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FFD" w:rsidRPr="00A61DF5" w:rsidRDefault="00035FFD" w:rsidP="00A61DF5">
      <w:pPr>
        <w:jc w:val="center"/>
        <w:rPr>
          <w:rFonts w:ascii="Times New Roman" w:hAnsi="Times New Roman" w:cs="Times New Roman"/>
          <w:b/>
          <w:bCs/>
          <w:sz w:val="28"/>
          <w:szCs w:val="28"/>
          <w:lang w:val="es-ES"/>
        </w:rPr>
      </w:pPr>
      <w:r w:rsidRPr="00A61DF5">
        <w:rPr>
          <w:rFonts w:ascii="Times New Roman" w:hAnsi="Times New Roman" w:cs="Times New Roman"/>
          <w:b/>
          <w:bCs/>
          <w:sz w:val="28"/>
          <w:szCs w:val="28"/>
          <w:lang w:val="es-ES"/>
        </w:rPr>
        <w:t>UNIVERSIDAD TECNICA DEL NORTE</w:t>
      </w:r>
    </w:p>
    <w:p w:rsidR="00035FFD" w:rsidRPr="00A61DF5" w:rsidRDefault="00035FFD" w:rsidP="00A61DF5">
      <w:pPr>
        <w:jc w:val="center"/>
        <w:rPr>
          <w:rFonts w:ascii="Times New Roman" w:hAnsi="Times New Roman" w:cs="Times New Roman"/>
          <w:b/>
          <w:bCs/>
          <w:sz w:val="28"/>
          <w:szCs w:val="28"/>
          <w:lang w:val="es-ES"/>
        </w:rPr>
      </w:pPr>
      <w:r w:rsidRPr="00A61DF5">
        <w:rPr>
          <w:rFonts w:ascii="Times New Roman" w:hAnsi="Times New Roman" w:cs="Times New Roman"/>
          <w:b/>
          <w:bCs/>
          <w:sz w:val="28"/>
          <w:szCs w:val="28"/>
          <w:lang w:val="es-ES"/>
        </w:rPr>
        <w:t>FACULTAD CIENCIAS DE LA SALUD</w:t>
      </w:r>
    </w:p>
    <w:p w:rsidR="00035FFD" w:rsidRPr="00A61DF5" w:rsidRDefault="00035FFD" w:rsidP="00A61DF5">
      <w:pPr>
        <w:jc w:val="center"/>
        <w:rPr>
          <w:rFonts w:ascii="Times New Roman" w:hAnsi="Times New Roman" w:cs="Times New Roman"/>
          <w:b/>
          <w:bCs/>
          <w:sz w:val="28"/>
          <w:szCs w:val="28"/>
          <w:lang w:val="es-ES"/>
        </w:rPr>
      </w:pPr>
      <w:r w:rsidRPr="00A61DF5">
        <w:rPr>
          <w:rFonts w:ascii="Times New Roman" w:hAnsi="Times New Roman" w:cs="Times New Roman"/>
          <w:b/>
          <w:bCs/>
          <w:sz w:val="28"/>
          <w:szCs w:val="28"/>
          <w:lang w:val="es-ES"/>
        </w:rPr>
        <w:t>ESCUELA DE NUTRICION Y SALUD COMUNITARIA</w:t>
      </w:r>
    </w:p>
    <w:p w:rsidR="00035FFD" w:rsidRPr="00A61DF5" w:rsidRDefault="00035FFD" w:rsidP="00A61DF5">
      <w:pPr>
        <w:jc w:val="center"/>
        <w:rPr>
          <w:rFonts w:ascii="Times New Roman" w:hAnsi="Times New Roman" w:cs="Times New Roman"/>
          <w:b/>
          <w:bCs/>
          <w:sz w:val="28"/>
          <w:szCs w:val="28"/>
          <w:lang w:val="es-ES"/>
        </w:rPr>
      </w:pPr>
    </w:p>
    <w:p w:rsidR="00035FFD" w:rsidRDefault="009C2C24" w:rsidP="00A61DF5">
      <w:pPr>
        <w:jc w:val="center"/>
        <w:rPr>
          <w:rFonts w:ascii="Times New Roman" w:hAnsi="Times New Roman" w:cs="Times New Roman"/>
          <w:b/>
          <w:bCs/>
          <w:sz w:val="28"/>
          <w:szCs w:val="28"/>
          <w:lang w:val="es-ES"/>
        </w:rPr>
      </w:pPr>
      <w:r>
        <w:rPr>
          <w:shadow/>
          <w:noProof/>
          <w:sz w:val="44"/>
          <w:szCs w:val="44"/>
          <w:lang w:val="es-ES" w:eastAsia="es-ES"/>
        </w:rPr>
        <w:drawing>
          <wp:inline distT="0" distB="0" distL="0" distR="0">
            <wp:extent cx="1828800" cy="1828800"/>
            <wp:effectExtent l="19050" t="0" r="0" b="0"/>
            <wp:docPr id="1" name="Imagen 1" descr="escudoU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UTN"/>
                    <pic:cNvPicPr>
                      <a:picLocks noChangeAspect="1" noChangeArrowheads="1"/>
                    </pic:cNvPicPr>
                  </pic:nvPicPr>
                  <pic:blipFill>
                    <a:blip r:embed="rId8"/>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rsidR="00035FFD" w:rsidRPr="00A61DF5" w:rsidRDefault="00035FFD" w:rsidP="000F3BD0">
      <w:pPr>
        <w:jc w:val="center"/>
        <w:rPr>
          <w:rFonts w:ascii="Times New Roman" w:hAnsi="Times New Roman" w:cs="Times New Roman"/>
          <w:b/>
          <w:bCs/>
          <w:sz w:val="28"/>
          <w:szCs w:val="28"/>
          <w:lang w:val="es-ES"/>
        </w:rPr>
      </w:pPr>
      <w:r w:rsidRPr="00A61DF5">
        <w:rPr>
          <w:rFonts w:ascii="Times New Roman" w:hAnsi="Times New Roman" w:cs="Times New Roman"/>
          <w:b/>
          <w:bCs/>
          <w:sz w:val="28"/>
          <w:szCs w:val="28"/>
          <w:lang w:val="es-ES"/>
        </w:rPr>
        <w:t>TESIS</w:t>
      </w:r>
      <w:r>
        <w:rPr>
          <w:rFonts w:ascii="Times New Roman" w:hAnsi="Times New Roman" w:cs="Times New Roman"/>
          <w:b/>
          <w:bCs/>
          <w:sz w:val="28"/>
          <w:szCs w:val="28"/>
          <w:lang w:val="es-ES"/>
        </w:rPr>
        <w:t xml:space="preserve"> PREVIA A LA OBTENCION DEL TITULO DE LICENCIADOS EN NUTRICIÓN Y SALUD COMUNITARIA</w:t>
      </w:r>
    </w:p>
    <w:p w:rsidR="00035FFD" w:rsidRPr="00A61DF5" w:rsidRDefault="00035FFD" w:rsidP="000F3BD0">
      <w:pPr>
        <w:rPr>
          <w:rFonts w:ascii="Times New Roman" w:hAnsi="Times New Roman" w:cs="Times New Roman"/>
          <w:b/>
          <w:bCs/>
          <w:sz w:val="28"/>
          <w:szCs w:val="28"/>
          <w:lang w:val="es-ES"/>
        </w:rPr>
      </w:pPr>
    </w:p>
    <w:p w:rsidR="00035FFD" w:rsidRPr="00A61DF5" w:rsidRDefault="00035FFD" w:rsidP="00A61DF5">
      <w:pPr>
        <w:jc w:val="both"/>
        <w:rPr>
          <w:rFonts w:ascii="Times New Roman" w:hAnsi="Times New Roman" w:cs="Times New Roman"/>
          <w:b/>
          <w:bCs/>
          <w:sz w:val="28"/>
          <w:szCs w:val="28"/>
          <w:lang w:val="es-ES"/>
        </w:rPr>
      </w:pPr>
      <w:r>
        <w:rPr>
          <w:rFonts w:ascii="Times New Roman" w:hAnsi="Times New Roman" w:cs="Times New Roman"/>
          <w:b/>
          <w:bCs/>
          <w:sz w:val="28"/>
          <w:szCs w:val="28"/>
          <w:lang w:val="es-ES"/>
        </w:rPr>
        <w:t>“</w:t>
      </w:r>
      <w:r w:rsidRPr="00A61DF5">
        <w:rPr>
          <w:rFonts w:ascii="Times New Roman" w:hAnsi="Times New Roman" w:cs="Times New Roman"/>
          <w:b/>
          <w:bCs/>
          <w:sz w:val="28"/>
          <w:szCs w:val="28"/>
          <w:lang w:val="es-ES"/>
        </w:rPr>
        <w:t xml:space="preserve">CONSUMO Y CONSECUENCIAS DE PRODUCTOS ADELGAZANTES Y DIETETICOS EN  </w:t>
      </w:r>
      <w:r>
        <w:rPr>
          <w:rFonts w:ascii="Times New Roman" w:hAnsi="Times New Roman" w:cs="Times New Roman"/>
          <w:b/>
          <w:bCs/>
          <w:sz w:val="28"/>
          <w:szCs w:val="28"/>
          <w:lang w:val="es-ES"/>
        </w:rPr>
        <w:t>ADOLESCENTES</w:t>
      </w:r>
      <w:r w:rsidRPr="00A61DF5">
        <w:rPr>
          <w:rFonts w:ascii="Times New Roman" w:hAnsi="Times New Roman" w:cs="Times New Roman"/>
          <w:b/>
          <w:bCs/>
          <w:sz w:val="28"/>
          <w:szCs w:val="28"/>
          <w:lang w:val="es-ES"/>
        </w:rPr>
        <w:t xml:space="preserve">  DE LOS COLEGIOS “INSTITUTO TULCAN” E “INSTITUTO SAGRADO CORAZON DE JESUS” DE LA CIUDAD DE TULC</w:t>
      </w:r>
      <w:r>
        <w:rPr>
          <w:rFonts w:ascii="Times New Roman" w:hAnsi="Times New Roman" w:cs="Times New Roman"/>
          <w:b/>
          <w:bCs/>
          <w:sz w:val="28"/>
          <w:szCs w:val="28"/>
          <w:lang w:val="es-ES"/>
        </w:rPr>
        <w:t>AN, PROVINCIA DEL CARCHI.”</w:t>
      </w:r>
    </w:p>
    <w:p w:rsidR="00035FFD" w:rsidRPr="00A61DF5" w:rsidRDefault="00035FFD" w:rsidP="00A61DF5">
      <w:pPr>
        <w:rPr>
          <w:rFonts w:ascii="Times New Roman" w:hAnsi="Times New Roman" w:cs="Times New Roman"/>
          <w:b/>
          <w:bCs/>
          <w:sz w:val="28"/>
          <w:szCs w:val="28"/>
          <w:lang w:val="es-ES"/>
        </w:rPr>
      </w:pPr>
    </w:p>
    <w:p w:rsidR="00035FFD" w:rsidRPr="00A61DF5" w:rsidRDefault="00035FFD" w:rsidP="00382FB3">
      <w:pPr>
        <w:jc w:val="right"/>
        <w:rPr>
          <w:rFonts w:ascii="Times New Roman" w:hAnsi="Times New Roman" w:cs="Times New Roman"/>
          <w:b/>
          <w:bCs/>
          <w:sz w:val="28"/>
          <w:szCs w:val="28"/>
          <w:lang w:val="es-ES"/>
        </w:rPr>
      </w:pPr>
      <w:r w:rsidRPr="00A61DF5">
        <w:rPr>
          <w:rFonts w:ascii="Times New Roman" w:hAnsi="Times New Roman" w:cs="Times New Roman"/>
          <w:b/>
          <w:bCs/>
          <w:sz w:val="28"/>
          <w:szCs w:val="28"/>
          <w:lang w:val="es-ES"/>
        </w:rPr>
        <w:t>AUTORES</w:t>
      </w:r>
      <w:r w:rsidR="009C2C24" w:rsidRPr="00A61DF5">
        <w:rPr>
          <w:rFonts w:ascii="Times New Roman" w:hAnsi="Times New Roman" w:cs="Times New Roman"/>
          <w:b/>
          <w:bCs/>
          <w:sz w:val="28"/>
          <w:szCs w:val="28"/>
          <w:lang w:val="es-ES"/>
        </w:rPr>
        <w:t>: JOSE</w:t>
      </w:r>
      <w:r w:rsidRPr="00A61DF5">
        <w:rPr>
          <w:rFonts w:ascii="Times New Roman" w:hAnsi="Times New Roman" w:cs="Times New Roman"/>
          <w:b/>
          <w:bCs/>
          <w:sz w:val="28"/>
          <w:szCs w:val="28"/>
          <w:lang w:val="es-ES"/>
        </w:rPr>
        <w:t xml:space="preserve"> CARLOS CALVACHI ROSERO</w:t>
      </w:r>
    </w:p>
    <w:p w:rsidR="00035FFD" w:rsidRDefault="00035FFD" w:rsidP="00382FB3">
      <w:pPr>
        <w:ind w:left="360"/>
        <w:jc w:val="right"/>
        <w:rPr>
          <w:rFonts w:ascii="Times New Roman" w:hAnsi="Times New Roman" w:cs="Times New Roman"/>
          <w:b/>
          <w:bCs/>
          <w:sz w:val="28"/>
          <w:szCs w:val="28"/>
          <w:lang w:val="es-ES"/>
        </w:rPr>
      </w:pPr>
      <w:r>
        <w:rPr>
          <w:rFonts w:ascii="Times New Roman" w:hAnsi="Times New Roman" w:cs="Times New Roman"/>
          <w:b/>
          <w:bCs/>
          <w:sz w:val="28"/>
          <w:szCs w:val="28"/>
          <w:lang w:val="es-ES"/>
        </w:rPr>
        <w:tab/>
      </w:r>
      <w:r>
        <w:rPr>
          <w:rFonts w:ascii="Times New Roman" w:hAnsi="Times New Roman" w:cs="Times New Roman"/>
          <w:b/>
          <w:bCs/>
          <w:sz w:val="28"/>
          <w:szCs w:val="28"/>
          <w:lang w:val="es-ES"/>
        </w:rPr>
        <w:tab/>
      </w:r>
      <w:r>
        <w:rPr>
          <w:rFonts w:ascii="Times New Roman" w:hAnsi="Times New Roman" w:cs="Times New Roman"/>
          <w:b/>
          <w:bCs/>
          <w:sz w:val="28"/>
          <w:szCs w:val="28"/>
          <w:lang w:val="es-ES"/>
        </w:rPr>
        <w:tab/>
      </w:r>
      <w:r w:rsidRPr="00A61DF5">
        <w:rPr>
          <w:rFonts w:ascii="Times New Roman" w:hAnsi="Times New Roman" w:cs="Times New Roman"/>
          <w:b/>
          <w:bCs/>
          <w:sz w:val="28"/>
          <w:szCs w:val="28"/>
          <w:lang w:val="es-ES"/>
        </w:rPr>
        <w:t>DIEGO VINICIO CUASAPAZ ALEMAN</w:t>
      </w:r>
    </w:p>
    <w:p w:rsidR="00035FFD" w:rsidRPr="00A61DF5" w:rsidRDefault="00035FFD" w:rsidP="00382FB3">
      <w:pPr>
        <w:ind w:left="360"/>
        <w:jc w:val="right"/>
        <w:rPr>
          <w:rFonts w:ascii="Times New Roman" w:hAnsi="Times New Roman" w:cs="Times New Roman"/>
          <w:b/>
          <w:bCs/>
          <w:sz w:val="28"/>
          <w:szCs w:val="28"/>
          <w:lang w:val="es-ES"/>
        </w:rPr>
      </w:pPr>
    </w:p>
    <w:p w:rsidR="00035FFD" w:rsidRPr="000F3BD0" w:rsidRDefault="00035FFD" w:rsidP="000F3BD0">
      <w:pPr>
        <w:jc w:val="center"/>
        <w:rPr>
          <w:rFonts w:ascii="Times New Roman" w:hAnsi="Times New Roman" w:cs="Times New Roman"/>
          <w:b/>
          <w:bCs/>
          <w:sz w:val="28"/>
          <w:szCs w:val="28"/>
          <w:lang w:val="es-ES"/>
        </w:rPr>
      </w:pPr>
      <w:r w:rsidRPr="000F3BD0">
        <w:rPr>
          <w:rFonts w:ascii="Times New Roman" w:hAnsi="Times New Roman" w:cs="Times New Roman"/>
          <w:b/>
          <w:bCs/>
          <w:sz w:val="28"/>
          <w:szCs w:val="28"/>
          <w:lang w:val="es-ES"/>
        </w:rPr>
        <w:t>DIRECTORA: Dra. MARIANA OLEAS</w:t>
      </w:r>
    </w:p>
    <w:p w:rsidR="00035FFD" w:rsidRPr="00A61DF5" w:rsidRDefault="00035FFD" w:rsidP="00A61DF5">
      <w:pPr>
        <w:rPr>
          <w:rFonts w:ascii="Times New Roman" w:hAnsi="Times New Roman" w:cs="Times New Roman"/>
          <w:lang w:val="es-ES"/>
        </w:rPr>
      </w:pPr>
    </w:p>
    <w:p w:rsidR="00035FFD" w:rsidRPr="00941F59" w:rsidRDefault="00035FFD" w:rsidP="00941F59">
      <w:pPr>
        <w:jc w:val="center"/>
        <w:rPr>
          <w:rFonts w:ascii="Times New Roman" w:hAnsi="Times New Roman" w:cs="Times New Roman"/>
          <w:b/>
          <w:bCs/>
          <w:lang w:val="es-ES"/>
        </w:rPr>
      </w:pPr>
      <w:r w:rsidRPr="00941F59">
        <w:rPr>
          <w:rFonts w:ascii="Times New Roman" w:hAnsi="Times New Roman" w:cs="Times New Roman"/>
          <w:b/>
          <w:bCs/>
          <w:lang w:val="es-ES"/>
        </w:rPr>
        <w:t>IBARRA- ECUADOR</w:t>
      </w:r>
    </w:p>
    <w:p w:rsidR="00035FFD" w:rsidRPr="00941F59" w:rsidRDefault="00035FFD" w:rsidP="00941F59">
      <w:pPr>
        <w:jc w:val="center"/>
        <w:rPr>
          <w:rFonts w:ascii="Times New Roman" w:hAnsi="Times New Roman" w:cs="Times New Roman"/>
          <w:b/>
          <w:bCs/>
          <w:lang w:val="es-ES"/>
        </w:rPr>
      </w:pPr>
      <w:r>
        <w:rPr>
          <w:rFonts w:ascii="Times New Roman" w:hAnsi="Times New Roman" w:cs="Times New Roman"/>
          <w:b/>
          <w:bCs/>
          <w:lang w:val="es-ES"/>
        </w:rPr>
        <w:t xml:space="preserve">Marzo </w:t>
      </w:r>
      <w:r w:rsidRPr="00941F59">
        <w:rPr>
          <w:rFonts w:ascii="Times New Roman" w:hAnsi="Times New Roman" w:cs="Times New Roman"/>
          <w:b/>
          <w:bCs/>
          <w:lang w:val="es-ES"/>
        </w:rPr>
        <w:t xml:space="preserve"> -2011</w:t>
      </w:r>
    </w:p>
    <w:p w:rsidR="00035FFD" w:rsidRDefault="00035FFD" w:rsidP="00435598">
      <w:pPr>
        <w:ind w:left="360"/>
        <w:jc w:val="center"/>
        <w:rPr>
          <w:rFonts w:ascii="Times New Roman" w:hAnsi="Times New Roman" w:cs="Times New Roman"/>
          <w:b/>
          <w:bCs/>
          <w:sz w:val="28"/>
          <w:szCs w:val="28"/>
          <w:lang w:val="es-ES"/>
        </w:rPr>
      </w:pPr>
      <w:r w:rsidRPr="000F3BD0">
        <w:rPr>
          <w:rFonts w:ascii="Times New Roman" w:hAnsi="Times New Roman" w:cs="Times New Roman"/>
          <w:b/>
          <w:bCs/>
          <w:sz w:val="28"/>
          <w:szCs w:val="28"/>
          <w:lang w:val="es-ES"/>
        </w:rPr>
        <w:lastRenderedPageBreak/>
        <w:t>APROBACIÓN DE LA TUTORA</w:t>
      </w:r>
    </w:p>
    <w:p w:rsidR="00035FFD" w:rsidRPr="00435598" w:rsidRDefault="00035FFD" w:rsidP="00435598">
      <w:pPr>
        <w:tabs>
          <w:tab w:val="left" w:pos="2214"/>
        </w:tabs>
        <w:jc w:val="both"/>
        <w:rPr>
          <w:rFonts w:ascii="Times New Roman" w:hAnsi="Times New Roman" w:cs="Times New Roman"/>
          <w:sz w:val="24"/>
          <w:szCs w:val="24"/>
        </w:rPr>
      </w:pPr>
      <w:r w:rsidRPr="00435598">
        <w:rPr>
          <w:rFonts w:ascii="Times New Roman" w:hAnsi="Times New Roman" w:cs="Times New Roman"/>
          <w:sz w:val="24"/>
          <w:szCs w:val="24"/>
        </w:rPr>
        <w:t xml:space="preserve">En calidad de Directora de la </w:t>
      </w:r>
      <w:r>
        <w:rPr>
          <w:rFonts w:ascii="Times New Roman" w:hAnsi="Times New Roman" w:cs="Times New Roman"/>
          <w:sz w:val="24"/>
          <w:szCs w:val="24"/>
        </w:rPr>
        <w:t xml:space="preserve">tesis de grado presentada por las señores </w:t>
      </w:r>
      <w:r w:rsidR="009C2C24">
        <w:rPr>
          <w:rFonts w:ascii="Times New Roman" w:hAnsi="Times New Roman" w:cs="Times New Roman"/>
          <w:sz w:val="24"/>
          <w:szCs w:val="24"/>
        </w:rPr>
        <w:t>José</w:t>
      </w:r>
      <w:r>
        <w:rPr>
          <w:rFonts w:ascii="Times New Roman" w:hAnsi="Times New Roman" w:cs="Times New Roman"/>
          <w:sz w:val="24"/>
          <w:szCs w:val="24"/>
        </w:rPr>
        <w:t xml:space="preserve"> Carlos </w:t>
      </w:r>
      <w:proofErr w:type="spellStart"/>
      <w:r>
        <w:rPr>
          <w:rFonts w:ascii="Times New Roman" w:hAnsi="Times New Roman" w:cs="Times New Roman"/>
          <w:sz w:val="24"/>
          <w:szCs w:val="24"/>
        </w:rPr>
        <w:t>Calvachi</w:t>
      </w:r>
      <w:proofErr w:type="spellEnd"/>
      <w:r>
        <w:rPr>
          <w:rFonts w:ascii="Times New Roman" w:hAnsi="Times New Roman" w:cs="Times New Roman"/>
          <w:sz w:val="24"/>
          <w:szCs w:val="24"/>
        </w:rPr>
        <w:t xml:space="preserve"> Rosero y Diego Vinicio </w:t>
      </w:r>
      <w:proofErr w:type="spellStart"/>
      <w:r>
        <w:rPr>
          <w:rFonts w:ascii="Times New Roman" w:hAnsi="Times New Roman" w:cs="Times New Roman"/>
          <w:sz w:val="24"/>
          <w:szCs w:val="24"/>
        </w:rPr>
        <w:t>Cuasapaz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Aleman</w:t>
      </w:r>
      <w:proofErr w:type="spellEnd"/>
      <w:r w:rsidRPr="00435598">
        <w:rPr>
          <w:rFonts w:ascii="Times New Roman" w:hAnsi="Times New Roman" w:cs="Times New Roman"/>
          <w:sz w:val="24"/>
          <w:szCs w:val="24"/>
        </w:rPr>
        <w:t>, par</w:t>
      </w:r>
      <w:r>
        <w:rPr>
          <w:rFonts w:ascii="Times New Roman" w:hAnsi="Times New Roman" w:cs="Times New Roman"/>
          <w:sz w:val="24"/>
          <w:szCs w:val="24"/>
        </w:rPr>
        <w:t>a obtener el grado de Licenciado</w:t>
      </w:r>
      <w:r w:rsidRPr="00435598">
        <w:rPr>
          <w:rFonts w:ascii="Times New Roman" w:hAnsi="Times New Roman" w:cs="Times New Roman"/>
          <w:sz w:val="24"/>
          <w:szCs w:val="24"/>
        </w:rPr>
        <w:t>s en Nutrición y Salud Comunitaria, doy fe que dicho trabajo reúne los requisitos y méritos suficientes para ser sometidos a presentación y evaluación por parte del jurado examinador que se le designe.</w:t>
      </w:r>
    </w:p>
    <w:p w:rsidR="00035FFD" w:rsidRPr="00435598" w:rsidRDefault="00035FFD" w:rsidP="00435598">
      <w:pPr>
        <w:tabs>
          <w:tab w:val="left" w:pos="2214"/>
        </w:tabs>
        <w:jc w:val="both"/>
        <w:rPr>
          <w:rFonts w:ascii="Times New Roman" w:hAnsi="Times New Roman" w:cs="Times New Roman"/>
          <w:sz w:val="24"/>
          <w:szCs w:val="24"/>
        </w:rPr>
      </w:pPr>
      <w:r>
        <w:rPr>
          <w:rFonts w:ascii="Times New Roman" w:hAnsi="Times New Roman" w:cs="Times New Roman"/>
          <w:sz w:val="24"/>
          <w:szCs w:val="24"/>
        </w:rPr>
        <w:t>En la ciudad de Ibarra, a los 23 días del mes de Marzo</w:t>
      </w:r>
      <w:r w:rsidRPr="00435598">
        <w:rPr>
          <w:rFonts w:ascii="Times New Roman" w:hAnsi="Times New Roman" w:cs="Times New Roman"/>
          <w:sz w:val="24"/>
          <w:szCs w:val="24"/>
        </w:rPr>
        <w:t xml:space="preserve"> de 2011.</w:t>
      </w:r>
    </w:p>
    <w:p w:rsidR="00035FFD" w:rsidRPr="00435598" w:rsidRDefault="00035FFD" w:rsidP="00435598">
      <w:pPr>
        <w:tabs>
          <w:tab w:val="left" w:pos="2214"/>
        </w:tabs>
        <w:jc w:val="both"/>
        <w:rPr>
          <w:rFonts w:ascii="Times New Roman" w:hAnsi="Times New Roman" w:cs="Times New Roman"/>
          <w:sz w:val="24"/>
          <w:szCs w:val="24"/>
        </w:rPr>
      </w:pPr>
    </w:p>
    <w:p w:rsidR="00035FFD" w:rsidRPr="00435598" w:rsidRDefault="00035FFD" w:rsidP="00435598">
      <w:pPr>
        <w:tabs>
          <w:tab w:val="left" w:pos="2214"/>
        </w:tabs>
        <w:jc w:val="both"/>
        <w:rPr>
          <w:rFonts w:ascii="Times New Roman" w:hAnsi="Times New Roman" w:cs="Times New Roman"/>
          <w:sz w:val="24"/>
          <w:szCs w:val="24"/>
        </w:rPr>
      </w:pPr>
    </w:p>
    <w:p w:rsidR="00035FFD" w:rsidRPr="00435598" w:rsidRDefault="00035FFD" w:rsidP="00435598">
      <w:pPr>
        <w:tabs>
          <w:tab w:val="left" w:pos="2214"/>
        </w:tabs>
        <w:jc w:val="both"/>
        <w:rPr>
          <w:rFonts w:ascii="Times New Roman" w:hAnsi="Times New Roman" w:cs="Times New Roman"/>
          <w:sz w:val="24"/>
          <w:szCs w:val="24"/>
        </w:rPr>
      </w:pPr>
    </w:p>
    <w:p w:rsidR="00035FFD" w:rsidRPr="00435598" w:rsidRDefault="00035FFD" w:rsidP="00435598">
      <w:pPr>
        <w:tabs>
          <w:tab w:val="left" w:pos="2214"/>
        </w:tabs>
        <w:jc w:val="both"/>
        <w:rPr>
          <w:rFonts w:ascii="Times New Roman" w:hAnsi="Times New Roman" w:cs="Times New Roman"/>
          <w:sz w:val="24"/>
          <w:szCs w:val="24"/>
        </w:rPr>
      </w:pPr>
    </w:p>
    <w:p w:rsidR="00035FFD" w:rsidRPr="00435598" w:rsidRDefault="00035FFD" w:rsidP="00435598">
      <w:pPr>
        <w:tabs>
          <w:tab w:val="left" w:pos="2214"/>
        </w:tabs>
        <w:jc w:val="both"/>
        <w:rPr>
          <w:rFonts w:ascii="Times New Roman" w:hAnsi="Times New Roman" w:cs="Times New Roman"/>
          <w:sz w:val="24"/>
          <w:szCs w:val="24"/>
        </w:rPr>
      </w:pPr>
    </w:p>
    <w:p w:rsidR="00035FFD" w:rsidRPr="00435598" w:rsidRDefault="00035FFD" w:rsidP="00435598">
      <w:pPr>
        <w:tabs>
          <w:tab w:val="left" w:pos="2214"/>
        </w:tabs>
        <w:jc w:val="both"/>
        <w:rPr>
          <w:rFonts w:ascii="Times New Roman" w:hAnsi="Times New Roman" w:cs="Times New Roman"/>
          <w:sz w:val="24"/>
          <w:szCs w:val="24"/>
        </w:rPr>
      </w:pPr>
      <w:r w:rsidRPr="00435598">
        <w:rPr>
          <w:rFonts w:ascii="Times New Roman" w:hAnsi="Times New Roman" w:cs="Times New Roman"/>
          <w:sz w:val="24"/>
          <w:szCs w:val="24"/>
        </w:rPr>
        <w:t xml:space="preserve">                                                                            Dra. </w:t>
      </w:r>
      <w:r>
        <w:rPr>
          <w:rFonts w:ascii="Times New Roman" w:hAnsi="Times New Roman" w:cs="Times New Roman"/>
          <w:sz w:val="24"/>
          <w:szCs w:val="24"/>
        </w:rPr>
        <w:t>Mariana Oleas</w:t>
      </w:r>
    </w:p>
    <w:p w:rsidR="00035FFD" w:rsidRPr="00435598" w:rsidRDefault="00035FFD" w:rsidP="00435598">
      <w:pPr>
        <w:rPr>
          <w:rFonts w:ascii="Times New Roman" w:hAnsi="Times New Roman" w:cs="Times New Roman"/>
          <w:color w:val="FF6600"/>
          <w:lang w:val="es-ES"/>
        </w:rPr>
      </w:pPr>
    </w:p>
    <w:p w:rsidR="00035FFD" w:rsidRPr="00B27FA4" w:rsidRDefault="00035FFD" w:rsidP="00A61DF5">
      <w:pPr>
        <w:rPr>
          <w:rFonts w:ascii="Times New Roman" w:hAnsi="Times New Roman" w:cs="Times New Roman"/>
          <w:color w:val="FF6600"/>
          <w:lang w:val="es-ES"/>
        </w:rPr>
      </w:pPr>
    </w:p>
    <w:p w:rsidR="00035FFD" w:rsidRDefault="00035FFD" w:rsidP="00A61DF5">
      <w:pPr>
        <w:rPr>
          <w:rFonts w:ascii="Times New Roman" w:hAnsi="Times New Roman" w:cs="Times New Roman"/>
          <w:lang w:val="es-ES"/>
        </w:rPr>
      </w:pPr>
    </w:p>
    <w:p w:rsidR="00035FFD" w:rsidRDefault="00035FFD" w:rsidP="00A61DF5">
      <w:pPr>
        <w:rPr>
          <w:rFonts w:ascii="Times New Roman" w:hAnsi="Times New Roman" w:cs="Times New Roman"/>
          <w:lang w:val="es-ES"/>
        </w:rPr>
      </w:pPr>
    </w:p>
    <w:p w:rsidR="00035FFD" w:rsidRDefault="00035FFD" w:rsidP="00A61DF5">
      <w:pPr>
        <w:rPr>
          <w:rFonts w:ascii="Times New Roman" w:hAnsi="Times New Roman" w:cs="Times New Roman"/>
          <w:lang w:val="es-ES"/>
        </w:rPr>
      </w:pPr>
    </w:p>
    <w:p w:rsidR="00035FFD" w:rsidRDefault="00035FFD" w:rsidP="00A61DF5">
      <w:pPr>
        <w:rPr>
          <w:rFonts w:ascii="Times New Roman" w:hAnsi="Times New Roman" w:cs="Times New Roman"/>
          <w:lang w:val="es-ES"/>
        </w:rPr>
      </w:pPr>
    </w:p>
    <w:p w:rsidR="00035FFD" w:rsidRDefault="00035FFD" w:rsidP="00A61DF5">
      <w:pPr>
        <w:rPr>
          <w:rFonts w:ascii="Times New Roman" w:hAnsi="Times New Roman" w:cs="Times New Roman"/>
          <w:lang w:val="es-ES"/>
        </w:rPr>
      </w:pPr>
    </w:p>
    <w:p w:rsidR="00035FFD" w:rsidRDefault="00035FFD" w:rsidP="00A61DF5">
      <w:pPr>
        <w:rPr>
          <w:rFonts w:ascii="Times New Roman" w:hAnsi="Times New Roman" w:cs="Times New Roman"/>
          <w:lang w:val="es-ES"/>
        </w:rPr>
      </w:pPr>
    </w:p>
    <w:p w:rsidR="00035FFD" w:rsidRDefault="00035FFD" w:rsidP="00A61DF5">
      <w:pPr>
        <w:rPr>
          <w:rFonts w:ascii="Times New Roman" w:hAnsi="Times New Roman" w:cs="Times New Roman"/>
          <w:lang w:val="es-ES"/>
        </w:rPr>
      </w:pPr>
    </w:p>
    <w:p w:rsidR="00035FFD" w:rsidRDefault="00035FFD" w:rsidP="00A61DF5">
      <w:pPr>
        <w:rPr>
          <w:rFonts w:ascii="Times New Roman" w:hAnsi="Times New Roman" w:cs="Times New Roman"/>
          <w:lang w:val="es-ES"/>
        </w:rPr>
      </w:pPr>
    </w:p>
    <w:p w:rsidR="00035FFD" w:rsidRDefault="00035FFD" w:rsidP="00A61DF5">
      <w:pPr>
        <w:rPr>
          <w:rFonts w:ascii="Times New Roman" w:hAnsi="Times New Roman" w:cs="Times New Roman"/>
          <w:lang w:val="es-ES"/>
        </w:rPr>
      </w:pPr>
    </w:p>
    <w:p w:rsidR="00035FFD" w:rsidRDefault="00035FFD" w:rsidP="00A61DF5">
      <w:pPr>
        <w:rPr>
          <w:rFonts w:ascii="Times New Roman" w:hAnsi="Times New Roman" w:cs="Times New Roman"/>
          <w:lang w:val="es-ES"/>
        </w:rPr>
      </w:pPr>
    </w:p>
    <w:p w:rsidR="00035FFD" w:rsidRDefault="00035FFD" w:rsidP="00A61DF5">
      <w:pPr>
        <w:rPr>
          <w:rFonts w:ascii="Times New Roman" w:hAnsi="Times New Roman" w:cs="Times New Roman"/>
          <w:lang w:val="es-ES"/>
        </w:rPr>
      </w:pPr>
    </w:p>
    <w:p w:rsidR="00035FFD" w:rsidRDefault="00035FFD" w:rsidP="00A61DF5">
      <w:pPr>
        <w:rPr>
          <w:rFonts w:ascii="Times New Roman" w:hAnsi="Times New Roman" w:cs="Times New Roman"/>
          <w:lang w:val="es-ES"/>
        </w:rPr>
      </w:pPr>
    </w:p>
    <w:p w:rsidR="00035FFD" w:rsidRDefault="00035FFD" w:rsidP="00A61DF5">
      <w:pPr>
        <w:rPr>
          <w:rFonts w:ascii="Times New Roman" w:hAnsi="Times New Roman" w:cs="Times New Roman"/>
          <w:lang w:val="es-ES"/>
        </w:rPr>
      </w:pPr>
    </w:p>
    <w:p w:rsidR="002C2875" w:rsidRPr="00F85BE1" w:rsidRDefault="002C2875" w:rsidP="002C2875">
      <w:pPr>
        <w:spacing w:before="100" w:beforeAutospacing="1" w:after="100" w:afterAutospacing="1" w:line="360" w:lineRule="auto"/>
        <w:ind w:right="-1"/>
        <w:jc w:val="center"/>
        <w:rPr>
          <w:rFonts w:ascii="Times New Roman" w:hAnsi="Times New Roman" w:cs="Times New Roman"/>
          <w:sz w:val="24"/>
          <w:szCs w:val="24"/>
          <w:lang w:val="en-US" w:eastAsia="es-ES"/>
        </w:rPr>
      </w:pPr>
      <w:r w:rsidRPr="00F85BE1">
        <w:rPr>
          <w:rFonts w:ascii="Times New Roman" w:hAnsi="Times New Roman" w:cs="Times New Roman"/>
          <w:sz w:val="24"/>
          <w:szCs w:val="24"/>
          <w:lang w:val="es-ES" w:eastAsia="es-ES"/>
        </w:rPr>
        <w:lastRenderedPageBreak/>
        <w:t>ÍNDICE</w:t>
      </w:r>
    </w:p>
    <w:tbl>
      <w:tblPr>
        <w:tblW w:w="0" w:type="auto"/>
        <w:tblInd w:w="-106" w:type="dxa"/>
        <w:tblLook w:val="00A0" w:firstRow="1" w:lastRow="0" w:firstColumn="1" w:lastColumn="0" w:noHBand="0" w:noVBand="0"/>
      </w:tblPr>
      <w:tblGrid>
        <w:gridCol w:w="7066"/>
        <w:gridCol w:w="1193"/>
      </w:tblGrid>
      <w:tr w:rsidR="00AE4583" w:rsidRPr="004B3C76" w:rsidTr="007B063C">
        <w:tc>
          <w:tcPr>
            <w:tcW w:w="7066" w:type="dxa"/>
          </w:tcPr>
          <w:p w:rsidR="00AE4583" w:rsidRPr="004B3C76" w:rsidRDefault="00AE4583" w:rsidP="00C172D8">
            <w:pPr>
              <w:spacing w:after="0" w:line="360" w:lineRule="auto"/>
              <w:rPr>
                <w:rFonts w:ascii="Times New Roman" w:hAnsi="Times New Roman" w:cs="Times New Roman"/>
                <w:sz w:val="24"/>
                <w:szCs w:val="24"/>
              </w:rPr>
            </w:pPr>
            <w:r w:rsidRPr="004B3C76">
              <w:rPr>
                <w:rFonts w:ascii="Times New Roman" w:hAnsi="Times New Roman" w:cs="Times New Roman"/>
                <w:sz w:val="24"/>
                <w:szCs w:val="24"/>
              </w:rPr>
              <w:t>Índice general</w:t>
            </w:r>
          </w:p>
        </w:tc>
        <w:tc>
          <w:tcPr>
            <w:tcW w:w="1193" w:type="dxa"/>
          </w:tcPr>
          <w:p w:rsidR="00AE4583" w:rsidRPr="004B3C76" w:rsidRDefault="00AE4583" w:rsidP="00AE4583">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3-4</w:t>
            </w:r>
          </w:p>
        </w:tc>
      </w:tr>
      <w:tr w:rsidR="00AE4583" w:rsidRPr="004B3C76" w:rsidTr="007B063C">
        <w:tc>
          <w:tcPr>
            <w:tcW w:w="7066" w:type="dxa"/>
          </w:tcPr>
          <w:p w:rsidR="00AE4583" w:rsidRPr="004B3C76" w:rsidRDefault="00AE4583" w:rsidP="00C172D8">
            <w:pPr>
              <w:spacing w:after="0" w:line="360" w:lineRule="auto"/>
              <w:rPr>
                <w:rFonts w:ascii="Times New Roman" w:hAnsi="Times New Roman" w:cs="Times New Roman"/>
                <w:sz w:val="24"/>
                <w:szCs w:val="24"/>
              </w:rPr>
            </w:pPr>
            <w:r w:rsidRPr="004B3C76">
              <w:rPr>
                <w:rFonts w:ascii="Times New Roman" w:hAnsi="Times New Roman" w:cs="Times New Roman"/>
                <w:sz w:val="24"/>
                <w:szCs w:val="24"/>
              </w:rPr>
              <w:t>Lista de anexos</w:t>
            </w:r>
          </w:p>
        </w:tc>
        <w:tc>
          <w:tcPr>
            <w:tcW w:w="1193" w:type="dxa"/>
          </w:tcPr>
          <w:p w:rsidR="00AE4583" w:rsidRPr="004B3C76" w:rsidRDefault="00AE4583"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5</w:t>
            </w:r>
          </w:p>
        </w:tc>
      </w:tr>
      <w:tr w:rsidR="00AE4583" w:rsidRPr="004B3C76" w:rsidTr="007B063C">
        <w:tc>
          <w:tcPr>
            <w:tcW w:w="7066" w:type="dxa"/>
          </w:tcPr>
          <w:p w:rsidR="00AE4583" w:rsidRPr="004B3C76" w:rsidRDefault="00AE4583" w:rsidP="00C172D8">
            <w:pPr>
              <w:spacing w:after="0" w:line="360" w:lineRule="auto"/>
              <w:rPr>
                <w:rFonts w:ascii="Times New Roman" w:hAnsi="Times New Roman" w:cs="Times New Roman"/>
                <w:sz w:val="24"/>
                <w:szCs w:val="24"/>
              </w:rPr>
            </w:pPr>
            <w:r w:rsidRPr="004B3C76">
              <w:rPr>
                <w:rFonts w:ascii="Times New Roman" w:hAnsi="Times New Roman" w:cs="Times New Roman"/>
                <w:sz w:val="24"/>
                <w:szCs w:val="24"/>
              </w:rPr>
              <w:t>Agradecimiento</w:t>
            </w:r>
          </w:p>
        </w:tc>
        <w:tc>
          <w:tcPr>
            <w:tcW w:w="1193" w:type="dxa"/>
          </w:tcPr>
          <w:p w:rsidR="00AE4583" w:rsidRPr="004B3C76" w:rsidRDefault="00AE4583"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6</w:t>
            </w:r>
          </w:p>
        </w:tc>
      </w:tr>
      <w:tr w:rsidR="00AE4583" w:rsidRPr="004B3C76" w:rsidTr="007B063C">
        <w:tc>
          <w:tcPr>
            <w:tcW w:w="7066" w:type="dxa"/>
          </w:tcPr>
          <w:p w:rsidR="00AE4583" w:rsidRPr="004B3C76" w:rsidRDefault="00AE4583" w:rsidP="00C172D8">
            <w:pPr>
              <w:spacing w:after="0" w:line="360" w:lineRule="auto"/>
              <w:rPr>
                <w:rFonts w:ascii="Times New Roman" w:hAnsi="Times New Roman" w:cs="Times New Roman"/>
                <w:sz w:val="24"/>
                <w:szCs w:val="24"/>
              </w:rPr>
            </w:pPr>
            <w:r>
              <w:rPr>
                <w:rFonts w:ascii="Times New Roman" w:hAnsi="Times New Roman" w:cs="Times New Roman"/>
                <w:sz w:val="24"/>
                <w:szCs w:val="24"/>
              </w:rPr>
              <w:t>Dedicatoria</w:t>
            </w:r>
          </w:p>
        </w:tc>
        <w:tc>
          <w:tcPr>
            <w:tcW w:w="1193" w:type="dxa"/>
          </w:tcPr>
          <w:p w:rsidR="00AE4583" w:rsidRPr="004B3C76" w:rsidRDefault="00AE4583"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7</w:t>
            </w:r>
          </w:p>
        </w:tc>
      </w:tr>
      <w:tr w:rsidR="00AE4583" w:rsidRPr="004B3C76" w:rsidTr="007B063C">
        <w:tc>
          <w:tcPr>
            <w:tcW w:w="7066" w:type="dxa"/>
          </w:tcPr>
          <w:p w:rsidR="00AE4583" w:rsidRPr="004B3C76" w:rsidRDefault="00AE4583" w:rsidP="00C172D8">
            <w:pPr>
              <w:spacing w:after="0" w:line="360" w:lineRule="auto"/>
              <w:rPr>
                <w:rFonts w:ascii="Times New Roman" w:hAnsi="Times New Roman" w:cs="Times New Roman"/>
                <w:sz w:val="24"/>
                <w:szCs w:val="24"/>
              </w:rPr>
            </w:pPr>
            <w:r w:rsidRPr="004B3C76">
              <w:rPr>
                <w:rFonts w:ascii="Times New Roman" w:hAnsi="Times New Roman" w:cs="Times New Roman"/>
                <w:sz w:val="24"/>
                <w:szCs w:val="24"/>
              </w:rPr>
              <w:t>Resumen</w:t>
            </w:r>
          </w:p>
        </w:tc>
        <w:tc>
          <w:tcPr>
            <w:tcW w:w="1193" w:type="dxa"/>
          </w:tcPr>
          <w:p w:rsidR="00AE4583" w:rsidRPr="004B3C76" w:rsidRDefault="00E500D3"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8-9</w:t>
            </w:r>
          </w:p>
        </w:tc>
      </w:tr>
      <w:tr w:rsidR="00AE4583" w:rsidRPr="004B3C76" w:rsidTr="007B063C">
        <w:tc>
          <w:tcPr>
            <w:tcW w:w="7066" w:type="dxa"/>
          </w:tcPr>
          <w:p w:rsidR="00AE4583" w:rsidRPr="004B3C76" w:rsidRDefault="00AE4583" w:rsidP="00C172D8">
            <w:pPr>
              <w:spacing w:after="0" w:line="360" w:lineRule="auto"/>
              <w:rPr>
                <w:rFonts w:ascii="Times New Roman" w:hAnsi="Times New Roman" w:cs="Times New Roman"/>
                <w:sz w:val="24"/>
                <w:szCs w:val="24"/>
              </w:rPr>
            </w:pPr>
            <w:proofErr w:type="spellStart"/>
            <w:r w:rsidRPr="004B3C76">
              <w:rPr>
                <w:rFonts w:ascii="Times New Roman" w:hAnsi="Times New Roman" w:cs="Times New Roman"/>
                <w:sz w:val="24"/>
                <w:szCs w:val="24"/>
              </w:rPr>
              <w:t>Summary</w:t>
            </w:r>
            <w:proofErr w:type="spellEnd"/>
          </w:p>
        </w:tc>
        <w:tc>
          <w:tcPr>
            <w:tcW w:w="1193" w:type="dxa"/>
          </w:tcPr>
          <w:p w:rsidR="00AE4583" w:rsidRPr="004B3C76" w:rsidRDefault="00E500D3"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10</w:t>
            </w:r>
          </w:p>
        </w:tc>
      </w:tr>
      <w:tr w:rsidR="002C2875" w:rsidRPr="004B3C76" w:rsidTr="007B063C">
        <w:tc>
          <w:tcPr>
            <w:tcW w:w="7066" w:type="dxa"/>
          </w:tcPr>
          <w:p w:rsidR="002C2875" w:rsidRPr="004B3C76" w:rsidRDefault="002C2875" w:rsidP="00C172D8">
            <w:pPr>
              <w:spacing w:after="0" w:line="360" w:lineRule="auto"/>
              <w:rPr>
                <w:rFonts w:ascii="Times New Roman" w:hAnsi="Times New Roman" w:cs="Times New Roman"/>
                <w:sz w:val="24"/>
                <w:szCs w:val="24"/>
              </w:rPr>
            </w:pPr>
            <w:r w:rsidRPr="004B3C76">
              <w:rPr>
                <w:rFonts w:ascii="Times New Roman" w:hAnsi="Times New Roman" w:cs="Times New Roman"/>
                <w:sz w:val="24"/>
                <w:szCs w:val="24"/>
              </w:rPr>
              <w:t xml:space="preserve">Introducción </w:t>
            </w:r>
          </w:p>
        </w:tc>
        <w:tc>
          <w:tcPr>
            <w:tcW w:w="1193" w:type="dxa"/>
          </w:tcPr>
          <w:p w:rsidR="002C2875" w:rsidRPr="004B3C76"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1</w:t>
            </w:r>
            <w:r w:rsidR="00AE4583">
              <w:rPr>
                <w:rFonts w:ascii="Times New Roman" w:hAnsi="Times New Roman" w:cs="Times New Roman"/>
                <w:b/>
                <w:bCs/>
                <w:sz w:val="24"/>
                <w:szCs w:val="24"/>
              </w:rPr>
              <w:t>1</w:t>
            </w:r>
          </w:p>
        </w:tc>
      </w:tr>
      <w:tr w:rsidR="002C2875" w:rsidRPr="004B3C76" w:rsidTr="007B063C">
        <w:tc>
          <w:tcPr>
            <w:tcW w:w="7066" w:type="dxa"/>
          </w:tcPr>
          <w:p w:rsidR="002C2875" w:rsidRPr="004B3C76" w:rsidRDefault="002C2875" w:rsidP="00C172D8">
            <w:pPr>
              <w:spacing w:after="0" w:line="360" w:lineRule="auto"/>
              <w:rPr>
                <w:rFonts w:ascii="Times New Roman" w:hAnsi="Times New Roman" w:cs="Times New Roman"/>
                <w:sz w:val="24"/>
                <w:szCs w:val="24"/>
              </w:rPr>
            </w:pPr>
            <w:r w:rsidRPr="004B3C76">
              <w:rPr>
                <w:rFonts w:ascii="Times New Roman" w:hAnsi="Times New Roman" w:cs="Times New Roman"/>
                <w:sz w:val="24"/>
                <w:szCs w:val="24"/>
              </w:rPr>
              <w:t xml:space="preserve">Planteamiento del problema </w:t>
            </w:r>
          </w:p>
        </w:tc>
        <w:tc>
          <w:tcPr>
            <w:tcW w:w="1193" w:type="dxa"/>
          </w:tcPr>
          <w:p w:rsidR="002C2875" w:rsidRPr="004B3C76" w:rsidRDefault="002C2875" w:rsidP="002C2875">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1</w:t>
            </w:r>
            <w:r w:rsidR="00AE4583">
              <w:rPr>
                <w:rFonts w:ascii="Times New Roman" w:hAnsi="Times New Roman" w:cs="Times New Roman"/>
                <w:b/>
                <w:bCs/>
                <w:sz w:val="24"/>
                <w:szCs w:val="24"/>
              </w:rPr>
              <w:t>2</w:t>
            </w:r>
            <w:r>
              <w:rPr>
                <w:rFonts w:ascii="Times New Roman" w:hAnsi="Times New Roman" w:cs="Times New Roman"/>
                <w:b/>
                <w:bCs/>
                <w:sz w:val="24"/>
                <w:szCs w:val="24"/>
              </w:rPr>
              <w:t>-1</w:t>
            </w:r>
            <w:r w:rsidR="00AE4583">
              <w:rPr>
                <w:rFonts w:ascii="Times New Roman" w:hAnsi="Times New Roman" w:cs="Times New Roman"/>
                <w:b/>
                <w:bCs/>
                <w:sz w:val="24"/>
                <w:szCs w:val="24"/>
              </w:rPr>
              <w:t>3</w:t>
            </w:r>
          </w:p>
        </w:tc>
      </w:tr>
      <w:tr w:rsidR="002C2875" w:rsidRPr="004B3C76" w:rsidTr="007B063C">
        <w:tc>
          <w:tcPr>
            <w:tcW w:w="7066" w:type="dxa"/>
          </w:tcPr>
          <w:p w:rsidR="002C2875" w:rsidRPr="004B3C76" w:rsidRDefault="00AE4583" w:rsidP="00AE458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Formulación </w:t>
            </w:r>
            <w:r w:rsidR="002C2875">
              <w:rPr>
                <w:rFonts w:ascii="Times New Roman" w:hAnsi="Times New Roman" w:cs="Times New Roman"/>
                <w:sz w:val="24"/>
                <w:szCs w:val="24"/>
              </w:rPr>
              <w:t xml:space="preserve"> del problema</w:t>
            </w:r>
          </w:p>
        </w:tc>
        <w:tc>
          <w:tcPr>
            <w:tcW w:w="1193" w:type="dxa"/>
          </w:tcPr>
          <w:p w:rsidR="002C2875"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1</w:t>
            </w:r>
            <w:r w:rsidR="00AE4583">
              <w:rPr>
                <w:rFonts w:ascii="Times New Roman" w:hAnsi="Times New Roman" w:cs="Times New Roman"/>
                <w:b/>
                <w:bCs/>
                <w:sz w:val="24"/>
                <w:szCs w:val="24"/>
              </w:rPr>
              <w:t>4</w:t>
            </w:r>
          </w:p>
        </w:tc>
      </w:tr>
      <w:tr w:rsidR="002C2875" w:rsidRPr="004B3C76" w:rsidTr="007B063C">
        <w:tc>
          <w:tcPr>
            <w:tcW w:w="7066" w:type="dxa"/>
          </w:tcPr>
          <w:p w:rsidR="002C2875" w:rsidRPr="004B3C76" w:rsidRDefault="002C2875" w:rsidP="00C172D8">
            <w:pPr>
              <w:spacing w:after="0" w:line="360" w:lineRule="auto"/>
              <w:rPr>
                <w:rFonts w:ascii="Times New Roman" w:hAnsi="Times New Roman" w:cs="Times New Roman"/>
                <w:sz w:val="24"/>
                <w:szCs w:val="24"/>
              </w:rPr>
            </w:pPr>
            <w:r w:rsidRPr="004B3C76">
              <w:rPr>
                <w:rFonts w:ascii="Times New Roman" w:hAnsi="Times New Roman" w:cs="Times New Roman"/>
                <w:sz w:val="24"/>
                <w:szCs w:val="24"/>
              </w:rPr>
              <w:t xml:space="preserve">Justificación </w:t>
            </w:r>
          </w:p>
        </w:tc>
        <w:tc>
          <w:tcPr>
            <w:tcW w:w="1193" w:type="dxa"/>
          </w:tcPr>
          <w:p w:rsidR="002C2875" w:rsidRPr="004B3C76"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1</w:t>
            </w:r>
            <w:r w:rsidR="00AE4583">
              <w:rPr>
                <w:rFonts w:ascii="Times New Roman" w:hAnsi="Times New Roman" w:cs="Times New Roman"/>
                <w:b/>
                <w:bCs/>
                <w:sz w:val="24"/>
                <w:szCs w:val="24"/>
              </w:rPr>
              <w:t>5</w:t>
            </w:r>
          </w:p>
        </w:tc>
      </w:tr>
      <w:tr w:rsidR="002C2875" w:rsidRPr="004B3C76" w:rsidTr="007B063C">
        <w:tc>
          <w:tcPr>
            <w:tcW w:w="7066" w:type="dxa"/>
          </w:tcPr>
          <w:p w:rsidR="002C2875" w:rsidRPr="004B3C76" w:rsidRDefault="002C2875" w:rsidP="00C172D8">
            <w:pPr>
              <w:spacing w:after="0" w:line="360" w:lineRule="auto"/>
              <w:rPr>
                <w:rFonts w:ascii="Times New Roman" w:hAnsi="Times New Roman" w:cs="Times New Roman"/>
                <w:sz w:val="24"/>
                <w:szCs w:val="24"/>
              </w:rPr>
            </w:pPr>
            <w:r w:rsidRPr="004B3C76">
              <w:rPr>
                <w:rFonts w:ascii="Times New Roman" w:hAnsi="Times New Roman" w:cs="Times New Roman"/>
                <w:sz w:val="24"/>
                <w:szCs w:val="24"/>
              </w:rPr>
              <w:t>Objetivos:</w:t>
            </w:r>
          </w:p>
          <w:p w:rsidR="002C2875" w:rsidRPr="004B3C76" w:rsidRDefault="002C2875" w:rsidP="00C172D8">
            <w:pPr>
              <w:spacing w:after="0" w:line="360" w:lineRule="auto"/>
              <w:rPr>
                <w:rFonts w:ascii="Times New Roman" w:hAnsi="Times New Roman" w:cs="Times New Roman"/>
                <w:sz w:val="24"/>
                <w:szCs w:val="24"/>
              </w:rPr>
            </w:pPr>
            <w:r w:rsidRPr="004B3C76">
              <w:rPr>
                <w:rFonts w:ascii="Times New Roman" w:hAnsi="Times New Roman" w:cs="Times New Roman"/>
                <w:sz w:val="24"/>
                <w:szCs w:val="24"/>
              </w:rPr>
              <w:t>General y específicos</w:t>
            </w:r>
          </w:p>
        </w:tc>
        <w:tc>
          <w:tcPr>
            <w:tcW w:w="1193" w:type="dxa"/>
          </w:tcPr>
          <w:p w:rsidR="002C2875" w:rsidRPr="004B3C76"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1</w:t>
            </w:r>
            <w:r w:rsidR="00AE4583">
              <w:rPr>
                <w:rFonts w:ascii="Times New Roman" w:hAnsi="Times New Roman" w:cs="Times New Roman"/>
                <w:b/>
                <w:bCs/>
                <w:sz w:val="24"/>
                <w:szCs w:val="24"/>
              </w:rPr>
              <w:t>6</w:t>
            </w:r>
          </w:p>
        </w:tc>
      </w:tr>
      <w:tr w:rsidR="002C2875" w:rsidRPr="004B3C76" w:rsidTr="007B063C">
        <w:tc>
          <w:tcPr>
            <w:tcW w:w="7066" w:type="dxa"/>
          </w:tcPr>
          <w:p w:rsidR="002C2875" w:rsidRPr="004B3C76" w:rsidRDefault="002C2875" w:rsidP="00C172D8">
            <w:pPr>
              <w:spacing w:after="0" w:line="360" w:lineRule="auto"/>
              <w:rPr>
                <w:rFonts w:ascii="Times New Roman" w:hAnsi="Times New Roman" w:cs="Times New Roman"/>
                <w:sz w:val="24"/>
                <w:szCs w:val="24"/>
              </w:rPr>
            </w:pPr>
            <w:r>
              <w:rPr>
                <w:rFonts w:ascii="Times New Roman" w:hAnsi="Times New Roman" w:cs="Times New Roman"/>
                <w:sz w:val="24"/>
                <w:szCs w:val="24"/>
              </w:rPr>
              <w:t>Preguntas de Investigación</w:t>
            </w:r>
          </w:p>
        </w:tc>
        <w:tc>
          <w:tcPr>
            <w:tcW w:w="1193" w:type="dxa"/>
          </w:tcPr>
          <w:p w:rsidR="002C2875" w:rsidRPr="004B3C76"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1</w:t>
            </w:r>
            <w:r w:rsidR="00AE4583">
              <w:rPr>
                <w:rFonts w:ascii="Times New Roman" w:hAnsi="Times New Roman" w:cs="Times New Roman"/>
                <w:b/>
                <w:bCs/>
                <w:sz w:val="24"/>
                <w:szCs w:val="24"/>
              </w:rPr>
              <w:t>7</w:t>
            </w:r>
          </w:p>
        </w:tc>
      </w:tr>
      <w:tr w:rsidR="002C2875" w:rsidRPr="004B3C76" w:rsidTr="007B063C">
        <w:tc>
          <w:tcPr>
            <w:tcW w:w="7066" w:type="dxa"/>
          </w:tcPr>
          <w:p w:rsidR="002C2875" w:rsidRPr="004B3C76" w:rsidRDefault="002C2875" w:rsidP="00C172D8">
            <w:pPr>
              <w:spacing w:after="0" w:line="360" w:lineRule="auto"/>
              <w:rPr>
                <w:rFonts w:ascii="Times New Roman" w:hAnsi="Times New Roman" w:cs="Times New Roman"/>
                <w:sz w:val="24"/>
                <w:szCs w:val="24"/>
              </w:rPr>
            </w:pPr>
            <w:r w:rsidRPr="004B3C76">
              <w:rPr>
                <w:rFonts w:ascii="Times New Roman" w:hAnsi="Times New Roman" w:cs="Times New Roman"/>
                <w:sz w:val="24"/>
                <w:szCs w:val="24"/>
              </w:rPr>
              <w:t>Marco Teórico</w:t>
            </w:r>
            <w:r>
              <w:rPr>
                <w:rFonts w:ascii="Times New Roman" w:hAnsi="Times New Roman" w:cs="Times New Roman"/>
                <w:sz w:val="24"/>
                <w:szCs w:val="24"/>
              </w:rPr>
              <w:t>:</w:t>
            </w:r>
          </w:p>
        </w:tc>
        <w:tc>
          <w:tcPr>
            <w:tcW w:w="1193" w:type="dxa"/>
          </w:tcPr>
          <w:p w:rsidR="002C2875" w:rsidRDefault="00E500D3"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18</w:t>
            </w:r>
          </w:p>
        </w:tc>
      </w:tr>
      <w:tr w:rsidR="002C2875" w:rsidRPr="004B3C76" w:rsidTr="007B063C">
        <w:tc>
          <w:tcPr>
            <w:tcW w:w="7066" w:type="dxa"/>
          </w:tcPr>
          <w:p w:rsidR="002C2875" w:rsidRPr="00B54F3D" w:rsidRDefault="002C2875" w:rsidP="00C172D8">
            <w:pPr>
              <w:pStyle w:val="Prrafodelista"/>
              <w:numPr>
                <w:ilvl w:val="0"/>
                <w:numId w:val="46"/>
              </w:numPr>
              <w:spacing w:after="0" w:line="360" w:lineRule="auto"/>
              <w:rPr>
                <w:rFonts w:ascii="Times New Roman" w:hAnsi="Times New Roman" w:cs="Times New Roman"/>
                <w:sz w:val="24"/>
                <w:szCs w:val="24"/>
              </w:rPr>
            </w:pPr>
            <w:r w:rsidRPr="00B54F3D">
              <w:rPr>
                <w:rFonts w:ascii="Times New Roman" w:hAnsi="Times New Roman" w:cs="Times New Roman"/>
                <w:sz w:val="24"/>
                <w:szCs w:val="24"/>
              </w:rPr>
              <w:t>Productos Dietéticos</w:t>
            </w:r>
          </w:p>
        </w:tc>
        <w:tc>
          <w:tcPr>
            <w:tcW w:w="1193" w:type="dxa"/>
          </w:tcPr>
          <w:p w:rsidR="002C2875" w:rsidRDefault="00E500D3" w:rsidP="002C2875">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19-20</w:t>
            </w:r>
          </w:p>
        </w:tc>
      </w:tr>
      <w:tr w:rsidR="002C2875" w:rsidRPr="004B3C76" w:rsidTr="007B063C">
        <w:tc>
          <w:tcPr>
            <w:tcW w:w="7066" w:type="dxa"/>
          </w:tcPr>
          <w:p w:rsidR="002C2875" w:rsidRPr="00B54F3D" w:rsidRDefault="002C2875" w:rsidP="00C172D8">
            <w:pPr>
              <w:pStyle w:val="Prrafodelista"/>
              <w:numPr>
                <w:ilvl w:val="0"/>
                <w:numId w:val="46"/>
              </w:numPr>
              <w:spacing w:after="0" w:line="360" w:lineRule="auto"/>
              <w:rPr>
                <w:rFonts w:ascii="Times New Roman" w:hAnsi="Times New Roman" w:cs="Times New Roman"/>
                <w:sz w:val="24"/>
                <w:szCs w:val="24"/>
              </w:rPr>
            </w:pPr>
            <w:r w:rsidRPr="00B54F3D">
              <w:rPr>
                <w:rFonts w:ascii="Times New Roman" w:hAnsi="Times New Roman" w:cs="Times New Roman"/>
                <w:sz w:val="24"/>
                <w:szCs w:val="24"/>
              </w:rPr>
              <w:t>Productos Dietéticos más utilizado</w:t>
            </w:r>
          </w:p>
        </w:tc>
        <w:tc>
          <w:tcPr>
            <w:tcW w:w="1193" w:type="dxa"/>
          </w:tcPr>
          <w:p w:rsidR="002C2875" w:rsidRDefault="00E500D3"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20-25</w:t>
            </w:r>
          </w:p>
        </w:tc>
      </w:tr>
      <w:tr w:rsidR="002C2875" w:rsidRPr="004B3C76" w:rsidTr="007B063C">
        <w:tc>
          <w:tcPr>
            <w:tcW w:w="7066" w:type="dxa"/>
          </w:tcPr>
          <w:p w:rsidR="002C2875" w:rsidRPr="00B54F3D" w:rsidRDefault="002C2875" w:rsidP="00C172D8">
            <w:pPr>
              <w:pStyle w:val="Prrafodelista"/>
              <w:numPr>
                <w:ilvl w:val="0"/>
                <w:numId w:val="46"/>
              </w:numPr>
              <w:spacing w:after="0" w:line="360" w:lineRule="auto"/>
              <w:rPr>
                <w:rFonts w:ascii="Times New Roman" w:hAnsi="Times New Roman" w:cs="Times New Roman"/>
                <w:sz w:val="24"/>
                <w:szCs w:val="24"/>
              </w:rPr>
            </w:pPr>
            <w:r w:rsidRPr="00B54F3D">
              <w:rPr>
                <w:rFonts w:ascii="Times New Roman" w:hAnsi="Times New Roman" w:cs="Times New Roman"/>
                <w:sz w:val="24"/>
                <w:szCs w:val="24"/>
              </w:rPr>
              <w:t>Dietas Adelgazantes</w:t>
            </w:r>
          </w:p>
        </w:tc>
        <w:tc>
          <w:tcPr>
            <w:tcW w:w="1193" w:type="dxa"/>
          </w:tcPr>
          <w:p w:rsidR="002C2875" w:rsidRDefault="00E500D3" w:rsidP="002C2875">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25-27</w:t>
            </w:r>
          </w:p>
        </w:tc>
      </w:tr>
      <w:tr w:rsidR="002C2875" w:rsidRPr="004B3C76" w:rsidTr="007B063C">
        <w:tc>
          <w:tcPr>
            <w:tcW w:w="7066" w:type="dxa"/>
          </w:tcPr>
          <w:p w:rsidR="002C2875" w:rsidRPr="00B54F3D" w:rsidRDefault="002C2875" w:rsidP="00C172D8">
            <w:pPr>
              <w:pStyle w:val="Prrafodelista"/>
              <w:numPr>
                <w:ilvl w:val="0"/>
                <w:numId w:val="46"/>
              </w:numPr>
              <w:spacing w:after="0" w:line="360" w:lineRule="auto"/>
              <w:rPr>
                <w:rFonts w:ascii="Times New Roman" w:hAnsi="Times New Roman" w:cs="Times New Roman"/>
                <w:sz w:val="24"/>
                <w:szCs w:val="24"/>
              </w:rPr>
            </w:pPr>
            <w:r w:rsidRPr="00B54F3D">
              <w:rPr>
                <w:rFonts w:ascii="Times New Roman" w:hAnsi="Times New Roman" w:cs="Times New Roman"/>
                <w:sz w:val="24"/>
                <w:szCs w:val="24"/>
              </w:rPr>
              <w:t>Tipos de tés que ayudan adelgazar</w:t>
            </w:r>
          </w:p>
        </w:tc>
        <w:tc>
          <w:tcPr>
            <w:tcW w:w="1193" w:type="dxa"/>
          </w:tcPr>
          <w:p w:rsidR="002C2875" w:rsidRDefault="00E500D3"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27-31</w:t>
            </w:r>
          </w:p>
        </w:tc>
      </w:tr>
      <w:tr w:rsidR="002C2875" w:rsidRPr="004B3C76" w:rsidTr="007B063C">
        <w:tc>
          <w:tcPr>
            <w:tcW w:w="7066" w:type="dxa"/>
          </w:tcPr>
          <w:p w:rsidR="002C2875" w:rsidRPr="00B54F3D" w:rsidRDefault="002C2875" w:rsidP="00C172D8">
            <w:pPr>
              <w:pStyle w:val="Prrafodelista"/>
              <w:numPr>
                <w:ilvl w:val="0"/>
                <w:numId w:val="46"/>
              </w:numPr>
              <w:spacing w:after="0" w:line="360" w:lineRule="auto"/>
              <w:rPr>
                <w:rFonts w:ascii="Times New Roman" w:hAnsi="Times New Roman" w:cs="Times New Roman"/>
                <w:sz w:val="24"/>
                <w:szCs w:val="24"/>
              </w:rPr>
            </w:pPr>
            <w:r w:rsidRPr="00B54F3D">
              <w:rPr>
                <w:rFonts w:ascii="Times New Roman" w:hAnsi="Times New Roman" w:cs="Times New Roman"/>
                <w:sz w:val="24"/>
                <w:szCs w:val="24"/>
              </w:rPr>
              <w:t>Riesgos por el consumo de productos dietéticos adelgazantes</w:t>
            </w:r>
          </w:p>
        </w:tc>
        <w:tc>
          <w:tcPr>
            <w:tcW w:w="1193" w:type="dxa"/>
          </w:tcPr>
          <w:p w:rsidR="002C2875"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3</w:t>
            </w:r>
            <w:r w:rsidR="00E500D3">
              <w:rPr>
                <w:rFonts w:ascii="Times New Roman" w:hAnsi="Times New Roman" w:cs="Times New Roman"/>
                <w:b/>
                <w:bCs/>
                <w:sz w:val="24"/>
                <w:szCs w:val="24"/>
              </w:rPr>
              <w:t>1-35</w:t>
            </w:r>
          </w:p>
        </w:tc>
      </w:tr>
      <w:tr w:rsidR="002C2875" w:rsidRPr="004B3C76" w:rsidTr="007B063C">
        <w:tc>
          <w:tcPr>
            <w:tcW w:w="7066" w:type="dxa"/>
          </w:tcPr>
          <w:p w:rsidR="002C2875" w:rsidRPr="00B54F3D" w:rsidRDefault="002C2875" w:rsidP="00C172D8">
            <w:pPr>
              <w:pStyle w:val="Prrafodelista"/>
              <w:numPr>
                <w:ilvl w:val="0"/>
                <w:numId w:val="46"/>
              </w:numPr>
              <w:spacing w:after="0" w:line="360" w:lineRule="auto"/>
              <w:rPr>
                <w:rFonts w:ascii="Times New Roman" w:hAnsi="Times New Roman" w:cs="Times New Roman"/>
                <w:sz w:val="24"/>
                <w:szCs w:val="24"/>
              </w:rPr>
            </w:pPr>
            <w:r w:rsidRPr="00B54F3D">
              <w:rPr>
                <w:rFonts w:ascii="Times New Roman" w:hAnsi="Times New Roman" w:cs="Times New Roman"/>
                <w:sz w:val="24"/>
                <w:szCs w:val="24"/>
              </w:rPr>
              <w:t>Evaluación nutricional de los adolescentes</w:t>
            </w:r>
          </w:p>
        </w:tc>
        <w:tc>
          <w:tcPr>
            <w:tcW w:w="1193" w:type="dxa"/>
          </w:tcPr>
          <w:p w:rsidR="002C2875" w:rsidRDefault="002C2875" w:rsidP="002C2875">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35</w:t>
            </w:r>
            <w:r w:rsidR="00E500D3">
              <w:rPr>
                <w:rFonts w:ascii="Times New Roman" w:hAnsi="Times New Roman" w:cs="Times New Roman"/>
                <w:b/>
                <w:bCs/>
                <w:sz w:val="24"/>
                <w:szCs w:val="24"/>
              </w:rPr>
              <w:t>-44</w:t>
            </w:r>
          </w:p>
        </w:tc>
      </w:tr>
      <w:tr w:rsidR="002C2875" w:rsidRPr="004B3C76" w:rsidTr="007B063C">
        <w:tc>
          <w:tcPr>
            <w:tcW w:w="7066" w:type="dxa"/>
          </w:tcPr>
          <w:p w:rsidR="002C2875" w:rsidRPr="004B3C76" w:rsidRDefault="002C2875" w:rsidP="00C172D8">
            <w:pPr>
              <w:spacing w:after="0" w:line="360" w:lineRule="auto"/>
              <w:rPr>
                <w:rFonts w:ascii="Times New Roman" w:hAnsi="Times New Roman" w:cs="Times New Roman"/>
                <w:sz w:val="24"/>
                <w:szCs w:val="24"/>
              </w:rPr>
            </w:pPr>
            <w:r w:rsidRPr="004B3C76">
              <w:rPr>
                <w:rFonts w:ascii="Times New Roman" w:hAnsi="Times New Roman" w:cs="Times New Roman"/>
                <w:sz w:val="24"/>
                <w:szCs w:val="24"/>
              </w:rPr>
              <w:t>Marco Metodológico</w:t>
            </w:r>
            <w:r>
              <w:rPr>
                <w:rFonts w:ascii="Times New Roman" w:hAnsi="Times New Roman" w:cs="Times New Roman"/>
                <w:sz w:val="24"/>
                <w:szCs w:val="24"/>
              </w:rPr>
              <w:t xml:space="preserve"> : </w:t>
            </w:r>
          </w:p>
        </w:tc>
        <w:tc>
          <w:tcPr>
            <w:tcW w:w="1193" w:type="dxa"/>
          </w:tcPr>
          <w:p w:rsidR="002C2875" w:rsidRPr="004B3C76"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4</w:t>
            </w:r>
            <w:r w:rsidR="00E500D3">
              <w:rPr>
                <w:rFonts w:ascii="Times New Roman" w:hAnsi="Times New Roman" w:cs="Times New Roman"/>
                <w:b/>
                <w:bCs/>
                <w:sz w:val="24"/>
                <w:szCs w:val="24"/>
              </w:rPr>
              <w:t>5</w:t>
            </w:r>
          </w:p>
        </w:tc>
      </w:tr>
      <w:tr w:rsidR="002C2875" w:rsidRPr="004B3C76" w:rsidTr="007B063C">
        <w:tc>
          <w:tcPr>
            <w:tcW w:w="7066" w:type="dxa"/>
          </w:tcPr>
          <w:p w:rsidR="002C2875" w:rsidRPr="00281E46" w:rsidRDefault="002C2875" w:rsidP="00C172D8">
            <w:pPr>
              <w:pStyle w:val="Prrafodelista"/>
              <w:numPr>
                <w:ilvl w:val="0"/>
                <w:numId w:val="46"/>
              </w:numPr>
              <w:spacing w:after="0" w:line="360" w:lineRule="auto"/>
              <w:rPr>
                <w:rFonts w:ascii="Times New Roman" w:hAnsi="Times New Roman" w:cs="Times New Roman"/>
                <w:sz w:val="24"/>
                <w:szCs w:val="24"/>
              </w:rPr>
            </w:pPr>
            <w:r w:rsidRPr="00281E46">
              <w:rPr>
                <w:rFonts w:ascii="Times New Roman" w:hAnsi="Times New Roman" w:cs="Times New Roman"/>
                <w:sz w:val="24"/>
                <w:szCs w:val="24"/>
              </w:rPr>
              <w:t xml:space="preserve">Metodología </w:t>
            </w:r>
          </w:p>
        </w:tc>
        <w:tc>
          <w:tcPr>
            <w:tcW w:w="1193" w:type="dxa"/>
          </w:tcPr>
          <w:p w:rsidR="002C2875"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4</w:t>
            </w:r>
            <w:r w:rsidR="00E500D3">
              <w:rPr>
                <w:rFonts w:ascii="Times New Roman" w:hAnsi="Times New Roman" w:cs="Times New Roman"/>
                <w:b/>
                <w:bCs/>
                <w:sz w:val="24"/>
                <w:szCs w:val="24"/>
              </w:rPr>
              <w:t>5</w:t>
            </w:r>
          </w:p>
        </w:tc>
      </w:tr>
      <w:tr w:rsidR="002C2875" w:rsidRPr="004B3C76" w:rsidTr="007B063C">
        <w:tc>
          <w:tcPr>
            <w:tcW w:w="7066" w:type="dxa"/>
          </w:tcPr>
          <w:p w:rsidR="002C2875" w:rsidRPr="00281E46" w:rsidRDefault="002C2875" w:rsidP="00C172D8">
            <w:pPr>
              <w:pStyle w:val="Prrafodelista"/>
              <w:numPr>
                <w:ilvl w:val="0"/>
                <w:numId w:val="46"/>
              </w:numPr>
              <w:spacing w:after="0" w:line="360" w:lineRule="auto"/>
              <w:rPr>
                <w:rFonts w:ascii="Times New Roman" w:hAnsi="Times New Roman" w:cs="Times New Roman"/>
                <w:sz w:val="24"/>
                <w:szCs w:val="24"/>
              </w:rPr>
            </w:pPr>
            <w:r w:rsidRPr="00281E46">
              <w:rPr>
                <w:rFonts w:ascii="Times New Roman" w:hAnsi="Times New Roman" w:cs="Times New Roman"/>
                <w:sz w:val="24"/>
                <w:szCs w:val="24"/>
              </w:rPr>
              <w:t>Definición de Variables</w:t>
            </w:r>
          </w:p>
        </w:tc>
        <w:tc>
          <w:tcPr>
            <w:tcW w:w="1193" w:type="dxa"/>
          </w:tcPr>
          <w:p w:rsidR="002C2875"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4</w:t>
            </w:r>
            <w:r w:rsidR="00E500D3">
              <w:rPr>
                <w:rFonts w:ascii="Times New Roman" w:hAnsi="Times New Roman" w:cs="Times New Roman"/>
                <w:b/>
                <w:bCs/>
                <w:sz w:val="24"/>
                <w:szCs w:val="24"/>
              </w:rPr>
              <w:t>6</w:t>
            </w:r>
          </w:p>
        </w:tc>
      </w:tr>
      <w:tr w:rsidR="002C2875" w:rsidRPr="004B3C76" w:rsidTr="007B063C">
        <w:tc>
          <w:tcPr>
            <w:tcW w:w="7066" w:type="dxa"/>
          </w:tcPr>
          <w:p w:rsidR="002C2875" w:rsidRPr="00281E46" w:rsidRDefault="002C2875" w:rsidP="00C172D8">
            <w:pPr>
              <w:pStyle w:val="Prrafodelista"/>
              <w:numPr>
                <w:ilvl w:val="0"/>
                <w:numId w:val="46"/>
              </w:numPr>
              <w:spacing w:after="0" w:line="360" w:lineRule="auto"/>
              <w:rPr>
                <w:rFonts w:ascii="Times New Roman" w:hAnsi="Times New Roman" w:cs="Times New Roman"/>
                <w:sz w:val="24"/>
                <w:szCs w:val="24"/>
              </w:rPr>
            </w:pPr>
            <w:proofErr w:type="spellStart"/>
            <w:r w:rsidRPr="00281E46">
              <w:rPr>
                <w:rFonts w:ascii="Times New Roman" w:hAnsi="Times New Roman" w:cs="Times New Roman"/>
                <w:sz w:val="24"/>
                <w:szCs w:val="24"/>
              </w:rPr>
              <w:t>Operacionalizacion</w:t>
            </w:r>
            <w:proofErr w:type="spellEnd"/>
            <w:r w:rsidRPr="00281E46">
              <w:rPr>
                <w:rFonts w:ascii="Times New Roman" w:hAnsi="Times New Roman" w:cs="Times New Roman"/>
                <w:sz w:val="24"/>
                <w:szCs w:val="24"/>
              </w:rPr>
              <w:t xml:space="preserve"> de Variables</w:t>
            </w:r>
          </w:p>
        </w:tc>
        <w:tc>
          <w:tcPr>
            <w:tcW w:w="1193" w:type="dxa"/>
          </w:tcPr>
          <w:p w:rsidR="002C2875"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47-</w:t>
            </w:r>
            <w:r w:rsidR="00E500D3">
              <w:rPr>
                <w:rFonts w:ascii="Times New Roman" w:hAnsi="Times New Roman" w:cs="Times New Roman"/>
                <w:b/>
                <w:bCs/>
                <w:sz w:val="24"/>
                <w:szCs w:val="24"/>
              </w:rPr>
              <w:t>50</w:t>
            </w:r>
          </w:p>
        </w:tc>
      </w:tr>
      <w:tr w:rsidR="002C2875" w:rsidRPr="004B3C76" w:rsidTr="007B063C">
        <w:tc>
          <w:tcPr>
            <w:tcW w:w="7066" w:type="dxa"/>
          </w:tcPr>
          <w:p w:rsidR="002C2875" w:rsidRPr="00281E46" w:rsidRDefault="002C2875" w:rsidP="00C172D8">
            <w:pPr>
              <w:pStyle w:val="Prrafodelista"/>
              <w:numPr>
                <w:ilvl w:val="0"/>
                <w:numId w:val="46"/>
              </w:numPr>
              <w:spacing w:after="0" w:line="360" w:lineRule="auto"/>
              <w:rPr>
                <w:rFonts w:ascii="Times New Roman" w:hAnsi="Times New Roman" w:cs="Times New Roman"/>
                <w:sz w:val="24"/>
                <w:szCs w:val="24"/>
              </w:rPr>
            </w:pPr>
            <w:r w:rsidRPr="00281E46">
              <w:rPr>
                <w:rFonts w:ascii="Times New Roman" w:hAnsi="Times New Roman" w:cs="Times New Roman"/>
                <w:sz w:val="24"/>
                <w:szCs w:val="24"/>
              </w:rPr>
              <w:t>Equipos e Instrumentos</w:t>
            </w:r>
          </w:p>
        </w:tc>
        <w:tc>
          <w:tcPr>
            <w:tcW w:w="1193" w:type="dxa"/>
          </w:tcPr>
          <w:p w:rsidR="002C2875"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5</w:t>
            </w:r>
            <w:r w:rsidR="00E500D3">
              <w:rPr>
                <w:rFonts w:ascii="Times New Roman" w:hAnsi="Times New Roman" w:cs="Times New Roman"/>
                <w:b/>
                <w:bCs/>
                <w:sz w:val="24"/>
                <w:szCs w:val="24"/>
              </w:rPr>
              <w:t>1</w:t>
            </w:r>
          </w:p>
        </w:tc>
      </w:tr>
      <w:tr w:rsidR="002C2875" w:rsidRPr="004B3C76" w:rsidTr="007B063C">
        <w:tc>
          <w:tcPr>
            <w:tcW w:w="7066" w:type="dxa"/>
          </w:tcPr>
          <w:p w:rsidR="002C2875" w:rsidRPr="00281E46" w:rsidRDefault="002C2875" w:rsidP="00C172D8">
            <w:pPr>
              <w:pStyle w:val="Prrafodelista"/>
              <w:numPr>
                <w:ilvl w:val="0"/>
                <w:numId w:val="46"/>
              </w:numPr>
              <w:spacing w:after="0" w:line="360" w:lineRule="auto"/>
              <w:rPr>
                <w:rFonts w:ascii="Times New Roman" w:hAnsi="Times New Roman" w:cs="Times New Roman"/>
                <w:sz w:val="24"/>
                <w:szCs w:val="24"/>
              </w:rPr>
            </w:pPr>
            <w:r w:rsidRPr="00281E46">
              <w:rPr>
                <w:rFonts w:ascii="Times New Roman" w:hAnsi="Times New Roman" w:cs="Times New Roman"/>
                <w:sz w:val="24"/>
                <w:szCs w:val="24"/>
              </w:rPr>
              <w:t xml:space="preserve">Métodos Técnicas e Instrumentos para la recolección de la información </w:t>
            </w:r>
          </w:p>
        </w:tc>
        <w:tc>
          <w:tcPr>
            <w:tcW w:w="1193" w:type="dxa"/>
          </w:tcPr>
          <w:p w:rsidR="002C2875"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5</w:t>
            </w:r>
            <w:r w:rsidR="00E500D3">
              <w:rPr>
                <w:rFonts w:ascii="Times New Roman" w:hAnsi="Times New Roman" w:cs="Times New Roman"/>
                <w:b/>
                <w:bCs/>
                <w:sz w:val="24"/>
                <w:szCs w:val="24"/>
              </w:rPr>
              <w:t>1-52</w:t>
            </w:r>
          </w:p>
        </w:tc>
      </w:tr>
      <w:tr w:rsidR="002C2875" w:rsidRPr="004B3C76" w:rsidTr="007B063C">
        <w:tc>
          <w:tcPr>
            <w:tcW w:w="7066" w:type="dxa"/>
          </w:tcPr>
          <w:p w:rsidR="002C2875" w:rsidRPr="004B3C76" w:rsidRDefault="002C2875" w:rsidP="00C172D8">
            <w:pPr>
              <w:spacing w:after="0" w:line="360" w:lineRule="auto"/>
              <w:rPr>
                <w:rFonts w:ascii="Times New Roman" w:hAnsi="Times New Roman" w:cs="Times New Roman"/>
                <w:sz w:val="24"/>
                <w:szCs w:val="24"/>
              </w:rPr>
            </w:pPr>
            <w:r w:rsidRPr="004B3C76">
              <w:rPr>
                <w:rFonts w:ascii="Times New Roman" w:hAnsi="Times New Roman" w:cs="Times New Roman"/>
                <w:sz w:val="24"/>
                <w:szCs w:val="24"/>
              </w:rPr>
              <w:t xml:space="preserve">Resultados </w:t>
            </w:r>
            <w:r>
              <w:rPr>
                <w:rFonts w:ascii="Times New Roman" w:hAnsi="Times New Roman" w:cs="Times New Roman"/>
                <w:sz w:val="24"/>
                <w:szCs w:val="24"/>
              </w:rPr>
              <w:t xml:space="preserve">: </w:t>
            </w:r>
          </w:p>
        </w:tc>
        <w:tc>
          <w:tcPr>
            <w:tcW w:w="1193" w:type="dxa"/>
          </w:tcPr>
          <w:p w:rsidR="002C2875" w:rsidRPr="004B3C76"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5</w:t>
            </w:r>
            <w:r w:rsidR="00E500D3">
              <w:rPr>
                <w:rFonts w:ascii="Times New Roman" w:hAnsi="Times New Roman" w:cs="Times New Roman"/>
                <w:b/>
                <w:bCs/>
                <w:sz w:val="24"/>
                <w:szCs w:val="24"/>
              </w:rPr>
              <w:t>3-78</w:t>
            </w:r>
          </w:p>
        </w:tc>
      </w:tr>
      <w:tr w:rsidR="002C2875" w:rsidRPr="004B3C76" w:rsidTr="007B063C">
        <w:tc>
          <w:tcPr>
            <w:tcW w:w="7066" w:type="dxa"/>
          </w:tcPr>
          <w:p w:rsidR="002C2875" w:rsidRPr="00D17792" w:rsidRDefault="002C2875" w:rsidP="00C172D8">
            <w:pPr>
              <w:pStyle w:val="Prrafodelista"/>
              <w:numPr>
                <w:ilvl w:val="0"/>
                <w:numId w:val="46"/>
              </w:numPr>
              <w:spacing w:after="0" w:line="360" w:lineRule="auto"/>
              <w:rPr>
                <w:rFonts w:ascii="Times New Roman" w:hAnsi="Times New Roman" w:cs="Times New Roman"/>
                <w:sz w:val="24"/>
                <w:szCs w:val="24"/>
              </w:rPr>
            </w:pPr>
            <w:r w:rsidRPr="00D17792">
              <w:rPr>
                <w:rFonts w:ascii="Times New Roman" w:hAnsi="Times New Roman" w:cs="Times New Roman"/>
                <w:sz w:val="24"/>
                <w:szCs w:val="24"/>
              </w:rPr>
              <w:t>Grupos etarios de las adolescentes</w:t>
            </w:r>
          </w:p>
        </w:tc>
        <w:tc>
          <w:tcPr>
            <w:tcW w:w="1193" w:type="dxa"/>
          </w:tcPr>
          <w:p w:rsidR="002C2875"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5</w:t>
            </w:r>
            <w:r w:rsidR="00E500D3">
              <w:rPr>
                <w:rFonts w:ascii="Times New Roman" w:hAnsi="Times New Roman" w:cs="Times New Roman"/>
                <w:b/>
                <w:bCs/>
                <w:sz w:val="24"/>
                <w:szCs w:val="24"/>
              </w:rPr>
              <w:t>3</w:t>
            </w:r>
          </w:p>
        </w:tc>
      </w:tr>
      <w:tr w:rsidR="002C2875" w:rsidRPr="004B3C76" w:rsidTr="007B063C">
        <w:tc>
          <w:tcPr>
            <w:tcW w:w="7066" w:type="dxa"/>
          </w:tcPr>
          <w:p w:rsidR="002C2875" w:rsidRPr="00D17792" w:rsidRDefault="002C2875" w:rsidP="00C172D8">
            <w:pPr>
              <w:pStyle w:val="Prrafodelista"/>
              <w:numPr>
                <w:ilvl w:val="0"/>
                <w:numId w:val="46"/>
              </w:numPr>
              <w:spacing w:after="0" w:line="360" w:lineRule="auto"/>
              <w:rPr>
                <w:rFonts w:ascii="Times New Roman" w:hAnsi="Times New Roman" w:cs="Times New Roman"/>
                <w:sz w:val="24"/>
                <w:szCs w:val="24"/>
              </w:rPr>
            </w:pPr>
            <w:r w:rsidRPr="00D17792">
              <w:rPr>
                <w:rFonts w:ascii="Times New Roman" w:hAnsi="Times New Roman" w:cs="Times New Roman"/>
                <w:sz w:val="24"/>
                <w:szCs w:val="24"/>
              </w:rPr>
              <w:lastRenderedPageBreak/>
              <w:t>Evaluación nutricional de las adolescentes</w:t>
            </w:r>
          </w:p>
        </w:tc>
        <w:tc>
          <w:tcPr>
            <w:tcW w:w="1193" w:type="dxa"/>
          </w:tcPr>
          <w:p w:rsidR="002C2875"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5</w:t>
            </w:r>
            <w:r w:rsidR="00E500D3">
              <w:rPr>
                <w:rFonts w:ascii="Times New Roman" w:hAnsi="Times New Roman" w:cs="Times New Roman"/>
                <w:b/>
                <w:bCs/>
                <w:sz w:val="24"/>
                <w:szCs w:val="24"/>
              </w:rPr>
              <w:t>4</w:t>
            </w:r>
            <w:r>
              <w:rPr>
                <w:rFonts w:ascii="Times New Roman" w:hAnsi="Times New Roman" w:cs="Times New Roman"/>
                <w:b/>
                <w:bCs/>
                <w:sz w:val="24"/>
                <w:szCs w:val="24"/>
              </w:rPr>
              <w:t>-5</w:t>
            </w:r>
            <w:r w:rsidR="00E500D3">
              <w:rPr>
                <w:rFonts w:ascii="Times New Roman" w:hAnsi="Times New Roman" w:cs="Times New Roman"/>
                <w:b/>
                <w:bCs/>
                <w:sz w:val="24"/>
                <w:szCs w:val="24"/>
              </w:rPr>
              <w:t>5</w:t>
            </w:r>
          </w:p>
        </w:tc>
      </w:tr>
      <w:tr w:rsidR="002C2875" w:rsidRPr="004B3C76" w:rsidTr="007B063C">
        <w:tc>
          <w:tcPr>
            <w:tcW w:w="7066" w:type="dxa"/>
          </w:tcPr>
          <w:p w:rsidR="002C2875" w:rsidRPr="00D17792" w:rsidRDefault="002C2875" w:rsidP="00C172D8">
            <w:pPr>
              <w:pStyle w:val="Prrafodelista"/>
              <w:numPr>
                <w:ilvl w:val="0"/>
                <w:numId w:val="46"/>
              </w:numPr>
              <w:spacing w:after="0" w:line="360" w:lineRule="auto"/>
              <w:rPr>
                <w:rFonts w:ascii="Times New Roman" w:hAnsi="Times New Roman" w:cs="Times New Roman"/>
                <w:sz w:val="24"/>
                <w:szCs w:val="24"/>
              </w:rPr>
            </w:pPr>
            <w:r w:rsidRPr="00D17792">
              <w:rPr>
                <w:rFonts w:ascii="Times New Roman" w:hAnsi="Times New Roman" w:cs="Times New Roman"/>
                <w:sz w:val="24"/>
                <w:szCs w:val="24"/>
              </w:rPr>
              <w:t>Consumo de productos dietéticos adelgazantes</w:t>
            </w:r>
          </w:p>
        </w:tc>
        <w:tc>
          <w:tcPr>
            <w:tcW w:w="1193" w:type="dxa"/>
          </w:tcPr>
          <w:p w:rsidR="002C2875"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5</w:t>
            </w:r>
            <w:r w:rsidR="00E500D3">
              <w:rPr>
                <w:rFonts w:ascii="Times New Roman" w:hAnsi="Times New Roman" w:cs="Times New Roman"/>
                <w:b/>
                <w:bCs/>
                <w:sz w:val="24"/>
                <w:szCs w:val="24"/>
              </w:rPr>
              <w:t>6-57</w:t>
            </w:r>
          </w:p>
        </w:tc>
      </w:tr>
      <w:tr w:rsidR="002C2875" w:rsidRPr="004B3C76" w:rsidTr="007B063C">
        <w:tc>
          <w:tcPr>
            <w:tcW w:w="7066" w:type="dxa"/>
          </w:tcPr>
          <w:p w:rsidR="002C2875" w:rsidRPr="00D17792" w:rsidRDefault="002C2875" w:rsidP="00C172D8">
            <w:pPr>
              <w:pStyle w:val="Prrafodelista"/>
              <w:numPr>
                <w:ilvl w:val="0"/>
                <w:numId w:val="46"/>
              </w:numPr>
              <w:spacing w:after="0" w:line="360" w:lineRule="auto"/>
              <w:rPr>
                <w:rFonts w:ascii="Times New Roman" w:hAnsi="Times New Roman" w:cs="Times New Roman"/>
                <w:sz w:val="24"/>
                <w:szCs w:val="24"/>
              </w:rPr>
            </w:pPr>
            <w:r w:rsidRPr="00D17792">
              <w:rPr>
                <w:rFonts w:ascii="Times New Roman" w:hAnsi="Times New Roman" w:cs="Times New Roman"/>
                <w:sz w:val="24"/>
                <w:szCs w:val="24"/>
              </w:rPr>
              <w:t xml:space="preserve">Tratamiento mediante dietas </w:t>
            </w:r>
          </w:p>
        </w:tc>
        <w:tc>
          <w:tcPr>
            <w:tcW w:w="1193" w:type="dxa"/>
          </w:tcPr>
          <w:p w:rsidR="002C2875"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5</w:t>
            </w:r>
            <w:r w:rsidR="00E500D3">
              <w:rPr>
                <w:rFonts w:ascii="Times New Roman" w:hAnsi="Times New Roman" w:cs="Times New Roman"/>
                <w:b/>
                <w:bCs/>
                <w:sz w:val="24"/>
                <w:szCs w:val="24"/>
              </w:rPr>
              <w:t>8-59</w:t>
            </w:r>
          </w:p>
        </w:tc>
      </w:tr>
      <w:tr w:rsidR="002C2875" w:rsidRPr="004B3C76" w:rsidTr="007B063C">
        <w:tc>
          <w:tcPr>
            <w:tcW w:w="7066" w:type="dxa"/>
          </w:tcPr>
          <w:p w:rsidR="002C2875" w:rsidRPr="00D17792" w:rsidRDefault="002C2875" w:rsidP="00C172D8">
            <w:pPr>
              <w:pStyle w:val="Prrafodelista"/>
              <w:numPr>
                <w:ilvl w:val="0"/>
                <w:numId w:val="46"/>
              </w:numPr>
              <w:spacing w:after="0" w:line="360" w:lineRule="auto"/>
              <w:rPr>
                <w:rFonts w:ascii="Times New Roman" w:hAnsi="Times New Roman" w:cs="Times New Roman"/>
                <w:sz w:val="24"/>
                <w:szCs w:val="24"/>
              </w:rPr>
            </w:pPr>
            <w:r w:rsidRPr="00D17792">
              <w:rPr>
                <w:rFonts w:ascii="Times New Roman" w:hAnsi="Times New Roman" w:cs="Times New Roman"/>
                <w:sz w:val="24"/>
                <w:szCs w:val="24"/>
              </w:rPr>
              <w:t>Efectos producidos por el consumo de productos dietéticos adelgazantes</w:t>
            </w:r>
          </w:p>
        </w:tc>
        <w:tc>
          <w:tcPr>
            <w:tcW w:w="1193" w:type="dxa"/>
          </w:tcPr>
          <w:p w:rsidR="002C2875" w:rsidRDefault="00E500D3"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60-61</w:t>
            </w:r>
          </w:p>
        </w:tc>
      </w:tr>
      <w:tr w:rsidR="002C2875" w:rsidRPr="004B3C76" w:rsidTr="007B063C">
        <w:tc>
          <w:tcPr>
            <w:tcW w:w="7066" w:type="dxa"/>
          </w:tcPr>
          <w:p w:rsidR="002C2875" w:rsidRPr="00D17792" w:rsidRDefault="002C2875" w:rsidP="00C172D8">
            <w:pPr>
              <w:pStyle w:val="Prrafodelista"/>
              <w:numPr>
                <w:ilvl w:val="0"/>
                <w:numId w:val="46"/>
              </w:numPr>
              <w:spacing w:after="0" w:line="360" w:lineRule="auto"/>
              <w:rPr>
                <w:rFonts w:ascii="Times New Roman" w:hAnsi="Times New Roman" w:cs="Times New Roman"/>
                <w:sz w:val="24"/>
                <w:szCs w:val="24"/>
              </w:rPr>
            </w:pPr>
            <w:r w:rsidRPr="00D17792">
              <w:rPr>
                <w:rFonts w:ascii="Times New Roman" w:hAnsi="Times New Roman" w:cs="Times New Roman"/>
                <w:sz w:val="24"/>
                <w:szCs w:val="24"/>
              </w:rPr>
              <w:t>Consulta con profesional previo consumo de productos dietéticos adelgazantes</w:t>
            </w:r>
          </w:p>
        </w:tc>
        <w:tc>
          <w:tcPr>
            <w:tcW w:w="1193" w:type="dxa"/>
          </w:tcPr>
          <w:p w:rsidR="002C2875" w:rsidRDefault="00E500D3"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62</w:t>
            </w:r>
          </w:p>
        </w:tc>
      </w:tr>
      <w:tr w:rsidR="002C2875" w:rsidRPr="004B3C76" w:rsidTr="007B063C">
        <w:tc>
          <w:tcPr>
            <w:tcW w:w="7066" w:type="dxa"/>
          </w:tcPr>
          <w:p w:rsidR="002C2875" w:rsidRPr="004B3C76" w:rsidRDefault="002C2875" w:rsidP="00C172D8">
            <w:pPr>
              <w:spacing w:after="0" w:line="360" w:lineRule="auto"/>
              <w:rPr>
                <w:rFonts w:ascii="Times New Roman" w:hAnsi="Times New Roman" w:cs="Times New Roman"/>
                <w:sz w:val="24"/>
                <w:szCs w:val="24"/>
              </w:rPr>
            </w:pPr>
            <w:r w:rsidRPr="004B3C76">
              <w:rPr>
                <w:rFonts w:ascii="Times New Roman" w:hAnsi="Times New Roman" w:cs="Times New Roman"/>
                <w:sz w:val="24"/>
                <w:szCs w:val="24"/>
              </w:rPr>
              <w:t>Respuestas a las preguntas de investigación</w:t>
            </w:r>
          </w:p>
        </w:tc>
        <w:tc>
          <w:tcPr>
            <w:tcW w:w="1193" w:type="dxa"/>
          </w:tcPr>
          <w:p w:rsidR="002C2875" w:rsidRDefault="00E500D3"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79-80</w:t>
            </w:r>
          </w:p>
        </w:tc>
      </w:tr>
      <w:tr w:rsidR="002C2875" w:rsidRPr="004B3C76" w:rsidTr="007B063C">
        <w:tc>
          <w:tcPr>
            <w:tcW w:w="7066" w:type="dxa"/>
          </w:tcPr>
          <w:p w:rsidR="002C2875" w:rsidRPr="004B3C76" w:rsidRDefault="002C2875" w:rsidP="00C172D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Discusión </w:t>
            </w:r>
          </w:p>
        </w:tc>
        <w:tc>
          <w:tcPr>
            <w:tcW w:w="1193" w:type="dxa"/>
          </w:tcPr>
          <w:p w:rsidR="002C2875" w:rsidRPr="004B3C76" w:rsidRDefault="00E500D3"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81-82</w:t>
            </w:r>
          </w:p>
        </w:tc>
      </w:tr>
      <w:tr w:rsidR="002C2875" w:rsidRPr="004B3C76" w:rsidTr="007B063C">
        <w:tc>
          <w:tcPr>
            <w:tcW w:w="7066" w:type="dxa"/>
          </w:tcPr>
          <w:p w:rsidR="002C2875" w:rsidRPr="004B3C76" w:rsidRDefault="002C2875" w:rsidP="00C172D8">
            <w:pPr>
              <w:spacing w:after="0" w:line="360" w:lineRule="auto"/>
              <w:rPr>
                <w:rFonts w:ascii="Times New Roman" w:hAnsi="Times New Roman" w:cs="Times New Roman"/>
                <w:sz w:val="24"/>
                <w:szCs w:val="24"/>
              </w:rPr>
            </w:pPr>
            <w:r w:rsidRPr="004B3C76">
              <w:rPr>
                <w:rFonts w:ascii="Times New Roman" w:hAnsi="Times New Roman" w:cs="Times New Roman"/>
                <w:sz w:val="24"/>
                <w:szCs w:val="24"/>
              </w:rPr>
              <w:t>Conclusiones</w:t>
            </w:r>
          </w:p>
        </w:tc>
        <w:tc>
          <w:tcPr>
            <w:tcW w:w="1193" w:type="dxa"/>
          </w:tcPr>
          <w:p w:rsidR="002C2875" w:rsidRPr="004B3C76" w:rsidRDefault="00E500D3"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83-84</w:t>
            </w:r>
          </w:p>
        </w:tc>
      </w:tr>
      <w:tr w:rsidR="002C2875" w:rsidRPr="004B3C76" w:rsidTr="007B063C">
        <w:tc>
          <w:tcPr>
            <w:tcW w:w="7066" w:type="dxa"/>
          </w:tcPr>
          <w:p w:rsidR="002C2875" w:rsidRPr="004B3C76" w:rsidRDefault="002C2875" w:rsidP="00C172D8">
            <w:pPr>
              <w:spacing w:after="0" w:line="360" w:lineRule="auto"/>
              <w:rPr>
                <w:rFonts w:ascii="Times New Roman" w:hAnsi="Times New Roman" w:cs="Times New Roman"/>
                <w:sz w:val="24"/>
                <w:szCs w:val="24"/>
              </w:rPr>
            </w:pPr>
            <w:r w:rsidRPr="004B3C76">
              <w:rPr>
                <w:rFonts w:ascii="Times New Roman" w:hAnsi="Times New Roman" w:cs="Times New Roman"/>
                <w:sz w:val="24"/>
                <w:szCs w:val="24"/>
              </w:rPr>
              <w:t xml:space="preserve">Recomendaciones </w:t>
            </w:r>
          </w:p>
        </w:tc>
        <w:tc>
          <w:tcPr>
            <w:tcW w:w="1193" w:type="dxa"/>
          </w:tcPr>
          <w:p w:rsidR="002C2875" w:rsidRPr="004B3C76" w:rsidRDefault="002C2875" w:rsidP="00C172D8">
            <w:pPr>
              <w:spacing w:after="0" w:line="360" w:lineRule="auto"/>
              <w:jc w:val="right"/>
              <w:rPr>
                <w:rFonts w:ascii="Times New Roman" w:hAnsi="Times New Roman" w:cs="Times New Roman"/>
                <w:b/>
                <w:bCs/>
                <w:sz w:val="24"/>
                <w:szCs w:val="24"/>
              </w:rPr>
            </w:pPr>
            <w:r w:rsidRPr="004B3C76">
              <w:rPr>
                <w:rFonts w:ascii="Times New Roman" w:hAnsi="Times New Roman" w:cs="Times New Roman"/>
                <w:b/>
                <w:bCs/>
                <w:sz w:val="24"/>
                <w:szCs w:val="24"/>
              </w:rPr>
              <w:t>8</w:t>
            </w:r>
            <w:r w:rsidR="00E500D3">
              <w:rPr>
                <w:rFonts w:ascii="Times New Roman" w:hAnsi="Times New Roman" w:cs="Times New Roman"/>
                <w:b/>
                <w:bCs/>
                <w:sz w:val="24"/>
                <w:szCs w:val="24"/>
              </w:rPr>
              <w:t>5</w:t>
            </w:r>
          </w:p>
        </w:tc>
      </w:tr>
      <w:tr w:rsidR="002C2875" w:rsidRPr="004B3C76" w:rsidTr="007B063C">
        <w:tc>
          <w:tcPr>
            <w:tcW w:w="7066" w:type="dxa"/>
          </w:tcPr>
          <w:p w:rsidR="002C2875" w:rsidRPr="004B3C76" w:rsidRDefault="002C2875" w:rsidP="00C172D8">
            <w:pPr>
              <w:spacing w:after="0" w:line="360" w:lineRule="auto"/>
              <w:rPr>
                <w:rFonts w:ascii="Times New Roman" w:hAnsi="Times New Roman" w:cs="Times New Roman"/>
                <w:sz w:val="24"/>
                <w:szCs w:val="24"/>
              </w:rPr>
            </w:pPr>
            <w:r>
              <w:rPr>
                <w:rFonts w:ascii="Times New Roman" w:hAnsi="Times New Roman" w:cs="Times New Roman"/>
                <w:sz w:val="24"/>
                <w:szCs w:val="24"/>
              </w:rPr>
              <w:t>Plan de Acción</w:t>
            </w:r>
          </w:p>
        </w:tc>
        <w:tc>
          <w:tcPr>
            <w:tcW w:w="1193" w:type="dxa"/>
          </w:tcPr>
          <w:p w:rsidR="002C2875" w:rsidRPr="004B3C76"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8</w:t>
            </w:r>
            <w:r w:rsidR="00E500D3">
              <w:rPr>
                <w:rFonts w:ascii="Times New Roman" w:hAnsi="Times New Roman" w:cs="Times New Roman"/>
                <w:b/>
                <w:bCs/>
                <w:sz w:val="24"/>
                <w:szCs w:val="24"/>
              </w:rPr>
              <w:t>6-93</w:t>
            </w:r>
          </w:p>
        </w:tc>
      </w:tr>
      <w:tr w:rsidR="002C2875" w:rsidRPr="004B3C76" w:rsidTr="007B063C">
        <w:tc>
          <w:tcPr>
            <w:tcW w:w="7066" w:type="dxa"/>
          </w:tcPr>
          <w:p w:rsidR="002C2875" w:rsidRPr="004B3C76" w:rsidRDefault="002C2875" w:rsidP="00C172D8">
            <w:pPr>
              <w:spacing w:after="0" w:line="360" w:lineRule="auto"/>
              <w:rPr>
                <w:rFonts w:ascii="Times New Roman" w:hAnsi="Times New Roman" w:cs="Times New Roman"/>
                <w:sz w:val="24"/>
                <w:szCs w:val="24"/>
              </w:rPr>
            </w:pPr>
            <w:r w:rsidRPr="004B3C76">
              <w:rPr>
                <w:rFonts w:ascii="Times New Roman" w:hAnsi="Times New Roman" w:cs="Times New Roman"/>
                <w:sz w:val="24"/>
                <w:szCs w:val="24"/>
              </w:rPr>
              <w:t>Bibliografía</w:t>
            </w:r>
          </w:p>
        </w:tc>
        <w:tc>
          <w:tcPr>
            <w:tcW w:w="1193" w:type="dxa"/>
          </w:tcPr>
          <w:p w:rsidR="002C2875" w:rsidRPr="004B3C76" w:rsidRDefault="002C2875"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94-9</w:t>
            </w:r>
            <w:r w:rsidR="007F4B76">
              <w:rPr>
                <w:rFonts w:ascii="Times New Roman" w:hAnsi="Times New Roman" w:cs="Times New Roman"/>
                <w:b/>
                <w:bCs/>
                <w:sz w:val="24"/>
                <w:szCs w:val="24"/>
              </w:rPr>
              <w:t>7</w:t>
            </w:r>
          </w:p>
        </w:tc>
      </w:tr>
      <w:tr w:rsidR="002C2875" w:rsidRPr="004B3C76" w:rsidTr="007B063C">
        <w:tc>
          <w:tcPr>
            <w:tcW w:w="7066" w:type="dxa"/>
          </w:tcPr>
          <w:p w:rsidR="002C2875" w:rsidRPr="004B3C76" w:rsidRDefault="002C2875" w:rsidP="00C172D8">
            <w:pPr>
              <w:spacing w:after="0" w:line="360" w:lineRule="auto"/>
              <w:rPr>
                <w:rFonts w:ascii="Times New Roman" w:hAnsi="Times New Roman" w:cs="Times New Roman"/>
                <w:sz w:val="24"/>
                <w:szCs w:val="24"/>
              </w:rPr>
            </w:pPr>
            <w:r>
              <w:rPr>
                <w:rFonts w:ascii="Times New Roman" w:hAnsi="Times New Roman" w:cs="Times New Roman"/>
                <w:sz w:val="24"/>
                <w:szCs w:val="24"/>
              </w:rPr>
              <w:t>Anexos</w:t>
            </w:r>
          </w:p>
        </w:tc>
        <w:tc>
          <w:tcPr>
            <w:tcW w:w="1193" w:type="dxa"/>
          </w:tcPr>
          <w:p w:rsidR="002C2875" w:rsidRPr="004B3C76" w:rsidRDefault="007F4B76" w:rsidP="00C172D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98-109</w:t>
            </w:r>
          </w:p>
        </w:tc>
      </w:tr>
    </w:tbl>
    <w:p w:rsidR="002C2875" w:rsidRDefault="002C2875" w:rsidP="002C2875">
      <w:pPr>
        <w:spacing w:before="100" w:beforeAutospacing="1" w:after="100" w:afterAutospacing="1" w:line="360" w:lineRule="auto"/>
        <w:ind w:right="-1"/>
        <w:jc w:val="center"/>
        <w:rPr>
          <w:rFonts w:ascii="Times New Roman" w:hAnsi="Times New Roman" w:cs="Times New Roman"/>
          <w:b/>
          <w:bCs/>
          <w:sz w:val="24"/>
          <w:szCs w:val="24"/>
          <w:lang w:eastAsia="es-ES"/>
        </w:rPr>
      </w:pPr>
    </w:p>
    <w:p w:rsidR="00035FFD" w:rsidRPr="004B3C76" w:rsidRDefault="00035FFD" w:rsidP="00526F10">
      <w:pPr>
        <w:jc w:val="center"/>
        <w:rPr>
          <w:rFonts w:ascii="Times New Roman" w:hAnsi="Times New Roman" w:cs="Times New Roman"/>
          <w:b/>
          <w:bCs/>
          <w:sz w:val="24"/>
          <w:szCs w:val="24"/>
        </w:rPr>
      </w:pPr>
    </w:p>
    <w:p w:rsidR="00035FFD" w:rsidRDefault="00035FFD" w:rsidP="00526F10">
      <w:pPr>
        <w:rPr>
          <w:rFonts w:ascii="Times New Roman" w:hAnsi="Times New Roman" w:cs="Times New Roman"/>
          <w:b/>
          <w:bCs/>
          <w:sz w:val="24"/>
          <w:szCs w:val="24"/>
        </w:rPr>
      </w:pPr>
    </w:p>
    <w:p w:rsidR="00035FFD" w:rsidRDefault="00035FFD" w:rsidP="00526F10">
      <w:pPr>
        <w:rPr>
          <w:rFonts w:ascii="Times New Roman" w:hAnsi="Times New Roman" w:cs="Times New Roman"/>
          <w:b/>
          <w:bCs/>
          <w:sz w:val="24"/>
          <w:szCs w:val="24"/>
        </w:rPr>
      </w:pPr>
    </w:p>
    <w:p w:rsidR="00035FFD" w:rsidRDefault="00035FFD" w:rsidP="00526F10">
      <w:pPr>
        <w:rPr>
          <w:rFonts w:ascii="Times New Roman" w:hAnsi="Times New Roman" w:cs="Times New Roman"/>
          <w:b/>
          <w:bCs/>
          <w:sz w:val="24"/>
          <w:szCs w:val="24"/>
        </w:rPr>
      </w:pPr>
    </w:p>
    <w:p w:rsidR="00035FFD" w:rsidRDefault="00035FFD" w:rsidP="00526F10">
      <w:pPr>
        <w:rPr>
          <w:rFonts w:ascii="Times New Roman" w:hAnsi="Times New Roman" w:cs="Times New Roman"/>
          <w:b/>
          <w:bCs/>
          <w:sz w:val="24"/>
          <w:szCs w:val="24"/>
        </w:rPr>
      </w:pPr>
    </w:p>
    <w:p w:rsidR="00035FFD" w:rsidRDefault="00035FFD" w:rsidP="00526F10">
      <w:pPr>
        <w:rPr>
          <w:rFonts w:ascii="Times New Roman" w:hAnsi="Times New Roman" w:cs="Times New Roman"/>
          <w:b/>
          <w:bCs/>
          <w:sz w:val="24"/>
          <w:szCs w:val="24"/>
        </w:rPr>
      </w:pPr>
    </w:p>
    <w:p w:rsidR="00035FFD" w:rsidRDefault="00035FFD" w:rsidP="00526F10">
      <w:pPr>
        <w:rPr>
          <w:rFonts w:ascii="Times New Roman" w:hAnsi="Times New Roman" w:cs="Times New Roman"/>
          <w:b/>
          <w:bCs/>
          <w:sz w:val="24"/>
          <w:szCs w:val="24"/>
        </w:rPr>
      </w:pPr>
    </w:p>
    <w:p w:rsidR="00035FFD" w:rsidRDefault="00035FFD" w:rsidP="00526F10">
      <w:pPr>
        <w:rPr>
          <w:rFonts w:ascii="Times New Roman" w:hAnsi="Times New Roman" w:cs="Times New Roman"/>
          <w:b/>
          <w:bCs/>
          <w:sz w:val="24"/>
          <w:szCs w:val="24"/>
        </w:rPr>
      </w:pPr>
    </w:p>
    <w:p w:rsidR="00035FFD" w:rsidRDefault="00035FFD" w:rsidP="00526F10">
      <w:pPr>
        <w:rPr>
          <w:rFonts w:ascii="Times New Roman" w:hAnsi="Times New Roman" w:cs="Times New Roman"/>
          <w:b/>
          <w:bCs/>
          <w:sz w:val="24"/>
          <w:szCs w:val="24"/>
        </w:rPr>
      </w:pPr>
    </w:p>
    <w:p w:rsidR="00035FFD" w:rsidRDefault="00035FFD" w:rsidP="00526F10">
      <w:pPr>
        <w:rPr>
          <w:rFonts w:ascii="Times New Roman" w:hAnsi="Times New Roman" w:cs="Times New Roman"/>
          <w:b/>
          <w:bCs/>
          <w:sz w:val="24"/>
          <w:szCs w:val="24"/>
        </w:rPr>
      </w:pPr>
    </w:p>
    <w:p w:rsidR="00035FFD" w:rsidRDefault="00035FFD" w:rsidP="00526F10">
      <w:pPr>
        <w:rPr>
          <w:rFonts w:ascii="Times New Roman" w:hAnsi="Times New Roman" w:cs="Times New Roman"/>
          <w:b/>
          <w:bCs/>
          <w:sz w:val="24"/>
          <w:szCs w:val="24"/>
        </w:rPr>
      </w:pPr>
    </w:p>
    <w:p w:rsidR="00035FFD" w:rsidRDefault="00035FFD" w:rsidP="00526F10">
      <w:pPr>
        <w:rPr>
          <w:rFonts w:ascii="Times New Roman" w:hAnsi="Times New Roman" w:cs="Times New Roman"/>
          <w:b/>
          <w:bCs/>
          <w:sz w:val="24"/>
          <w:szCs w:val="24"/>
        </w:rPr>
      </w:pPr>
    </w:p>
    <w:p w:rsidR="00035FFD" w:rsidRPr="004B3C76" w:rsidRDefault="00035FFD" w:rsidP="00526F10">
      <w:pPr>
        <w:jc w:val="center"/>
        <w:rPr>
          <w:rFonts w:ascii="Times New Roman" w:hAnsi="Times New Roman" w:cs="Times New Roman"/>
          <w:b/>
          <w:bCs/>
          <w:sz w:val="24"/>
          <w:szCs w:val="24"/>
        </w:rPr>
      </w:pPr>
      <w:r w:rsidRPr="004B3C76">
        <w:rPr>
          <w:rFonts w:ascii="Times New Roman" w:hAnsi="Times New Roman" w:cs="Times New Roman"/>
          <w:b/>
          <w:bCs/>
          <w:sz w:val="24"/>
          <w:szCs w:val="24"/>
        </w:rPr>
        <w:lastRenderedPageBreak/>
        <w:t>LISTA DE ANEXOS</w:t>
      </w:r>
    </w:p>
    <w:tbl>
      <w:tblPr>
        <w:tblW w:w="0" w:type="auto"/>
        <w:tblInd w:w="-106" w:type="dxa"/>
        <w:tblLook w:val="00A0" w:firstRow="1" w:lastRow="0" w:firstColumn="1" w:lastColumn="0" w:noHBand="0" w:noVBand="0"/>
      </w:tblPr>
      <w:tblGrid>
        <w:gridCol w:w="6825"/>
        <w:gridCol w:w="1328"/>
      </w:tblGrid>
      <w:tr w:rsidR="00035FFD" w:rsidRPr="004B3C76">
        <w:trPr>
          <w:trHeight w:val="753"/>
        </w:trPr>
        <w:tc>
          <w:tcPr>
            <w:tcW w:w="6825" w:type="dxa"/>
          </w:tcPr>
          <w:p w:rsidR="00035FFD" w:rsidRDefault="00035FFD" w:rsidP="003F13AA">
            <w:pPr>
              <w:spacing w:after="0" w:line="360" w:lineRule="auto"/>
              <w:jc w:val="both"/>
              <w:rPr>
                <w:rFonts w:ascii="Times New Roman" w:hAnsi="Times New Roman" w:cs="Times New Roman"/>
                <w:sz w:val="24"/>
                <w:szCs w:val="24"/>
                <w:lang w:eastAsia="es-ES"/>
              </w:rPr>
            </w:pPr>
            <w:r w:rsidRPr="004B3C76">
              <w:rPr>
                <w:rFonts w:ascii="Times New Roman" w:hAnsi="Times New Roman" w:cs="Times New Roman"/>
                <w:b/>
                <w:bCs/>
                <w:sz w:val="24"/>
                <w:szCs w:val="24"/>
              </w:rPr>
              <w:t>Anexo 1.-</w:t>
            </w:r>
            <w:r w:rsidRPr="004B3C76">
              <w:rPr>
                <w:rFonts w:ascii="Times New Roman" w:hAnsi="Times New Roman" w:cs="Times New Roman"/>
                <w:sz w:val="24"/>
                <w:szCs w:val="24"/>
                <w:lang w:eastAsia="es-ES"/>
              </w:rPr>
              <w:t>Formulario de recolección de información de las estudiantes de los colegios seleccionados</w:t>
            </w:r>
          </w:p>
          <w:p w:rsidR="00035FFD" w:rsidRDefault="00035FFD" w:rsidP="003F13AA">
            <w:pPr>
              <w:spacing w:after="0" w:line="360" w:lineRule="auto"/>
              <w:jc w:val="both"/>
              <w:rPr>
                <w:rFonts w:ascii="Times New Roman" w:hAnsi="Times New Roman" w:cs="Times New Roman"/>
                <w:sz w:val="24"/>
                <w:szCs w:val="24"/>
                <w:lang w:eastAsia="es-ES"/>
              </w:rPr>
            </w:pPr>
          </w:p>
          <w:p w:rsidR="00035FFD" w:rsidRPr="004B3C76" w:rsidRDefault="00035FFD" w:rsidP="003F13AA">
            <w:pPr>
              <w:spacing w:after="0" w:line="360" w:lineRule="auto"/>
              <w:jc w:val="both"/>
              <w:rPr>
                <w:rFonts w:ascii="Times New Roman" w:hAnsi="Times New Roman" w:cs="Times New Roman"/>
                <w:sz w:val="24"/>
                <w:szCs w:val="24"/>
                <w:lang w:eastAsia="es-ES"/>
              </w:rPr>
            </w:pPr>
          </w:p>
          <w:p w:rsidR="00035FFD" w:rsidRPr="004B3C76" w:rsidRDefault="00035FFD" w:rsidP="003F13AA">
            <w:pPr>
              <w:spacing w:after="0" w:line="360" w:lineRule="auto"/>
              <w:rPr>
                <w:rFonts w:ascii="Times New Roman" w:hAnsi="Times New Roman" w:cs="Times New Roman"/>
                <w:sz w:val="24"/>
                <w:szCs w:val="24"/>
              </w:rPr>
            </w:pPr>
          </w:p>
        </w:tc>
        <w:tc>
          <w:tcPr>
            <w:tcW w:w="1328" w:type="dxa"/>
          </w:tcPr>
          <w:p w:rsidR="00035FFD" w:rsidRPr="004B3C76" w:rsidRDefault="00220078" w:rsidP="00220078">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98-102</w:t>
            </w:r>
          </w:p>
        </w:tc>
      </w:tr>
      <w:tr w:rsidR="00035FFD" w:rsidRPr="004B3C76">
        <w:trPr>
          <w:trHeight w:val="847"/>
        </w:trPr>
        <w:tc>
          <w:tcPr>
            <w:tcW w:w="6825" w:type="dxa"/>
          </w:tcPr>
          <w:p w:rsidR="00035FFD" w:rsidRPr="004B3C76" w:rsidRDefault="00035FFD" w:rsidP="00220078">
            <w:pPr>
              <w:spacing w:after="0" w:line="360" w:lineRule="auto"/>
              <w:rPr>
                <w:rFonts w:ascii="Times New Roman" w:hAnsi="Times New Roman" w:cs="Times New Roman"/>
                <w:sz w:val="24"/>
                <w:szCs w:val="24"/>
              </w:rPr>
            </w:pPr>
            <w:r w:rsidRPr="00220078">
              <w:rPr>
                <w:rFonts w:ascii="Times New Roman" w:hAnsi="Times New Roman" w:cs="Times New Roman"/>
                <w:b/>
                <w:sz w:val="24"/>
                <w:szCs w:val="24"/>
              </w:rPr>
              <w:t xml:space="preserve">Anexo </w:t>
            </w:r>
            <w:r w:rsidR="00220078" w:rsidRPr="00220078">
              <w:rPr>
                <w:rFonts w:ascii="Times New Roman" w:hAnsi="Times New Roman" w:cs="Times New Roman"/>
                <w:b/>
                <w:sz w:val="24"/>
                <w:szCs w:val="24"/>
              </w:rPr>
              <w:t>2</w:t>
            </w:r>
            <w:r>
              <w:rPr>
                <w:rFonts w:ascii="Times New Roman" w:hAnsi="Times New Roman" w:cs="Times New Roman"/>
                <w:sz w:val="24"/>
                <w:szCs w:val="24"/>
              </w:rPr>
              <w:t xml:space="preserve">.- </w:t>
            </w:r>
            <w:r w:rsidR="009C2C24">
              <w:rPr>
                <w:rFonts w:ascii="Times New Roman" w:hAnsi="Times New Roman" w:cs="Times New Roman"/>
                <w:sz w:val="24"/>
                <w:szCs w:val="24"/>
              </w:rPr>
              <w:t>Guía</w:t>
            </w:r>
            <w:r>
              <w:rPr>
                <w:rFonts w:ascii="Times New Roman" w:hAnsi="Times New Roman" w:cs="Times New Roman"/>
                <w:sz w:val="24"/>
                <w:szCs w:val="24"/>
              </w:rPr>
              <w:t xml:space="preserve"> Alimentaria Nutricional en Adolescentes                      </w:t>
            </w:r>
          </w:p>
        </w:tc>
        <w:tc>
          <w:tcPr>
            <w:tcW w:w="1328" w:type="dxa"/>
          </w:tcPr>
          <w:p w:rsidR="00035FFD" w:rsidRPr="004B3C76" w:rsidRDefault="00220078" w:rsidP="003F13AA">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    104-109</w:t>
            </w:r>
          </w:p>
        </w:tc>
      </w:tr>
      <w:tr w:rsidR="00035FFD" w:rsidRPr="004B3C76">
        <w:trPr>
          <w:trHeight w:val="847"/>
        </w:trPr>
        <w:tc>
          <w:tcPr>
            <w:tcW w:w="6825" w:type="dxa"/>
          </w:tcPr>
          <w:p w:rsidR="00035FFD" w:rsidRPr="004B3C76" w:rsidRDefault="00035FFD" w:rsidP="003F13AA">
            <w:pPr>
              <w:spacing w:after="0" w:line="360" w:lineRule="auto"/>
              <w:jc w:val="center"/>
              <w:rPr>
                <w:rFonts w:ascii="Times New Roman" w:hAnsi="Times New Roman" w:cs="Times New Roman"/>
                <w:sz w:val="24"/>
                <w:szCs w:val="24"/>
              </w:rPr>
            </w:pPr>
          </w:p>
        </w:tc>
        <w:tc>
          <w:tcPr>
            <w:tcW w:w="1328" w:type="dxa"/>
          </w:tcPr>
          <w:p w:rsidR="00035FFD" w:rsidRPr="004B3C76" w:rsidRDefault="00035FFD" w:rsidP="003F13AA">
            <w:pPr>
              <w:spacing w:after="0" w:line="360" w:lineRule="auto"/>
              <w:jc w:val="right"/>
              <w:rPr>
                <w:rFonts w:ascii="Times New Roman" w:hAnsi="Times New Roman" w:cs="Times New Roman"/>
                <w:b/>
                <w:bCs/>
                <w:sz w:val="24"/>
                <w:szCs w:val="24"/>
              </w:rPr>
            </w:pPr>
          </w:p>
        </w:tc>
      </w:tr>
    </w:tbl>
    <w:p w:rsidR="00035FFD" w:rsidRDefault="00035FFD" w:rsidP="007441FE">
      <w:pPr>
        <w:jc w:val="center"/>
        <w:rPr>
          <w:rFonts w:ascii="Times New Roman" w:hAnsi="Times New Roman" w:cs="Times New Roman"/>
          <w:b/>
          <w:bCs/>
          <w:sz w:val="28"/>
          <w:szCs w:val="28"/>
          <w:lang w:val="es-ES"/>
        </w:rPr>
      </w:pPr>
    </w:p>
    <w:p w:rsidR="00035FFD" w:rsidRPr="00F62D47" w:rsidRDefault="00035FFD" w:rsidP="00F62D47">
      <w:pPr>
        <w:spacing w:line="360" w:lineRule="auto"/>
        <w:jc w:val="center"/>
        <w:rPr>
          <w:rFonts w:ascii="Times New Roman" w:hAnsi="Times New Roman" w:cs="Times New Roman"/>
          <w:b/>
          <w:bCs/>
          <w:sz w:val="24"/>
          <w:szCs w:val="24"/>
          <w:lang w:val="es-ES"/>
        </w:rPr>
      </w:pPr>
      <w:r>
        <w:rPr>
          <w:rFonts w:ascii="Times New Roman" w:hAnsi="Times New Roman" w:cs="Times New Roman"/>
          <w:b/>
          <w:bCs/>
          <w:sz w:val="28"/>
          <w:szCs w:val="28"/>
          <w:lang w:val="es-ES"/>
        </w:rPr>
        <w:br w:type="page"/>
      </w:r>
      <w:r w:rsidRPr="00F62D47">
        <w:rPr>
          <w:rFonts w:ascii="Times New Roman" w:hAnsi="Times New Roman" w:cs="Times New Roman"/>
          <w:b/>
          <w:bCs/>
          <w:sz w:val="24"/>
          <w:szCs w:val="24"/>
          <w:lang w:val="es-ES"/>
        </w:rPr>
        <w:lastRenderedPageBreak/>
        <w:t>AGRADECIMIENTO</w:t>
      </w:r>
    </w:p>
    <w:p w:rsidR="00035FFD" w:rsidRPr="00F62D47" w:rsidRDefault="00035FFD" w:rsidP="00F62D47">
      <w:pPr>
        <w:spacing w:line="360" w:lineRule="auto"/>
        <w:jc w:val="center"/>
        <w:rPr>
          <w:rFonts w:ascii="Times New Roman" w:hAnsi="Times New Roman" w:cs="Times New Roman"/>
          <w:b/>
          <w:bCs/>
          <w:sz w:val="24"/>
          <w:szCs w:val="24"/>
          <w:lang w:val="es-ES"/>
        </w:rPr>
      </w:pPr>
    </w:p>
    <w:p w:rsidR="00035FFD" w:rsidRPr="00F62D47" w:rsidRDefault="00035FFD" w:rsidP="00F62D47">
      <w:pPr>
        <w:spacing w:line="360" w:lineRule="auto"/>
        <w:jc w:val="both"/>
        <w:rPr>
          <w:rFonts w:ascii="Times New Roman" w:hAnsi="Times New Roman" w:cs="Times New Roman"/>
          <w:sz w:val="24"/>
          <w:szCs w:val="24"/>
        </w:rPr>
      </w:pPr>
      <w:r w:rsidRPr="00F62D47">
        <w:rPr>
          <w:rFonts w:ascii="Times New Roman" w:hAnsi="Times New Roman" w:cs="Times New Roman"/>
          <w:sz w:val="24"/>
          <w:szCs w:val="24"/>
        </w:rPr>
        <w:t>En primer lugar queremos agradecer a Dios por habernos permitido que logremos culminar esta meta trazada dándonos la vida y la fortaleza necesaria para nuestro caminar en nuestra vida universitaria.</w:t>
      </w:r>
    </w:p>
    <w:p w:rsidR="00035FFD" w:rsidRPr="00F62D47" w:rsidRDefault="00035FFD" w:rsidP="00F62D47">
      <w:pPr>
        <w:spacing w:line="360" w:lineRule="auto"/>
        <w:jc w:val="both"/>
        <w:rPr>
          <w:rFonts w:ascii="Times New Roman" w:hAnsi="Times New Roman" w:cs="Times New Roman"/>
          <w:sz w:val="24"/>
          <w:szCs w:val="24"/>
        </w:rPr>
      </w:pPr>
      <w:r w:rsidRPr="00F62D47">
        <w:rPr>
          <w:rFonts w:ascii="Times New Roman" w:hAnsi="Times New Roman" w:cs="Times New Roman"/>
          <w:sz w:val="24"/>
          <w:szCs w:val="24"/>
        </w:rPr>
        <w:t>Además queremos agradecer hoy y siempre a nuestras queridas familias, por el amor y el apoyo que nos han brindado día a día, que sustentaron toda nuestro trabajo y nuestro existir, porque sabemos que dé tras de nuestro triunfo ellos son nuestro pilar de inspiración en nuestro vivir.</w:t>
      </w:r>
    </w:p>
    <w:p w:rsidR="00035FFD" w:rsidRPr="00F62D47" w:rsidRDefault="00035FFD" w:rsidP="00F62D47">
      <w:pPr>
        <w:spacing w:line="360" w:lineRule="auto"/>
        <w:jc w:val="both"/>
        <w:rPr>
          <w:rFonts w:ascii="Times New Roman" w:hAnsi="Times New Roman" w:cs="Times New Roman"/>
          <w:sz w:val="24"/>
          <w:szCs w:val="24"/>
        </w:rPr>
      </w:pPr>
      <w:r w:rsidRPr="00F62D47">
        <w:rPr>
          <w:rFonts w:ascii="Times New Roman" w:hAnsi="Times New Roman" w:cs="Times New Roman"/>
          <w:sz w:val="24"/>
          <w:szCs w:val="24"/>
        </w:rPr>
        <w:t>A la Dra. Mariana Oleas, nuestra Directora de Tesis, por su apoyo incondicional, quien en un marco de confianza nos supo guiar con sus conocimientos acertados para podernos acercar más al objetivo trazado.</w:t>
      </w:r>
    </w:p>
    <w:p w:rsidR="00035FFD" w:rsidRPr="00F62D47" w:rsidRDefault="00035FFD" w:rsidP="00F62D47">
      <w:pPr>
        <w:spacing w:line="360" w:lineRule="auto"/>
        <w:jc w:val="both"/>
        <w:rPr>
          <w:rFonts w:ascii="Times New Roman" w:hAnsi="Times New Roman" w:cs="Times New Roman"/>
          <w:sz w:val="24"/>
          <w:szCs w:val="24"/>
        </w:rPr>
      </w:pPr>
      <w:r w:rsidRPr="00F62D47">
        <w:rPr>
          <w:rFonts w:ascii="Times New Roman" w:hAnsi="Times New Roman" w:cs="Times New Roman"/>
          <w:sz w:val="24"/>
          <w:szCs w:val="24"/>
        </w:rPr>
        <w:t xml:space="preserve">De igual manera queremos agradecer a las autoridades de los Colegios seleccionados, Lic. Edgar Cruz y Hermana Inés </w:t>
      </w:r>
      <w:proofErr w:type="spellStart"/>
      <w:r w:rsidRPr="00F62D47">
        <w:rPr>
          <w:rFonts w:ascii="Times New Roman" w:hAnsi="Times New Roman" w:cs="Times New Roman"/>
          <w:sz w:val="24"/>
          <w:szCs w:val="24"/>
        </w:rPr>
        <w:t>Fustillo</w:t>
      </w:r>
      <w:proofErr w:type="spellEnd"/>
      <w:r w:rsidRPr="00F62D47">
        <w:rPr>
          <w:rFonts w:ascii="Times New Roman" w:hAnsi="Times New Roman" w:cs="Times New Roman"/>
          <w:sz w:val="24"/>
          <w:szCs w:val="24"/>
        </w:rPr>
        <w:t xml:space="preserve"> rectores de los dos establecimientos, a las estudiantes de los Colegios “Instituto Tulcán”, “Instituto Sagrada Corazón de Jesús”, ya que estuvieron prestas a colaborar con la aplicación de encuestas.</w:t>
      </w:r>
    </w:p>
    <w:p w:rsidR="00035FFD" w:rsidRPr="00F62D47" w:rsidRDefault="00035FFD" w:rsidP="00F62D47">
      <w:pPr>
        <w:spacing w:line="360" w:lineRule="auto"/>
        <w:jc w:val="both"/>
        <w:rPr>
          <w:rFonts w:ascii="Times New Roman" w:hAnsi="Times New Roman" w:cs="Times New Roman"/>
          <w:sz w:val="24"/>
          <w:szCs w:val="24"/>
        </w:rPr>
      </w:pPr>
      <w:r w:rsidRPr="00F62D47">
        <w:rPr>
          <w:rFonts w:ascii="Times New Roman" w:hAnsi="Times New Roman" w:cs="Times New Roman"/>
          <w:sz w:val="24"/>
          <w:szCs w:val="24"/>
        </w:rPr>
        <w:t>En fin quisiéramos nombrar tantas personas que en forma directa o indirecta nos han apoyado con sus consejos, palabras de aliento o conocimientos en el desarrollo de esta investigación, vaya para todos ellos nuestro más sincero agradecimiento.</w:t>
      </w:r>
    </w:p>
    <w:p w:rsidR="00035FFD" w:rsidRPr="00F62D47" w:rsidRDefault="00035FFD" w:rsidP="00F62D47">
      <w:pPr>
        <w:spacing w:line="360" w:lineRule="auto"/>
        <w:jc w:val="center"/>
        <w:rPr>
          <w:rFonts w:ascii="Times New Roman" w:hAnsi="Times New Roman" w:cs="Times New Roman"/>
          <w:b/>
          <w:bCs/>
          <w:sz w:val="24"/>
          <w:szCs w:val="24"/>
        </w:rPr>
      </w:pPr>
    </w:p>
    <w:p w:rsidR="00035FFD" w:rsidRPr="00F62D47" w:rsidRDefault="00035FFD" w:rsidP="00F62D47">
      <w:pPr>
        <w:spacing w:line="360" w:lineRule="auto"/>
        <w:jc w:val="right"/>
        <w:rPr>
          <w:rFonts w:ascii="Times New Roman" w:hAnsi="Times New Roman" w:cs="Times New Roman"/>
          <w:b/>
          <w:bCs/>
          <w:sz w:val="24"/>
          <w:szCs w:val="24"/>
        </w:rPr>
      </w:pPr>
      <w:r w:rsidRPr="00F62D47">
        <w:rPr>
          <w:rFonts w:ascii="Times New Roman" w:hAnsi="Times New Roman" w:cs="Times New Roman"/>
          <w:b/>
          <w:bCs/>
          <w:sz w:val="24"/>
          <w:szCs w:val="24"/>
        </w:rPr>
        <w:t>LOS AUTORES</w:t>
      </w:r>
    </w:p>
    <w:p w:rsidR="00035FFD" w:rsidRPr="00F62D47" w:rsidRDefault="00035FFD" w:rsidP="00F62D47">
      <w:pPr>
        <w:spacing w:line="360" w:lineRule="auto"/>
        <w:rPr>
          <w:rFonts w:ascii="Times New Roman" w:hAnsi="Times New Roman" w:cs="Times New Roman"/>
          <w:sz w:val="24"/>
          <w:szCs w:val="24"/>
          <w:lang w:val="es-ES"/>
        </w:rPr>
      </w:pPr>
    </w:p>
    <w:p w:rsidR="00035FFD" w:rsidRDefault="00035FFD" w:rsidP="00F62D47">
      <w:pPr>
        <w:spacing w:line="360" w:lineRule="auto"/>
        <w:rPr>
          <w:rFonts w:ascii="Times New Roman" w:hAnsi="Times New Roman" w:cs="Times New Roman"/>
          <w:sz w:val="24"/>
          <w:szCs w:val="24"/>
          <w:lang w:val="es-ES"/>
        </w:rPr>
      </w:pPr>
    </w:p>
    <w:p w:rsidR="00F62D47" w:rsidRPr="00F62D47" w:rsidRDefault="00F62D47" w:rsidP="00F62D47">
      <w:pPr>
        <w:spacing w:line="360" w:lineRule="auto"/>
        <w:rPr>
          <w:rFonts w:ascii="Times New Roman" w:hAnsi="Times New Roman" w:cs="Times New Roman"/>
          <w:sz w:val="24"/>
          <w:szCs w:val="24"/>
        </w:rPr>
      </w:pPr>
    </w:p>
    <w:p w:rsidR="00035FFD" w:rsidRPr="00F62D47" w:rsidRDefault="00035FFD" w:rsidP="00F62D47">
      <w:pPr>
        <w:spacing w:line="360" w:lineRule="auto"/>
        <w:jc w:val="center"/>
        <w:rPr>
          <w:rFonts w:ascii="Times New Roman" w:hAnsi="Times New Roman" w:cs="Times New Roman"/>
          <w:b/>
          <w:bCs/>
          <w:sz w:val="24"/>
          <w:szCs w:val="24"/>
        </w:rPr>
      </w:pPr>
      <w:r w:rsidRPr="00F62D47">
        <w:rPr>
          <w:rFonts w:ascii="Times New Roman" w:hAnsi="Times New Roman" w:cs="Times New Roman"/>
          <w:b/>
          <w:bCs/>
          <w:sz w:val="24"/>
          <w:szCs w:val="24"/>
        </w:rPr>
        <w:lastRenderedPageBreak/>
        <w:t>DEDICATORIA</w:t>
      </w:r>
    </w:p>
    <w:p w:rsidR="00035FFD" w:rsidRPr="00F62D47" w:rsidRDefault="00035FFD" w:rsidP="00F62D47">
      <w:pPr>
        <w:spacing w:line="360" w:lineRule="auto"/>
        <w:jc w:val="both"/>
        <w:rPr>
          <w:rFonts w:ascii="Times New Roman" w:hAnsi="Times New Roman" w:cs="Times New Roman"/>
          <w:sz w:val="24"/>
          <w:szCs w:val="24"/>
        </w:rPr>
      </w:pPr>
      <w:r w:rsidRPr="00F62D47">
        <w:rPr>
          <w:rFonts w:ascii="Times New Roman" w:hAnsi="Times New Roman" w:cs="Times New Roman"/>
          <w:sz w:val="24"/>
          <w:szCs w:val="24"/>
        </w:rPr>
        <w:t>Dedicamos esta tesis a Dios, por la protección que da a nuestras vidas diariamente. A nuestros padres, que siempre nos han dado sabios consejos y han estado con nosotros, a nuestros hermanos y hermanas por fortalecernos con sus buenos deseos, por su apoyo incondicional, tanto económico como emocional, quienes han gozado con nuestras alegrías y nos han dado la mano en los momentos de dificultad. Y de manera particular en mi caso (José); quiero dedicarle a mi madre, por haber sido en el trayecto de mi vida mi sostén, por haberme enseñado muchas cosas; por la paciencia y sacrificio que mostró durante mis años de estudio.</w:t>
      </w:r>
    </w:p>
    <w:p w:rsidR="00035FFD" w:rsidRPr="00F62D47" w:rsidRDefault="00035FFD" w:rsidP="00F62D47">
      <w:pPr>
        <w:spacing w:line="360" w:lineRule="auto"/>
        <w:rPr>
          <w:rFonts w:ascii="Times New Roman" w:hAnsi="Times New Roman" w:cs="Times New Roman"/>
          <w:sz w:val="24"/>
          <w:szCs w:val="24"/>
        </w:rPr>
      </w:pPr>
    </w:p>
    <w:p w:rsidR="00035FFD" w:rsidRPr="00F62D47" w:rsidRDefault="00035FFD" w:rsidP="00F62D47">
      <w:pPr>
        <w:spacing w:line="360" w:lineRule="auto"/>
        <w:jc w:val="right"/>
        <w:rPr>
          <w:rFonts w:ascii="Times New Roman" w:hAnsi="Times New Roman" w:cs="Times New Roman"/>
          <w:b/>
          <w:bCs/>
          <w:sz w:val="24"/>
          <w:szCs w:val="24"/>
        </w:rPr>
      </w:pPr>
      <w:r w:rsidRPr="00F62D47">
        <w:rPr>
          <w:rFonts w:ascii="Times New Roman" w:hAnsi="Times New Roman" w:cs="Times New Roman"/>
          <w:b/>
          <w:bCs/>
          <w:sz w:val="24"/>
          <w:szCs w:val="24"/>
        </w:rPr>
        <w:t>LOS AUTORES</w:t>
      </w:r>
    </w:p>
    <w:p w:rsidR="00035FFD" w:rsidRPr="00F62D47" w:rsidRDefault="00035FFD" w:rsidP="00F62D47">
      <w:pPr>
        <w:spacing w:line="360" w:lineRule="auto"/>
        <w:rPr>
          <w:rFonts w:ascii="Times New Roman" w:hAnsi="Times New Roman" w:cs="Times New Roman"/>
          <w:sz w:val="24"/>
          <w:szCs w:val="24"/>
          <w:lang w:val="es-ES"/>
        </w:rPr>
      </w:pPr>
    </w:p>
    <w:p w:rsidR="00035FFD" w:rsidRPr="00F62D47" w:rsidRDefault="00035FFD" w:rsidP="00F62D47">
      <w:pPr>
        <w:spacing w:line="360" w:lineRule="auto"/>
        <w:rPr>
          <w:rFonts w:ascii="Times New Roman" w:hAnsi="Times New Roman" w:cs="Times New Roman"/>
          <w:sz w:val="24"/>
          <w:szCs w:val="24"/>
          <w:lang w:val="es-ES"/>
        </w:rPr>
      </w:pPr>
    </w:p>
    <w:p w:rsidR="00035FFD" w:rsidRPr="00F62D47" w:rsidRDefault="00035FFD" w:rsidP="00F62D47">
      <w:pPr>
        <w:spacing w:line="360" w:lineRule="auto"/>
        <w:rPr>
          <w:rFonts w:ascii="Times New Roman" w:hAnsi="Times New Roman" w:cs="Times New Roman"/>
          <w:sz w:val="24"/>
          <w:szCs w:val="24"/>
          <w:lang w:val="es-ES"/>
        </w:rPr>
      </w:pPr>
    </w:p>
    <w:p w:rsidR="00035FFD" w:rsidRPr="00F62D47" w:rsidRDefault="00035FFD" w:rsidP="00F62D47">
      <w:pPr>
        <w:spacing w:line="360" w:lineRule="auto"/>
        <w:rPr>
          <w:rFonts w:ascii="Times New Roman" w:hAnsi="Times New Roman" w:cs="Times New Roman"/>
          <w:b/>
          <w:bCs/>
          <w:sz w:val="24"/>
          <w:szCs w:val="24"/>
          <w:lang w:val="es-ES"/>
        </w:rPr>
      </w:pPr>
      <w:r w:rsidRPr="00F62D47">
        <w:rPr>
          <w:rFonts w:ascii="Times New Roman" w:hAnsi="Times New Roman" w:cs="Times New Roman"/>
          <w:sz w:val="24"/>
          <w:szCs w:val="24"/>
          <w:lang w:val="es-ES"/>
        </w:rPr>
        <w:br w:type="page"/>
      </w:r>
      <w:r w:rsidRPr="00F62D47">
        <w:rPr>
          <w:rFonts w:ascii="Times New Roman" w:hAnsi="Times New Roman" w:cs="Times New Roman"/>
          <w:b/>
          <w:bCs/>
          <w:sz w:val="24"/>
          <w:szCs w:val="24"/>
          <w:lang w:val="es-ES"/>
        </w:rPr>
        <w:lastRenderedPageBreak/>
        <w:t>CONSUMO Y CONSECUENCIAS DE PRODUCTOS ADELGAZANTES Y DIETETICOS EN  ESTUDIANTES  DE LOS COLEGIOS “INSTITUTO TULCAN” E “INSTITUTO SAGRADO CORAZON DE JESUS” DE LA CIUDAD DE TULCAN, PROVINCIA DEL CARCHI.</w:t>
      </w:r>
    </w:p>
    <w:p w:rsidR="00035FFD" w:rsidRPr="00F62D47" w:rsidRDefault="00035FFD" w:rsidP="00F62D47">
      <w:pPr>
        <w:spacing w:line="360" w:lineRule="auto"/>
        <w:ind w:left="1080"/>
        <w:jc w:val="center"/>
        <w:rPr>
          <w:rFonts w:ascii="Times New Roman" w:hAnsi="Times New Roman" w:cs="Times New Roman"/>
          <w:b/>
          <w:bCs/>
          <w:sz w:val="24"/>
          <w:szCs w:val="24"/>
          <w:lang w:val="es-ES"/>
        </w:rPr>
      </w:pPr>
      <w:r w:rsidRPr="00F62D47">
        <w:rPr>
          <w:rFonts w:ascii="Times New Roman" w:hAnsi="Times New Roman" w:cs="Times New Roman"/>
          <w:b/>
          <w:bCs/>
          <w:sz w:val="24"/>
          <w:szCs w:val="24"/>
          <w:lang w:val="es-ES"/>
        </w:rPr>
        <w:t>RESUMEN</w:t>
      </w:r>
    </w:p>
    <w:p w:rsidR="00035FFD" w:rsidRPr="00F62D47" w:rsidRDefault="00035FFD" w:rsidP="00F62D47">
      <w:pPr>
        <w:spacing w:line="360" w:lineRule="auto"/>
        <w:jc w:val="right"/>
        <w:rPr>
          <w:rFonts w:ascii="Times New Roman" w:hAnsi="Times New Roman" w:cs="Times New Roman"/>
          <w:b/>
          <w:bCs/>
          <w:sz w:val="24"/>
          <w:szCs w:val="24"/>
          <w:lang w:val="es-ES"/>
        </w:rPr>
      </w:pPr>
      <w:r w:rsidRPr="00F62D47">
        <w:rPr>
          <w:rFonts w:ascii="Times New Roman" w:hAnsi="Times New Roman" w:cs="Times New Roman"/>
          <w:b/>
          <w:bCs/>
          <w:sz w:val="24"/>
          <w:szCs w:val="24"/>
          <w:lang w:val="es-ES"/>
        </w:rPr>
        <w:t xml:space="preserve">Autores: José Carlos </w:t>
      </w:r>
      <w:proofErr w:type="spellStart"/>
      <w:r w:rsidRPr="00F62D47">
        <w:rPr>
          <w:rFonts w:ascii="Times New Roman" w:hAnsi="Times New Roman" w:cs="Times New Roman"/>
          <w:b/>
          <w:bCs/>
          <w:sz w:val="24"/>
          <w:szCs w:val="24"/>
          <w:lang w:val="es-ES"/>
        </w:rPr>
        <w:t>Calvachi</w:t>
      </w:r>
      <w:proofErr w:type="spellEnd"/>
    </w:p>
    <w:p w:rsidR="00035FFD" w:rsidRPr="00F62D47" w:rsidRDefault="00035FFD" w:rsidP="00F62D47">
      <w:pPr>
        <w:spacing w:line="360" w:lineRule="auto"/>
        <w:jc w:val="right"/>
        <w:rPr>
          <w:rFonts w:ascii="Times New Roman" w:hAnsi="Times New Roman" w:cs="Times New Roman"/>
          <w:b/>
          <w:bCs/>
          <w:sz w:val="24"/>
          <w:szCs w:val="24"/>
          <w:lang w:val="es-ES"/>
        </w:rPr>
      </w:pPr>
      <w:r w:rsidRPr="00F62D47">
        <w:rPr>
          <w:rFonts w:ascii="Times New Roman" w:hAnsi="Times New Roman" w:cs="Times New Roman"/>
          <w:b/>
          <w:bCs/>
          <w:sz w:val="24"/>
          <w:szCs w:val="24"/>
          <w:lang w:val="es-ES"/>
        </w:rPr>
        <w:t xml:space="preserve">      Diego </w:t>
      </w:r>
      <w:proofErr w:type="spellStart"/>
      <w:r w:rsidRPr="00F62D47">
        <w:rPr>
          <w:rFonts w:ascii="Times New Roman" w:hAnsi="Times New Roman" w:cs="Times New Roman"/>
          <w:b/>
          <w:bCs/>
          <w:sz w:val="24"/>
          <w:szCs w:val="24"/>
          <w:lang w:val="es-ES"/>
        </w:rPr>
        <w:t>Guasapaz</w:t>
      </w:r>
      <w:proofErr w:type="spellEnd"/>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 xml:space="preserve">Se realizó el presente estudio para determinar el consumo de productos dietéticos adelgazantes en 247 estudiantes mujeres de un colegio fiscal y un particular de la Ciudad de Tulcán. Se procedió a evaluar el estado nutricional mediante indicadores antropométricos como el índice de masa corporal para edad (IMC/edad), talla/edad y % de grasa, según puntos de corte de la OMS, el consumo de productos dietéticos adelgazantes o de algún tipo de dieta se evaluó con la ayuda de un cuestionario. Los datos se procesaron y analizaron en Excel y </w:t>
      </w:r>
      <w:proofErr w:type="spellStart"/>
      <w:r w:rsidRPr="00F62D47">
        <w:rPr>
          <w:rFonts w:ascii="Times New Roman" w:hAnsi="Times New Roman" w:cs="Times New Roman"/>
          <w:sz w:val="24"/>
          <w:szCs w:val="24"/>
          <w:lang w:eastAsia="es-ES"/>
        </w:rPr>
        <w:t>Epiinfo</w:t>
      </w:r>
      <w:proofErr w:type="spellEnd"/>
      <w:r w:rsidRPr="00F62D47">
        <w:rPr>
          <w:rFonts w:ascii="Times New Roman" w:hAnsi="Times New Roman" w:cs="Times New Roman"/>
          <w:sz w:val="24"/>
          <w:szCs w:val="24"/>
          <w:lang w:eastAsia="es-ES"/>
        </w:rPr>
        <w:t xml:space="preserve">, Se obtuvieron los siguientes resultados: el 10.5 % (26 estudiantes) consumieron  productos  adelgazantes, el 20,6% afirmó que ha realizado algún tipo de dieta. </w:t>
      </w:r>
      <w:r w:rsidRPr="00F62D47">
        <w:rPr>
          <w:rFonts w:ascii="Times New Roman" w:hAnsi="Times New Roman" w:cs="Times New Roman"/>
          <w:sz w:val="24"/>
          <w:szCs w:val="24"/>
        </w:rPr>
        <w:t xml:space="preserve">Los principales productos  adelgazantes que consumieron fueron tés, linaza, pastillas, jugos de frutas y plantas naturales, estos fueron consumidos diariamente, aunque existieron estudiantes que consumieron ocasionalmente, la cantidad consumida fue de 1 a 2 vasos o  de 1 a 2 botellas. </w:t>
      </w:r>
      <w:r w:rsidRPr="00F62D47">
        <w:rPr>
          <w:rFonts w:ascii="Times New Roman" w:hAnsi="Times New Roman" w:cs="Times New Roman"/>
          <w:sz w:val="24"/>
          <w:szCs w:val="24"/>
          <w:lang w:eastAsia="es-ES"/>
        </w:rPr>
        <w:t xml:space="preserve">El 15,3% afirmó que la principal consecuencia  por el consumo de productos dietéticos adelgazantes fue la de a bajar de peso, también presentaron náuseas y sueño,  el principal efecto al realizar  dieta fue la depresión por no tener resultados positivos con  la dieta. Se encontró que las adolescentes del colegio fiscal consumen más productos adelgazantes que las adolescentes del colegio particular. El 9,7 %( 24 adolescentes) presentaron algún grado de retardo en la talla y el 2% sobrepeso, no hubieron casos de obesidad. El retardo en talla fue más evidente en las estudiantes del Colegio fiscal con el 12,0% mientras que en el Colegio Particular solo se registró el 6,2%, apenas el 0,7% de las adolescentes del Colegio Fiscal </w:t>
      </w:r>
      <w:r w:rsidRPr="00F62D47">
        <w:rPr>
          <w:rFonts w:ascii="Times New Roman" w:hAnsi="Times New Roman" w:cs="Times New Roman"/>
          <w:sz w:val="24"/>
          <w:szCs w:val="24"/>
          <w:lang w:eastAsia="es-ES"/>
        </w:rPr>
        <w:lastRenderedPageBreak/>
        <w:t>presentaron algún grado de sobrepeso y el 4,1% de las estudiantes del Colegio particular.</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b/>
          <w:bCs/>
          <w:sz w:val="24"/>
          <w:szCs w:val="24"/>
          <w:lang w:eastAsia="es-ES"/>
        </w:rPr>
        <w:t>PALABRAS CLAVE</w:t>
      </w:r>
      <w:r w:rsidRPr="00F62D47">
        <w:rPr>
          <w:rFonts w:ascii="Times New Roman" w:hAnsi="Times New Roman" w:cs="Times New Roman"/>
          <w:sz w:val="24"/>
          <w:szCs w:val="24"/>
          <w:lang w:eastAsia="es-ES"/>
        </w:rPr>
        <w:t>: Productos adelgazantes, dieta, adolescentes, estado nutricional.</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p>
    <w:p w:rsidR="00035FFD" w:rsidRPr="00F62D47" w:rsidRDefault="00035FFD" w:rsidP="00F62D47">
      <w:pPr>
        <w:spacing w:before="100" w:beforeAutospacing="1" w:after="100" w:afterAutospacing="1" w:line="360" w:lineRule="auto"/>
        <w:ind w:right="-1"/>
        <w:jc w:val="both"/>
        <w:rPr>
          <w:rFonts w:ascii="Times New Roman" w:hAnsi="Times New Roman" w:cs="Times New Roman"/>
          <w:color w:val="FF6600"/>
          <w:sz w:val="24"/>
          <w:szCs w:val="24"/>
          <w:lang w:eastAsia="es-ES"/>
        </w:rPr>
      </w:pPr>
    </w:p>
    <w:p w:rsidR="00035FFD" w:rsidRPr="00F62D47" w:rsidRDefault="00035FFD" w:rsidP="00F62D47">
      <w:pPr>
        <w:spacing w:before="100" w:beforeAutospacing="1" w:after="100" w:afterAutospacing="1" w:line="360" w:lineRule="auto"/>
        <w:ind w:right="-1"/>
        <w:jc w:val="both"/>
        <w:rPr>
          <w:rFonts w:ascii="Times New Roman" w:hAnsi="Times New Roman" w:cs="Times New Roman"/>
          <w:color w:val="FF6600"/>
          <w:sz w:val="24"/>
          <w:szCs w:val="24"/>
          <w:lang w:eastAsia="es-ES"/>
        </w:rPr>
      </w:pPr>
    </w:p>
    <w:p w:rsidR="00035FFD" w:rsidRPr="00F62D47" w:rsidRDefault="00035FFD" w:rsidP="00F62D47">
      <w:pPr>
        <w:spacing w:before="100" w:beforeAutospacing="1" w:after="100" w:afterAutospacing="1" w:line="360" w:lineRule="auto"/>
        <w:ind w:right="-1"/>
        <w:jc w:val="both"/>
        <w:rPr>
          <w:rFonts w:ascii="Times New Roman" w:hAnsi="Times New Roman" w:cs="Times New Roman"/>
          <w:sz w:val="24"/>
          <w:szCs w:val="24"/>
          <w:lang w:eastAsia="es-ES"/>
        </w:rPr>
      </w:pPr>
    </w:p>
    <w:p w:rsidR="00F62D47" w:rsidRPr="00C172D8" w:rsidRDefault="00F62D47" w:rsidP="00F62D47">
      <w:pPr>
        <w:spacing w:before="100" w:beforeAutospacing="1" w:after="100" w:afterAutospacing="1" w:line="360" w:lineRule="auto"/>
        <w:ind w:left="1080" w:right="-1"/>
        <w:jc w:val="center"/>
        <w:rPr>
          <w:rFonts w:ascii="Times New Roman" w:hAnsi="Times New Roman" w:cs="Times New Roman"/>
          <w:sz w:val="24"/>
          <w:szCs w:val="24"/>
          <w:lang w:val="es-ES"/>
        </w:rPr>
      </w:pPr>
    </w:p>
    <w:p w:rsidR="00F62D47" w:rsidRPr="00C172D8" w:rsidRDefault="00F62D47" w:rsidP="00F62D47">
      <w:pPr>
        <w:spacing w:before="100" w:beforeAutospacing="1" w:after="100" w:afterAutospacing="1" w:line="360" w:lineRule="auto"/>
        <w:ind w:left="1080" w:right="-1"/>
        <w:jc w:val="center"/>
        <w:rPr>
          <w:rFonts w:ascii="Times New Roman" w:hAnsi="Times New Roman" w:cs="Times New Roman"/>
          <w:sz w:val="24"/>
          <w:szCs w:val="24"/>
          <w:lang w:val="es-ES"/>
        </w:rPr>
      </w:pPr>
    </w:p>
    <w:p w:rsidR="00F62D47" w:rsidRPr="00C172D8" w:rsidRDefault="00F62D47" w:rsidP="00F62D47">
      <w:pPr>
        <w:spacing w:before="100" w:beforeAutospacing="1" w:after="100" w:afterAutospacing="1" w:line="360" w:lineRule="auto"/>
        <w:ind w:left="1080" w:right="-1"/>
        <w:jc w:val="center"/>
        <w:rPr>
          <w:rFonts w:ascii="Times New Roman" w:hAnsi="Times New Roman" w:cs="Times New Roman"/>
          <w:sz w:val="24"/>
          <w:szCs w:val="24"/>
          <w:lang w:val="es-ES"/>
        </w:rPr>
      </w:pPr>
    </w:p>
    <w:p w:rsidR="00F62D47" w:rsidRPr="00C172D8" w:rsidRDefault="00F62D47" w:rsidP="00F62D47">
      <w:pPr>
        <w:spacing w:before="100" w:beforeAutospacing="1" w:after="100" w:afterAutospacing="1" w:line="360" w:lineRule="auto"/>
        <w:ind w:left="1080" w:right="-1"/>
        <w:jc w:val="center"/>
        <w:rPr>
          <w:rFonts w:ascii="Times New Roman" w:hAnsi="Times New Roman" w:cs="Times New Roman"/>
          <w:sz w:val="24"/>
          <w:szCs w:val="24"/>
          <w:lang w:val="es-ES"/>
        </w:rPr>
      </w:pPr>
    </w:p>
    <w:p w:rsidR="00F62D47" w:rsidRPr="00C172D8" w:rsidRDefault="00F62D47" w:rsidP="00F62D47">
      <w:pPr>
        <w:spacing w:before="100" w:beforeAutospacing="1" w:after="100" w:afterAutospacing="1" w:line="360" w:lineRule="auto"/>
        <w:ind w:left="1080" w:right="-1"/>
        <w:jc w:val="center"/>
        <w:rPr>
          <w:rFonts w:ascii="Times New Roman" w:hAnsi="Times New Roman" w:cs="Times New Roman"/>
          <w:sz w:val="24"/>
          <w:szCs w:val="24"/>
          <w:lang w:val="es-ES"/>
        </w:rPr>
      </w:pPr>
    </w:p>
    <w:p w:rsidR="00F62D47" w:rsidRPr="00C172D8" w:rsidRDefault="00F62D47" w:rsidP="00F62D47">
      <w:pPr>
        <w:spacing w:before="100" w:beforeAutospacing="1" w:after="100" w:afterAutospacing="1" w:line="360" w:lineRule="auto"/>
        <w:ind w:left="1080" w:right="-1"/>
        <w:jc w:val="center"/>
        <w:rPr>
          <w:rFonts w:ascii="Times New Roman" w:hAnsi="Times New Roman" w:cs="Times New Roman"/>
          <w:sz w:val="24"/>
          <w:szCs w:val="24"/>
          <w:lang w:val="es-ES"/>
        </w:rPr>
      </w:pPr>
    </w:p>
    <w:p w:rsidR="00F62D47" w:rsidRPr="00C172D8" w:rsidRDefault="00F62D47" w:rsidP="00F62D47">
      <w:pPr>
        <w:spacing w:before="100" w:beforeAutospacing="1" w:after="100" w:afterAutospacing="1" w:line="360" w:lineRule="auto"/>
        <w:ind w:left="1080" w:right="-1"/>
        <w:jc w:val="center"/>
        <w:rPr>
          <w:rFonts w:ascii="Times New Roman" w:hAnsi="Times New Roman" w:cs="Times New Roman"/>
          <w:sz w:val="24"/>
          <w:szCs w:val="24"/>
          <w:lang w:val="es-ES"/>
        </w:rPr>
      </w:pPr>
    </w:p>
    <w:p w:rsidR="00F62D47" w:rsidRPr="00C172D8" w:rsidRDefault="00F62D47" w:rsidP="00F62D47">
      <w:pPr>
        <w:spacing w:before="100" w:beforeAutospacing="1" w:after="100" w:afterAutospacing="1" w:line="360" w:lineRule="auto"/>
        <w:ind w:left="1080" w:right="-1"/>
        <w:jc w:val="center"/>
        <w:rPr>
          <w:rFonts w:ascii="Times New Roman" w:hAnsi="Times New Roman" w:cs="Times New Roman"/>
          <w:sz w:val="24"/>
          <w:szCs w:val="24"/>
          <w:lang w:val="es-ES"/>
        </w:rPr>
      </w:pPr>
    </w:p>
    <w:p w:rsidR="00F62D47" w:rsidRPr="00C172D8" w:rsidRDefault="00F62D47" w:rsidP="00F62D47">
      <w:pPr>
        <w:spacing w:before="100" w:beforeAutospacing="1" w:after="100" w:afterAutospacing="1" w:line="360" w:lineRule="auto"/>
        <w:ind w:left="1080" w:right="-1"/>
        <w:jc w:val="center"/>
        <w:rPr>
          <w:rFonts w:ascii="Times New Roman" w:hAnsi="Times New Roman" w:cs="Times New Roman"/>
          <w:sz w:val="24"/>
          <w:szCs w:val="24"/>
          <w:lang w:val="es-ES"/>
        </w:rPr>
      </w:pPr>
    </w:p>
    <w:p w:rsidR="00F62D47" w:rsidRPr="00C172D8" w:rsidRDefault="00F62D47" w:rsidP="00F62D47">
      <w:pPr>
        <w:spacing w:before="100" w:beforeAutospacing="1" w:after="100" w:afterAutospacing="1" w:line="360" w:lineRule="auto"/>
        <w:ind w:left="1080" w:right="-1"/>
        <w:jc w:val="center"/>
        <w:rPr>
          <w:rFonts w:ascii="Times New Roman" w:hAnsi="Times New Roman" w:cs="Times New Roman"/>
          <w:sz w:val="24"/>
          <w:szCs w:val="24"/>
          <w:lang w:val="es-ES"/>
        </w:rPr>
      </w:pPr>
    </w:p>
    <w:p w:rsidR="00F62D47" w:rsidRPr="00C172D8" w:rsidRDefault="00F62D47" w:rsidP="00F62D47">
      <w:pPr>
        <w:spacing w:before="100" w:beforeAutospacing="1" w:after="100" w:afterAutospacing="1" w:line="360" w:lineRule="auto"/>
        <w:ind w:left="1080" w:right="-1"/>
        <w:jc w:val="center"/>
        <w:rPr>
          <w:rFonts w:ascii="Times New Roman" w:hAnsi="Times New Roman" w:cs="Times New Roman"/>
          <w:sz w:val="24"/>
          <w:szCs w:val="24"/>
          <w:lang w:val="es-ES"/>
        </w:rPr>
      </w:pPr>
    </w:p>
    <w:p w:rsidR="00F62D47" w:rsidRPr="00C172D8" w:rsidRDefault="00F62D47" w:rsidP="00F62D47">
      <w:pPr>
        <w:spacing w:before="100" w:beforeAutospacing="1" w:after="100" w:afterAutospacing="1" w:line="360" w:lineRule="auto"/>
        <w:ind w:left="1080" w:right="-1"/>
        <w:jc w:val="center"/>
        <w:rPr>
          <w:rFonts w:ascii="Times New Roman" w:hAnsi="Times New Roman" w:cs="Times New Roman"/>
          <w:sz w:val="24"/>
          <w:szCs w:val="24"/>
          <w:lang w:val="es-ES"/>
        </w:rPr>
      </w:pPr>
    </w:p>
    <w:p w:rsidR="00035FFD" w:rsidRPr="00F62D47" w:rsidRDefault="00035FFD" w:rsidP="00F62D47">
      <w:pPr>
        <w:spacing w:before="100" w:beforeAutospacing="1" w:after="100" w:afterAutospacing="1" w:line="360" w:lineRule="auto"/>
        <w:ind w:left="1080" w:right="-1"/>
        <w:jc w:val="center"/>
        <w:rPr>
          <w:rFonts w:ascii="Times New Roman" w:hAnsi="Times New Roman" w:cs="Times New Roman"/>
          <w:sz w:val="24"/>
          <w:szCs w:val="24"/>
          <w:lang w:val="en-US"/>
        </w:rPr>
      </w:pPr>
      <w:r w:rsidRPr="00F62D47">
        <w:rPr>
          <w:rFonts w:ascii="Times New Roman" w:hAnsi="Times New Roman" w:cs="Times New Roman"/>
          <w:sz w:val="24"/>
          <w:szCs w:val="24"/>
          <w:lang w:val="en-US"/>
        </w:rPr>
        <w:lastRenderedPageBreak/>
        <w:t>SUMMARY</w:t>
      </w:r>
    </w:p>
    <w:p w:rsidR="00035FFD" w:rsidRPr="00F62D47" w:rsidRDefault="00035FFD" w:rsidP="00F62D47">
      <w:pPr>
        <w:spacing w:before="100" w:beforeAutospacing="1" w:after="100" w:afterAutospacing="1" w:line="360" w:lineRule="auto"/>
        <w:ind w:right="-1"/>
        <w:jc w:val="both"/>
        <w:rPr>
          <w:rFonts w:ascii="Times New Roman" w:hAnsi="Times New Roman" w:cs="Times New Roman"/>
          <w:sz w:val="24"/>
          <w:szCs w:val="24"/>
          <w:lang w:val="en-US"/>
        </w:rPr>
      </w:pPr>
      <w:r w:rsidRPr="00F62D47">
        <w:rPr>
          <w:rFonts w:ascii="Times New Roman" w:hAnsi="Times New Roman" w:cs="Times New Roman"/>
          <w:sz w:val="24"/>
          <w:szCs w:val="24"/>
          <w:lang w:val="en-US"/>
        </w:rPr>
        <w:t xml:space="preserve">The present study was realized to determine the consumption of dietetic products </w:t>
      </w:r>
      <w:proofErr w:type="spellStart"/>
      <w:r w:rsidRPr="00F62D47">
        <w:rPr>
          <w:rFonts w:ascii="Times New Roman" w:hAnsi="Times New Roman" w:cs="Times New Roman"/>
          <w:sz w:val="24"/>
          <w:szCs w:val="24"/>
          <w:lang w:val="en-US"/>
        </w:rPr>
        <w:t>adelgazantes</w:t>
      </w:r>
      <w:proofErr w:type="spellEnd"/>
      <w:r w:rsidRPr="00F62D47">
        <w:rPr>
          <w:rFonts w:ascii="Times New Roman" w:hAnsi="Times New Roman" w:cs="Times New Roman"/>
          <w:sz w:val="24"/>
          <w:szCs w:val="24"/>
          <w:lang w:val="en-US"/>
        </w:rPr>
        <w:t xml:space="preserve"> in 247 </w:t>
      </w:r>
      <w:proofErr w:type="gramStart"/>
      <w:r w:rsidRPr="00F62D47">
        <w:rPr>
          <w:rFonts w:ascii="Times New Roman" w:hAnsi="Times New Roman" w:cs="Times New Roman"/>
          <w:sz w:val="24"/>
          <w:szCs w:val="24"/>
          <w:lang w:val="en-US"/>
        </w:rPr>
        <w:t>students</w:t>
      </w:r>
      <w:proofErr w:type="gramEnd"/>
      <w:r w:rsidRPr="00F62D47">
        <w:rPr>
          <w:rFonts w:ascii="Times New Roman" w:hAnsi="Times New Roman" w:cs="Times New Roman"/>
          <w:sz w:val="24"/>
          <w:szCs w:val="24"/>
          <w:lang w:val="en-US"/>
        </w:rPr>
        <w:t xml:space="preserve"> women of a fiscal college and another individual of </w:t>
      </w:r>
      <w:proofErr w:type="spellStart"/>
      <w:r w:rsidRPr="00F62D47">
        <w:rPr>
          <w:rFonts w:ascii="Times New Roman" w:hAnsi="Times New Roman" w:cs="Times New Roman"/>
          <w:sz w:val="24"/>
          <w:szCs w:val="24"/>
          <w:lang w:val="en-US"/>
        </w:rPr>
        <w:t>Tulcán's</w:t>
      </w:r>
      <w:proofErr w:type="spellEnd"/>
      <w:r w:rsidRPr="00F62D47">
        <w:rPr>
          <w:rFonts w:ascii="Times New Roman" w:hAnsi="Times New Roman" w:cs="Times New Roman"/>
          <w:sz w:val="24"/>
          <w:szCs w:val="24"/>
          <w:lang w:val="en-US"/>
        </w:rPr>
        <w:t xml:space="preserve"> City. Height / age and % of fat was proceeded to evaluate the nutritional condition by means of indicators anthropometrics as the index of corporal mass for age (IMC/</w:t>
      </w:r>
      <w:proofErr w:type="spellStart"/>
      <w:r w:rsidRPr="00F62D47">
        <w:rPr>
          <w:rFonts w:ascii="Times New Roman" w:hAnsi="Times New Roman" w:cs="Times New Roman"/>
          <w:sz w:val="24"/>
          <w:szCs w:val="24"/>
          <w:lang w:val="en-US"/>
        </w:rPr>
        <w:t>edad</w:t>
      </w:r>
      <w:proofErr w:type="spellEnd"/>
      <w:r w:rsidRPr="00F62D47">
        <w:rPr>
          <w:rFonts w:ascii="Times New Roman" w:hAnsi="Times New Roman" w:cs="Times New Roman"/>
          <w:sz w:val="24"/>
          <w:szCs w:val="24"/>
          <w:lang w:val="en-US"/>
        </w:rPr>
        <w:t xml:space="preserve">), according to points of court of the WHO, the consumption of dietetic products </w:t>
      </w:r>
      <w:proofErr w:type="spellStart"/>
      <w:r w:rsidRPr="00F62D47">
        <w:rPr>
          <w:rFonts w:ascii="Times New Roman" w:hAnsi="Times New Roman" w:cs="Times New Roman"/>
          <w:sz w:val="24"/>
          <w:szCs w:val="24"/>
          <w:lang w:val="en-US"/>
        </w:rPr>
        <w:t>adelgazantes</w:t>
      </w:r>
      <w:proofErr w:type="spellEnd"/>
      <w:r w:rsidRPr="00F62D47">
        <w:rPr>
          <w:rFonts w:ascii="Times New Roman" w:hAnsi="Times New Roman" w:cs="Times New Roman"/>
          <w:sz w:val="24"/>
          <w:szCs w:val="24"/>
          <w:lang w:val="en-US"/>
        </w:rPr>
        <w:t xml:space="preserve"> or of some type of diet it was evaluated by the help of a </w:t>
      </w:r>
      <w:proofErr w:type="spellStart"/>
      <w:r w:rsidRPr="00F62D47">
        <w:rPr>
          <w:rFonts w:ascii="Times New Roman" w:hAnsi="Times New Roman" w:cs="Times New Roman"/>
          <w:sz w:val="24"/>
          <w:szCs w:val="24"/>
          <w:lang w:val="en-US"/>
        </w:rPr>
        <w:t>questionnaire.The</w:t>
      </w:r>
      <w:proofErr w:type="spellEnd"/>
      <w:r w:rsidRPr="00F62D47">
        <w:rPr>
          <w:rFonts w:ascii="Times New Roman" w:hAnsi="Times New Roman" w:cs="Times New Roman"/>
          <w:sz w:val="24"/>
          <w:szCs w:val="24"/>
          <w:lang w:val="en-US"/>
        </w:rPr>
        <w:t xml:space="preserve"> information was processed and analyzed in Excel and </w:t>
      </w:r>
      <w:proofErr w:type="spellStart"/>
      <w:r w:rsidRPr="00F62D47">
        <w:rPr>
          <w:rFonts w:ascii="Times New Roman" w:hAnsi="Times New Roman" w:cs="Times New Roman"/>
          <w:sz w:val="24"/>
          <w:szCs w:val="24"/>
          <w:lang w:val="en-US"/>
        </w:rPr>
        <w:t>Epi</w:t>
      </w:r>
      <w:proofErr w:type="spellEnd"/>
      <w:r w:rsidRPr="00F62D47">
        <w:rPr>
          <w:rFonts w:ascii="Times New Roman" w:hAnsi="Times New Roman" w:cs="Times New Roman"/>
          <w:sz w:val="24"/>
          <w:szCs w:val="24"/>
          <w:lang w:val="en-US"/>
        </w:rPr>
        <w:t xml:space="preserve"> info, the following results were obtained: 10.5 % (26 students) consumed products </w:t>
      </w:r>
      <w:proofErr w:type="spellStart"/>
      <w:r w:rsidRPr="00F62D47">
        <w:rPr>
          <w:rFonts w:ascii="Times New Roman" w:hAnsi="Times New Roman" w:cs="Times New Roman"/>
          <w:sz w:val="24"/>
          <w:szCs w:val="24"/>
          <w:lang w:val="en-US"/>
        </w:rPr>
        <w:t>adelgazantes</w:t>
      </w:r>
      <w:proofErr w:type="spellEnd"/>
      <w:r w:rsidRPr="00F62D47">
        <w:rPr>
          <w:rFonts w:ascii="Times New Roman" w:hAnsi="Times New Roman" w:cs="Times New Roman"/>
          <w:sz w:val="24"/>
          <w:szCs w:val="24"/>
          <w:lang w:val="en-US"/>
        </w:rPr>
        <w:t xml:space="preserve"> and 20,6 % affirmed that it has realized some type of diet. The principal products </w:t>
      </w:r>
      <w:proofErr w:type="spellStart"/>
      <w:r w:rsidRPr="00F62D47">
        <w:rPr>
          <w:rFonts w:ascii="Times New Roman" w:hAnsi="Times New Roman" w:cs="Times New Roman"/>
          <w:sz w:val="24"/>
          <w:szCs w:val="24"/>
          <w:lang w:val="en-US"/>
        </w:rPr>
        <w:t>adelgazantes</w:t>
      </w:r>
      <w:proofErr w:type="spellEnd"/>
      <w:r w:rsidRPr="00F62D47">
        <w:rPr>
          <w:rFonts w:ascii="Times New Roman" w:hAnsi="Times New Roman" w:cs="Times New Roman"/>
          <w:sz w:val="24"/>
          <w:szCs w:val="24"/>
          <w:lang w:val="en-US"/>
        </w:rPr>
        <w:t xml:space="preserve"> that they consumed were teas, linseed, tablets, juices of fruits and natural plants, these were consumed every day, though there existed students who consumed occasionally, the emaciated quantity was from 1 to 2 glasses or from 1 to 2 bottles.15,3 % affirmed that the principal consequence that </w:t>
      </w:r>
      <w:proofErr w:type="spellStart"/>
      <w:r w:rsidRPr="00F62D47">
        <w:rPr>
          <w:rFonts w:ascii="Times New Roman" w:hAnsi="Times New Roman" w:cs="Times New Roman"/>
          <w:sz w:val="24"/>
          <w:szCs w:val="24"/>
          <w:lang w:val="en-US"/>
        </w:rPr>
        <w:t>adelgazantes</w:t>
      </w:r>
      <w:proofErr w:type="spellEnd"/>
      <w:r w:rsidRPr="00F62D47">
        <w:rPr>
          <w:rFonts w:ascii="Times New Roman" w:hAnsi="Times New Roman" w:cs="Times New Roman"/>
          <w:sz w:val="24"/>
          <w:szCs w:val="24"/>
          <w:lang w:val="en-US"/>
        </w:rPr>
        <w:t xml:space="preserve"> obtained for consuming dietetic products was it </w:t>
      </w:r>
      <w:proofErr w:type="spellStart"/>
      <w:r w:rsidRPr="00F62D47">
        <w:rPr>
          <w:rFonts w:ascii="Times New Roman" w:hAnsi="Times New Roman" w:cs="Times New Roman"/>
          <w:sz w:val="24"/>
          <w:szCs w:val="24"/>
          <w:lang w:val="en-US"/>
        </w:rPr>
        <w:t>ofto</w:t>
      </w:r>
      <w:proofErr w:type="spellEnd"/>
      <w:r w:rsidRPr="00F62D47">
        <w:rPr>
          <w:rFonts w:ascii="Times New Roman" w:hAnsi="Times New Roman" w:cs="Times New Roman"/>
          <w:sz w:val="24"/>
          <w:szCs w:val="24"/>
          <w:lang w:val="en-US"/>
        </w:rPr>
        <w:t xml:space="preserve"> going down weight, also they presented nauseas and dream, the principal effect on having realized diet was the depression for not having positive results with the diet. One thought that the teenagers of the fiscal college consume more products </w:t>
      </w:r>
      <w:proofErr w:type="spellStart"/>
      <w:r w:rsidRPr="00F62D47">
        <w:rPr>
          <w:rFonts w:ascii="Times New Roman" w:hAnsi="Times New Roman" w:cs="Times New Roman"/>
          <w:sz w:val="24"/>
          <w:szCs w:val="24"/>
          <w:lang w:val="en-US"/>
        </w:rPr>
        <w:t>adelgazanates</w:t>
      </w:r>
      <w:proofErr w:type="spellEnd"/>
      <w:r w:rsidRPr="00F62D47">
        <w:rPr>
          <w:rFonts w:ascii="Times New Roman" w:hAnsi="Times New Roman" w:cs="Times New Roman"/>
          <w:sz w:val="24"/>
          <w:szCs w:val="24"/>
          <w:lang w:val="en-US"/>
        </w:rPr>
        <w:t xml:space="preserve"> that the teenagers of the particular college.9</w:t>
      </w:r>
      <w:proofErr w:type="gramStart"/>
      <w:r w:rsidRPr="00F62D47">
        <w:rPr>
          <w:rFonts w:ascii="Times New Roman" w:hAnsi="Times New Roman" w:cs="Times New Roman"/>
          <w:sz w:val="24"/>
          <w:szCs w:val="24"/>
          <w:lang w:val="en-US"/>
        </w:rPr>
        <w:t>,7</w:t>
      </w:r>
      <w:proofErr w:type="gramEnd"/>
      <w:r w:rsidRPr="00F62D47">
        <w:rPr>
          <w:rFonts w:ascii="Times New Roman" w:hAnsi="Times New Roman" w:cs="Times New Roman"/>
          <w:sz w:val="24"/>
          <w:szCs w:val="24"/>
          <w:lang w:val="en-US"/>
        </w:rPr>
        <w:t xml:space="preserve"> % (24 teenagers) presented some degree of delay in the height and 2 % overweight, there were no cases of obesity. The delay in height was more evident in the students of the fiscal College with 12,0 % whereas in the Particular alone College 6,2 % was registered, scarcely 0,7 % of the teenagers of the Fiscal College presented some degree of overweight and 4,1 % of the students of the Particular College.</w:t>
      </w:r>
    </w:p>
    <w:p w:rsidR="00035FFD" w:rsidRPr="00F62D47" w:rsidRDefault="00035FFD" w:rsidP="00F62D47">
      <w:pPr>
        <w:spacing w:before="100" w:beforeAutospacing="1" w:after="100" w:afterAutospacing="1" w:line="360" w:lineRule="auto"/>
        <w:ind w:right="-1"/>
        <w:jc w:val="both"/>
        <w:rPr>
          <w:rFonts w:ascii="Times New Roman" w:hAnsi="Times New Roman" w:cs="Times New Roman"/>
          <w:color w:val="FF0000"/>
          <w:sz w:val="24"/>
          <w:szCs w:val="24"/>
          <w:lang w:val="en-US" w:eastAsia="es-ES"/>
        </w:rPr>
      </w:pPr>
      <w:r w:rsidRPr="00F62D47">
        <w:rPr>
          <w:rFonts w:ascii="Times New Roman" w:hAnsi="Times New Roman" w:cs="Times New Roman"/>
          <w:sz w:val="24"/>
          <w:szCs w:val="24"/>
          <w:lang w:val="en-US"/>
        </w:rPr>
        <w:t xml:space="preserve">Key Words: </w:t>
      </w:r>
      <w:proofErr w:type="gramStart"/>
      <w:r w:rsidRPr="00F62D47">
        <w:rPr>
          <w:rFonts w:ascii="Times New Roman" w:hAnsi="Times New Roman" w:cs="Times New Roman"/>
          <w:sz w:val="24"/>
          <w:szCs w:val="24"/>
          <w:lang w:val="en-US"/>
        </w:rPr>
        <w:t>slimming</w:t>
      </w:r>
      <w:proofErr w:type="gramEnd"/>
      <w:r w:rsidRPr="00F62D47">
        <w:rPr>
          <w:rFonts w:ascii="Times New Roman" w:hAnsi="Times New Roman" w:cs="Times New Roman"/>
          <w:sz w:val="24"/>
          <w:szCs w:val="24"/>
          <w:lang w:val="en-US"/>
        </w:rPr>
        <w:t xml:space="preserve"> Products, diet, adolescents, nutritional status.</w:t>
      </w:r>
    </w:p>
    <w:p w:rsidR="00035FFD" w:rsidRPr="00F62D47" w:rsidRDefault="00035FFD" w:rsidP="00F62D47">
      <w:pPr>
        <w:spacing w:before="100" w:beforeAutospacing="1" w:after="100" w:afterAutospacing="1" w:line="360" w:lineRule="auto"/>
        <w:ind w:right="-1"/>
        <w:jc w:val="both"/>
        <w:rPr>
          <w:rFonts w:ascii="Times New Roman" w:hAnsi="Times New Roman" w:cs="Times New Roman"/>
          <w:color w:val="FF0000"/>
          <w:sz w:val="24"/>
          <w:szCs w:val="24"/>
          <w:lang w:val="en-US" w:eastAsia="es-ES"/>
        </w:rPr>
      </w:pPr>
    </w:p>
    <w:p w:rsidR="00035FFD" w:rsidRDefault="00035FFD" w:rsidP="00F62D47">
      <w:pPr>
        <w:spacing w:before="100" w:beforeAutospacing="1" w:after="100" w:afterAutospacing="1" w:line="360" w:lineRule="auto"/>
        <w:ind w:right="-1"/>
        <w:jc w:val="both"/>
        <w:rPr>
          <w:rFonts w:ascii="Times New Roman" w:hAnsi="Times New Roman" w:cs="Times New Roman"/>
          <w:color w:val="FF0000"/>
          <w:sz w:val="24"/>
          <w:szCs w:val="24"/>
          <w:lang w:val="en-US" w:eastAsia="es-ES"/>
        </w:rPr>
      </w:pPr>
    </w:p>
    <w:p w:rsidR="002C2875" w:rsidRPr="007B063C" w:rsidRDefault="002C2875" w:rsidP="002C2875">
      <w:pPr>
        <w:spacing w:before="100" w:beforeAutospacing="1" w:after="100" w:afterAutospacing="1" w:line="360" w:lineRule="auto"/>
        <w:ind w:right="-1"/>
        <w:rPr>
          <w:rFonts w:ascii="Times New Roman" w:hAnsi="Times New Roman" w:cs="Times New Roman"/>
          <w:b/>
          <w:bCs/>
          <w:sz w:val="24"/>
          <w:szCs w:val="24"/>
          <w:lang w:val="en-US" w:eastAsia="es-ES"/>
        </w:rPr>
      </w:pPr>
    </w:p>
    <w:p w:rsidR="00035FFD" w:rsidRPr="00F62D47" w:rsidRDefault="00035FFD" w:rsidP="002C2875">
      <w:pPr>
        <w:spacing w:before="100" w:beforeAutospacing="1" w:after="100" w:afterAutospacing="1" w:line="360" w:lineRule="auto"/>
        <w:ind w:right="-1"/>
        <w:jc w:val="center"/>
        <w:rPr>
          <w:rFonts w:ascii="Times New Roman" w:hAnsi="Times New Roman" w:cs="Times New Roman"/>
          <w:b/>
          <w:bCs/>
          <w:sz w:val="24"/>
          <w:szCs w:val="24"/>
          <w:lang w:eastAsia="es-ES"/>
        </w:rPr>
      </w:pPr>
      <w:r w:rsidRPr="00F62D47">
        <w:rPr>
          <w:rFonts w:ascii="Times New Roman" w:hAnsi="Times New Roman" w:cs="Times New Roman"/>
          <w:b/>
          <w:bCs/>
          <w:sz w:val="24"/>
          <w:szCs w:val="24"/>
          <w:lang w:eastAsia="es-ES"/>
        </w:rPr>
        <w:lastRenderedPageBreak/>
        <w:t>INTRODUCCIÓN</w:t>
      </w:r>
    </w:p>
    <w:p w:rsidR="00035FFD" w:rsidRPr="00F62D47" w:rsidRDefault="00035FFD" w:rsidP="00F62D47">
      <w:pPr>
        <w:spacing w:after="0" w:line="360" w:lineRule="auto"/>
        <w:ind w:right="-1"/>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 xml:space="preserve">En la actualidad el consumo de productos dietéticos y adelgazantes por las adolescentes, es un problema relevante, dado el alto porcentaje de casos que se presentan. </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vertAlign w:val="superscript"/>
          <w:lang w:val="es-ES"/>
        </w:rPr>
      </w:pPr>
      <w:r w:rsidRPr="00F62D47">
        <w:rPr>
          <w:rFonts w:ascii="Times New Roman" w:hAnsi="Times New Roman" w:cs="Times New Roman"/>
          <w:color w:val="231F20"/>
          <w:sz w:val="24"/>
          <w:szCs w:val="24"/>
          <w:lang w:val="es-ES"/>
        </w:rPr>
        <w:t xml:space="preserve">En el Ecuador hay  una amplia lista de productos para bajar de peso, que son consumidos, en especial por las mujeres adolescentes, y  las autoridades de salud no controlan su venta. Esta situación podría tener graves problemas para la salud y hasta la muerte. Además, se expenden libremente fármacos considerados  “dietas rebote” llamados así porque luego del tratamiento el paciente vuelve a engordar; estos medicamentos venden en pastillas, tés, polvos, parches, jarabes. Se expenden en farmacias, centros naturistas, buses, a domicilio, y se publicitan por </w:t>
      </w:r>
      <w:r w:rsidRPr="00F62D47">
        <w:rPr>
          <w:rFonts w:ascii="Times New Roman" w:hAnsi="Times New Roman" w:cs="Times New Roman"/>
          <w:sz w:val="24"/>
          <w:szCs w:val="24"/>
          <w:lang w:val="es-ES"/>
        </w:rPr>
        <w:t>medios impresos, de televisión, internet, o de una persona a otra.</w:t>
      </w:r>
      <w:r w:rsidRPr="00F62D47">
        <w:rPr>
          <w:rFonts w:ascii="Times New Roman" w:hAnsi="Times New Roman" w:cs="Times New Roman"/>
          <w:sz w:val="24"/>
          <w:szCs w:val="24"/>
          <w:vertAlign w:val="superscript"/>
          <w:lang w:val="es-ES"/>
        </w:rPr>
        <w:t>12</w:t>
      </w:r>
    </w:p>
    <w:p w:rsidR="00035FFD" w:rsidRPr="00F62D47" w:rsidRDefault="00035FFD" w:rsidP="00F62D47">
      <w:pPr>
        <w:spacing w:after="0" w:line="360" w:lineRule="auto"/>
        <w:jc w:val="both"/>
        <w:rPr>
          <w:rFonts w:ascii="Times New Roman" w:hAnsi="Times New Roman" w:cs="Times New Roman"/>
          <w:sz w:val="24"/>
          <w:szCs w:val="24"/>
          <w:lang w:eastAsia="es-EC"/>
        </w:rPr>
      </w:pPr>
      <w:r w:rsidRPr="00F62D47">
        <w:rPr>
          <w:rFonts w:ascii="Times New Roman" w:hAnsi="Times New Roman" w:cs="Times New Roman"/>
          <w:sz w:val="24"/>
          <w:szCs w:val="24"/>
          <w:lang w:eastAsia="es-EC"/>
        </w:rPr>
        <w:t xml:space="preserve">El presente trabajo, tuvo el propósito de  identificar el </w:t>
      </w:r>
      <w:r w:rsidRPr="00F62D47">
        <w:rPr>
          <w:rFonts w:ascii="Times New Roman" w:hAnsi="Times New Roman" w:cs="Times New Roman"/>
          <w:sz w:val="24"/>
          <w:szCs w:val="24"/>
          <w:lang w:val="es-ES"/>
        </w:rPr>
        <w:t>consumo y consecuencias de productos adelgazantes y dietéticos en  estudiantes  de los colegios “Instituto Tulcán” e “Instituto Sagrado Corazón de Jesús” de la ciudad de Tulcán, con el fin de proponer un plan de acción que ayude a</w:t>
      </w:r>
      <w:r w:rsidRPr="00F62D47">
        <w:rPr>
          <w:rFonts w:ascii="Times New Roman" w:hAnsi="Times New Roman" w:cs="Times New Roman"/>
          <w:sz w:val="24"/>
          <w:szCs w:val="24"/>
          <w:lang w:eastAsia="es-EC"/>
        </w:rPr>
        <w:t xml:space="preserve"> reducir el consumo indiscriminado de  estos productos dietéticos adelgazantes  y el sometimiento a la realización de dietas inadecuadas</w:t>
      </w:r>
      <w:r w:rsidR="00F62D47" w:rsidRPr="00F62D47">
        <w:rPr>
          <w:rFonts w:ascii="Times New Roman" w:hAnsi="Times New Roman" w:cs="Times New Roman"/>
          <w:sz w:val="24"/>
          <w:szCs w:val="24"/>
          <w:lang w:eastAsia="es-EC"/>
        </w:rPr>
        <w:t>, además de evaluar su estado nutricional para tratar de determinar si las estudiantes de los Colegios seleccionados presentan algún grado de desnutrición o retardo en talla.</w:t>
      </w:r>
    </w:p>
    <w:p w:rsidR="00035FFD" w:rsidRPr="00F62D47" w:rsidRDefault="00035FFD" w:rsidP="00F62D47">
      <w:pPr>
        <w:spacing w:before="100" w:beforeAutospacing="1" w:after="100" w:afterAutospacing="1" w:line="360" w:lineRule="auto"/>
        <w:ind w:right="-1"/>
        <w:jc w:val="both"/>
        <w:rPr>
          <w:rFonts w:ascii="Times New Roman" w:hAnsi="Times New Roman" w:cs="Times New Roman"/>
          <w:color w:val="993300"/>
          <w:sz w:val="24"/>
          <w:szCs w:val="24"/>
          <w:lang w:eastAsia="es-EC"/>
        </w:rPr>
      </w:pPr>
    </w:p>
    <w:p w:rsidR="00035FFD" w:rsidRPr="00F62D47" w:rsidRDefault="00035FFD" w:rsidP="00F62D47">
      <w:pPr>
        <w:spacing w:before="100" w:beforeAutospacing="1" w:after="100" w:afterAutospacing="1" w:line="360" w:lineRule="auto"/>
        <w:ind w:right="-1"/>
        <w:rPr>
          <w:rFonts w:ascii="Times New Roman" w:hAnsi="Times New Roman" w:cs="Times New Roman"/>
          <w:color w:val="FF0000"/>
          <w:sz w:val="24"/>
          <w:szCs w:val="24"/>
          <w:lang w:eastAsia="es-ES"/>
        </w:rPr>
      </w:pPr>
    </w:p>
    <w:p w:rsidR="00035FFD" w:rsidRPr="00F62D47" w:rsidRDefault="00035FFD" w:rsidP="00F62D47">
      <w:pPr>
        <w:spacing w:line="360" w:lineRule="auto"/>
        <w:jc w:val="both"/>
        <w:rPr>
          <w:rFonts w:ascii="Times New Roman" w:hAnsi="Times New Roman" w:cs="Times New Roman"/>
          <w:color w:val="FF0000"/>
          <w:sz w:val="24"/>
          <w:szCs w:val="24"/>
          <w:lang w:eastAsia="es-ES"/>
        </w:rPr>
      </w:pPr>
    </w:p>
    <w:p w:rsidR="00035FFD" w:rsidRPr="00F62D47" w:rsidRDefault="00035FFD" w:rsidP="00F62D47">
      <w:pPr>
        <w:spacing w:line="360" w:lineRule="auto"/>
        <w:jc w:val="both"/>
        <w:rPr>
          <w:rFonts w:ascii="Times New Roman" w:hAnsi="Times New Roman" w:cs="Times New Roman"/>
          <w:b/>
          <w:bCs/>
          <w:sz w:val="24"/>
          <w:szCs w:val="24"/>
          <w:lang w:val="es-ES"/>
        </w:rPr>
      </w:pPr>
    </w:p>
    <w:p w:rsidR="00F62D47" w:rsidRPr="00F62D47" w:rsidRDefault="00F62D47" w:rsidP="00F62D47">
      <w:pPr>
        <w:spacing w:line="360" w:lineRule="auto"/>
        <w:jc w:val="both"/>
        <w:rPr>
          <w:rFonts w:ascii="Times New Roman" w:hAnsi="Times New Roman" w:cs="Times New Roman"/>
          <w:b/>
          <w:bCs/>
          <w:sz w:val="24"/>
          <w:szCs w:val="24"/>
          <w:lang w:val="es-ES"/>
        </w:rPr>
      </w:pPr>
    </w:p>
    <w:p w:rsidR="00F62D47" w:rsidRPr="00F62D47" w:rsidRDefault="00F62D47" w:rsidP="00F62D47">
      <w:pPr>
        <w:spacing w:line="360" w:lineRule="auto"/>
        <w:jc w:val="both"/>
        <w:rPr>
          <w:rFonts w:ascii="Times New Roman" w:hAnsi="Times New Roman" w:cs="Times New Roman"/>
          <w:b/>
          <w:bCs/>
          <w:sz w:val="24"/>
          <w:szCs w:val="24"/>
          <w:lang w:val="es-ES"/>
        </w:rPr>
      </w:pPr>
    </w:p>
    <w:p w:rsidR="00F62D47" w:rsidRPr="00F62D47" w:rsidRDefault="00F62D47" w:rsidP="00F62D47">
      <w:pPr>
        <w:spacing w:line="360" w:lineRule="auto"/>
        <w:jc w:val="both"/>
        <w:rPr>
          <w:rFonts w:ascii="Times New Roman" w:hAnsi="Times New Roman" w:cs="Times New Roman"/>
          <w:b/>
          <w:bCs/>
          <w:sz w:val="24"/>
          <w:szCs w:val="24"/>
          <w:lang w:val="es-ES"/>
        </w:rPr>
      </w:pPr>
    </w:p>
    <w:p w:rsidR="00035FFD" w:rsidRPr="00F62D47" w:rsidRDefault="00035FFD" w:rsidP="00F62D47">
      <w:pPr>
        <w:spacing w:line="360" w:lineRule="auto"/>
        <w:jc w:val="both"/>
        <w:rPr>
          <w:rFonts w:ascii="Times New Roman" w:hAnsi="Times New Roman" w:cs="Times New Roman"/>
          <w:b/>
          <w:bCs/>
          <w:sz w:val="24"/>
          <w:szCs w:val="24"/>
          <w:lang w:val="es-ES"/>
        </w:rPr>
      </w:pPr>
      <w:r w:rsidRPr="00F62D47">
        <w:rPr>
          <w:rFonts w:ascii="Times New Roman" w:hAnsi="Times New Roman" w:cs="Times New Roman"/>
          <w:b/>
          <w:bCs/>
          <w:sz w:val="24"/>
          <w:szCs w:val="24"/>
          <w:lang w:val="es-ES"/>
        </w:rPr>
        <w:lastRenderedPageBreak/>
        <w:t>CAPÍTULO I</w:t>
      </w:r>
    </w:p>
    <w:p w:rsidR="00035FFD" w:rsidRPr="00F62D47" w:rsidRDefault="00035FFD" w:rsidP="00F62D47">
      <w:pPr>
        <w:spacing w:line="360" w:lineRule="auto"/>
        <w:jc w:val="both"/>
        <w:rPr>
          <w:rFonts w:ascii="Times New Roman" w:hAnsi="Times New Roman" w:cs="Times New Roman"/>
          <w:b/>
          <w:bCs/>
          <w:sz w:val="24"/>
          <w:szCs w:val="24"/>
          <w:lang w:val="es-ES"/>
        </w:rPr>
      </w:pPr>
      <w:r w:rsidRPr="00F62D47">
        <w:rPr>
          <w:rFonts w:ascii="Times New Roman" w:hAnsi="Times New Roman" w:cs="Times New Roman"/>
          <w:b/>
          <w:bCs/>
          <w:sz w:val="24"/>
          <w:szCs w:val="24"/>
          <w:lang w:val="es-ES"/>
        </w:rPr>
        <w:t>1.- PLANTEAMIENTO DEL PROBLEMA:</w:t>
      </w:r>
    </w:p>
    <w:p w:rsidR="00035FFD" w:rsidRPr="00F62D47" w:rsidRDefault="00035FFD" w:rsidP="00F62D47">
      <w:pPr>
        <w:spacing w:line="360" w:lineRule="auto"/>
        <w:jc w:val="both"/>
        <w:rPr>
          <w:rFonts w:ascii="Times New Roman" w:hAnsi="Times New Roman" w:cs="Times New Roman"/>
          <w:sz w:val="24"/>
          <w:szCs w:val="24"/>
          <w:vertAlign w:val="superscript"/>
          <w:lang w:val="es-ES"/>
        </w:rPr>
      </w:pPr>
      <w:r w:rsidRPr="00F62D47">
        <w:rPr>
          <w:rFonts w:ascii="Times New Roman" w:hAnsi="Times New Roman" w:cs="Times New Roman"/>
          <w:sz w:val="24"/>
          <w:szCs w:val="24"/>
          <w:lang w:val="es-ES"/>
        </w:rPr>
        <w:t>La preocupación por adelgazar con fines estéticos es una realidad en la sociedad actual, la sociedad está invadida por imágenes de cuerpos perfectos que invitan continuamente a la población a reducir peso e imitar el modelo. Esta influencia social puede motivar en muchos casos, el que se sienta una obligación en tener que estar delgados, sin importar la salud y el bienestar. Esta situación ha provocado una proliferación de seductores y peligrosas formas para adelgazar tales como: dietas de moda, pastillas, inyecciones, fajas, yesos y otros métodos sin la asesoría personalizada  de un profesional.</w:t>
      </w:r>
      <w:r w:rsidRPr="00F62D47">
        <w:rPr>
          <w:rFonts w:ascii="Times New Roman" w:hAnsi="Times New Roman" w:cs="Times New Roman"/>
          <w:sz w:val="24"/>
          <w:szCs w:val="24"/>
          <w:vertAlign w:val="superscript"/>
          <w:lang w:val="es-ES"/>
        </w:rPr>
        <w:t>11</w:t>
      </w:r>
    </w:p>
    <w:p w:rsidR="00035FFD" w:rsidRPr="00F62D47" w:rsidRDefault="00035FFD" w:rsidP="00F62D47">
      <w:pPr>
        <w:spacing w:line="360" w:lineRule="auto"/>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Estos métodos ofertan la pérdida de kilos en pocos días y sin el menor esfuerzo. Indudablemente, la falta de conocimientos y la habilidad comercial, han hecho de la obesidad y en general del sobrepeso un negocio.  Se calcula que el 65% de la población mundial quiere adelgazar y que se gasta una media de 100 dólares mensuales en los tratamientos más extraños.</w:t>
      </w:r>
      <w:r w:rsidRPr="00F62D47">
        <w:rPr>
          <w:rFonts w:ascii="Times New Roman" w:hAnsi="Times New Roman" w:cs="Times New Roman"/>
          <w:sz w:val="24"/>
          <w:szCs w:val="24"/>
          <w:vertAlign w:val="superscript"/>
          <w:lang w:val="es-ES" w:eastAsia="es-ES"/>
        </w:rPr>
        <w:t>27</w:t>
      </w:r>
    </w:p>
    <w:p w:rsidR="00035FFD" w:rsidRPr="00F62D47" w:rsidRDefault="00035FFD" w:rsidP="00F62D47">
      <w:pPr>
        <w:spacing w:line="360" w:lineRule="auto"/>
        <w:jc w:val="both"/>
        <w:rPr>
          <w:rFonts w:ascii="Times New Roman" w:hAnsi="Times New Roman" w:cs="Times New Roman"/>
          <w:color w:val="000000"/>
          <w:sz w:val="24"/>
          <w:szCs w:val="24"/>
          <w:vertAlign w:val="superscript"/>
          <w:lang w:val="es-ES" w:eastAsia="es-ES"/>
        </w:rPr>
      </w:pPr>
      <w:r w:rsidRPr="00F62D47">
        <w:rPr>
          <w:rFonts w:ascii="Times New Roman" w:hAnsi="Times New Roman" w:cs="Times New Roman"/>
          <w:color w:val="000000"/>
          <w:sz w:val="24"/>
          <w:szCs w:val="24"/>
          <w:lang w:val="es-ES" w:eastAsia="es-ES"/>
        </w:rPr>
        <w:t xml:space="preserve">Los profesionales de la salud  han advertido de que la pérdida de peso debe ser moderada y progresiva, buscando una disminución de la masa grasa; y que, cuando no ocurre así, se produce una eliminación de agua o de masa magra del cuerpo que se recupera con extrema facilidad. </w:t>
      </w:r>
      <w:r w:rsidRPr="00F62D47">
        <w:rPr>
          <w:rFonts w:ascii="Times New Roman" w:hAnsi="Times New Roman" w:cs="Times New Roman"/>
          <w:color w:val="000000"/>
          <w:sz w:val="24"/>
          <w:szCs w:val="24"/>
          <w:vertAlign w:val="superscript"/>
          <w:lang w:val="es-ES" w:eastAsia="es-ES"/>
        </w:rPr>
        <w:t>13</w:t>
      </w:r>
    </w:p>
    <w:p w:rsidR="00035FFD" w:rsidRPr="00F62D47" w:rsidRDefault="00035FFD" w:rsidP="00F62D47">
      <w:pPr>
        <w:spacing w:line="360" w:lineRule="auto"/>
        <w:jc w:val="both"/>
        <w:rPr>
          <w:rFonts w:ascii="Times New Roman" w:hAnsi="Times New Roman" w:cs="Times New Roman"/>
          <w:color w:val="000000"/>
          <w:sz w:val="24"/>
          <w:szCs w:val="24"/>
          <w:lang w:val="es-ES" w:eastAsia="es-ES"/>
        </w:rPr>
      </w:pPr>
      <w:r w:rsidRPr="00F62D47">
        <w:rPr>
          <w:rFonts w:ascii="Times New Roman" w:hAnsi="Times New Roman" w:cs="Times New Roman"/>
          <w:color w:val="000000"/>
          <w:sz w:val="24"/>
          <w:szCs w:val="24"/>
          <w:lang w:val="es-ES" w:eastAsia="es-ES"/>
        </w:rPr>
        <w:t>En el Ecuador se destina</w:t>
      </w:r>
      <w:r w:rsidR="00F62D47" w:rsidRPr="00F62D47">
        <w:rPr>
          <w:rFonts w:ascii="Times New Roman" w:hAnsi="Times New Roman" w:cs="Times New Roman"/>
          <w:color w:val="000000"/>
          <w:sz w:val="24"/>
          <w:szCs w:val="24"/>
          <w:lang w:val="es-ES" w:eastAsia="es-ES"/>
        </w:rPr>
        <w:t xml:space="preserve"> </w:t>
      </w:r>
      <w:r w:rsidRPr="00F62D47">
        <w:rPr>
          <w:rFonts w:ascii="Times New Roman" w:hAnsi="Times New Roman" w:cs="Times New Roman"/>
          <w:color w:val="000000"/>
          <w:sz w:val="24"/>
          <w:szCs w:val="24"/>
          <w:lang w:val="es-ES" w:eastAsia="es-ES"/>
        </w:rPr>
        <w:t>un millón y medio de dólares al año para mantener o recuperar la línea con remedios a veces poco ortodoxos. En el caso de las dietas, la alimentación equilibrada y diseñada por los nutricionistas parece desplazada por dietas que se ponen de moda, que si hacen adelgazar perjudicando el estado de salud.</w:t>
      </w:r>
      <w:r w:rsidRPr="00F62D47">
        <w:rPr>
          <w:rFonts w:ascii="Times New Roman" w:hAnsi="Times New Roman" w:cs="Times New Roman"/>
          <w:sz w:val="24"/>
          <w:szCs w:val="24"/>
          <w:vertAlign w:val="superscript"/>
          <w:lang w:val="es-ES"/>
        </w:rPr>
        <w:t>12</w:t>
      </w:r>
    </w:p>
    <w:p w:rsidR="00035FFD" w:rsidRPr="00F62D47" w:rsidRDefault="00035FFD" w:rsidP="00F62D47">
      <w:pPr>
        <w:spacing w:line="360" w:lineRule="auto"/>
        <w:jc w:val="both"/>
        <w:rPr>
          <w:rFonts w:ascii="Times New Roman" w:hAnsi="Times New Roman" w:cs="Times New Roman"/>
          <w:sz w:val="24"/>
          <w:szCs w:val="24"/>
          <w:vertAlign w:val="superscript"/>
          <w:lang w:val="es-ES"/>
        </w:rPr>
      </w:pPr>
      <w:r w:rsidRPr="00F62D47">
        <w:rPr>
          <w:rFonts w:ascii="Times New Roman" w:hAnsi="Times New Roman" w:cs="Times New Roman"/>
          <w:color w:val="000000"/>
          <w:sz w:val="24"/>
          <w:szCs w:val="24"/>
          <w:lang w:val="es-ES" w:eastAsia="es-ES"/>
        </w:rPr>
        <w:t>Por otra parte, a través de medios de comunicación se bombardea al consumidor con complementos nutricionales, fórmulas magistrales, las populares cápsulas adelgazantes y otros tratamientos que disminuyen el peso, incluidos los homeopáticos, que carecen de aval científico e incluso que incumplen con la ley.</w:t>
      </w:r>
      <w:r w:rsidRPr="00F62D47">
        <w:rPr>
          <w:rFonts w:ascii="Times New Roman" w:hAnsi="Times New Roman" w:cs="Times New Roman"/>
          <w:color w:val="000000"/>
          <w:sz w:val="24"/>
          <w:szCs w:val="24"/>
          <w:vertAlign w:val="superscript"/>
          <w:lang w:val="es-ES" w:eastAsia="es-ES"/>
        </w:rPr>
        <w:t>3</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lastRenderedPageBreak/>
        <w:t>En la sociedad moderna, la publicidad ejerce una influencia cada vez mayor sobre el público. Las técnicas de difusión se perfeccionan día a día, y el espacio que los medios de comunicación social destinan a promocionar productos y servicios no cesa de incrementarse. Esta realidad no es positiva ni negativa en sí misma pero, en el caso específico de la publicidad de productos adelgazantes y suplementos dietéticos, puede generar algunos riesgos para la población. Cuando la información no es absolutamente veraz y objetiva, la salud o el bolsillo del consumidor pueden verse injustamente afectados.</w:t>
      </w:r>
      <w:r w:rsidRPr="00F62D47">
        <w:rPr>
          <w:rFonts w:ascii="Times New Roman" w:hAnsi="Times New Roman" w:cs="Times New Roman"/>
          <w:sz w:val="24"/>
          <w:szCs w:val="24"/>
          <w:vertAlign w:val="superscript"/>
          <w:lang w:val="es-ES" w:eastAsia="es-ES"/>
        </w:rPr>
        <w:t>4</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vertAlign w:val="superscript"/>
          <w:lang w:val="es-ES"/>
        </w:rPr>
      </w:pPr>
      <w:r w:rsidRPr="00F62D47">
        <w:rPr>
          <w:rFonts w:ascii="Times New Roman" w:hAnsi="Times New Roman" w:cs="Times New Roman"/>
          <w:color w:val="231F20"/>
          <w:sz w:val="24"/>
          <w:szCs w:val="24"/>
          <w:lang w:val="es-ES"/>
        </w:rPr>
        <w:t>Consumir adelgazantes sin control médico puede llevar a un proceso de malnutrición, desequilibrio del sistema hídrico y electrolítico con manifestaciones como cansancio, debilidad muscular, pérdida del apetito, insomnio, insuficiencia renal y hasta la muerte por fallo cardiaco.</w:t>
      </w:r>
      <w:r w:rsidRPr="00F62D47">
        <w:rPr>
          <w:rFonts w:ascii="Times New Roman" w:hAnsi="Times New Roman" w:cs="Times New Roman"/>
          <w:sz w:val="24"/>
          <w:szCs w:val="24"/>
          <w:vertAlign w:val="superscript"/>
          <w:lang w:val="es-ES"/>
        </w:rPr>
        <w:t>6</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vertAlign w:val="superscript"/>
          <w:lang w:val="es-ES"/>
        </w:rPr>
      </w:pP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vertAlign w:val="superscript"/>
          <w:lang w:val="es-ES"/>
        </w:rPr>
      </w:pPr>
      <w:r w:rsidRPr="00F62D47">
        <w:rPr>
          <w:rFonts w:ascii="Times New Roman" w:hAnsi="Times New Roman" w:cs="Times New Roman"/>
          <w:color w:val="231F20"/>
          <w:sz w:val="24"/>
          <w:szCs w:val="24"/>
          <w:lang w:val="es-ES"/>
        </w:rPr>
        <w:t>En el país hay una infinidad de productos para bajar rápidamente de peso, en especial para mujeres adolescentes con promesas de perder una o más kilos en un día, situación que podría traer graves problemas para la salud y hasta la muerte, si no es recomendada por  profesionales como Nutricionistas y Médicos, que avalen su ingesta. Existen fármacos considerados como “dietas rebote” llamados así porque luego del tratamiento el paciente vuelve a engordar; estos medicamentos vienen en pastillas, tés, polvos, parches, jarabes. Se venden en farmacias, centros naturistas, buses, a domicilio, y se publicitan por medios impresos, de televisión, internet, o de una persona a otra.</w:t>
      </w:r>
      <w:r w:rsidRPr="00F62D47">
        <w:rPr>
          <w:rFonts w:ascii="Times New Roman" w:hAnsi="Times New Roman" w:cs="Times New Roman"/>
          <w:sz w:val="24"/>
          <w:szCs w:val="24"/>
          <w:vertAlign w:val="superscript"/>
          <w:lang w:val="es-ES"/>
        </w:rPr>
        <w:t>12</w:t>
      </w:r>
    </w:p>
    <w:p w:rsidR="00035FFD" w:rsidRPr="00F62D47" w:rsidRDefault="00035FFD" w:rsidP="00F62D47">
      <w:pPr>
        <w:spacing w:before="100" w:beforeAutospacing="1" w:after="100" w:afterAutospacing="1" w:line="360" w:lineRule="auto"/>
        <w:jc w:val="both"/>
        <w:rPr>
          <w:rFonts w:ascii="Times New Roman" w:hAnsi="Times New Roman" w:cs="Times New Roman"/>
          <w:color w:val="231F20"/>
          <w:sz w:val="24"/>
          <w:szCs w:val="24"/>
          <w:lang w:val="es-ES"/>
        </w:rPr>
      </w:pPr>
      <w:r w:rsidRPr="00F62D47">
        <w:rPr>
          <w:rFonts w:ascii="Times New Roman" w:hAnsi="Times New Roman" w:cs="Times New Roman"/>
          <w:color w:val="231F20"/>
          <w:sz w:val="24"/>
          <w:szCs w:val="24"/>
          <w:lang w:val="es-ES"/>
        </w:rPr>
        <w:t>Por lo expuesto, se consideró importante, identificar los productos adelgazantes y dietéticos de mayor consumo por los adolescentes de los colegios del Carchi y conocer los posibles riesgos y /o beneficios que estos productos están provocando.</w:t>
      </w:r>
    </w:p>
    <w:p w:rsidR="00035FFD" w:rsidRDefault="00035FFD" w:rsidP="00F62D47">
      <w:pPr>
        <w:spacing w:before="100" w:beforeAutospacing="1" w:after="100" w:afterAutospacing="1" w:line="360" w:lineRule="auto"/>
        <w:jc w:val="both"/>
        <w:rPr>
          <w:rFonts w:ascii="Times New Roman" w:hAnsi="Times New Roman" w:cs="Times New Roman"/>
          <w:color w:val="231F20"/>
          <w:sz w:val="24"/>
          <w:szCs w:val="24"/>
          <w:lang w:val="es-ES"/>
        </w:rPr>
      </w:pPr>
    </w:p>
    <w:p w:rsidR="00AE4583" w:rsidRDefault="00AE4583" w:rsidP="00F62D47">
      <w:pPr>
        <w:spacing w:before="100" w:beforeAutospacing="1" w:after="100" w:afterAutospacing="1" w:line="360" w:lineRule="auto"/>
        <w:jc w:val="both"/>
        <w:rPr>
          <w:rFonts w:ascii="Times New Roman" w:hAnsi="Times New Roman" w:cs="Times New Roman"/>
          <w:color w:val="231F20"/>
          <w:sz w:val="24"/>
          <w:szCs w:val="24"/>
          <w:lang w:val="es-ES"/>
        </w:rPr>
      </w:pPr>
    </w:p>
    <w:p w:rsidR="00AE4583" w:rsidRPr="00F62D47" w:rsidRDefault="00AE4583" w:rsidP="00F62D47">
      <w:pPr>
        <w:spacing w:before="100" w:beforeAutospacing="1" w:after="100" w:afterAutospacing="1" w:line="360" w:lineRule="auto"/>
        <w:jc w:val="both"/>
        <w:rPr>
          <w:rFonts w:ascii="Times New Roman" w:hAnsi="Times New Roman" w:cs="Times New Roman"/>
          <w:color w:val="231F20"/>
          <w:sz w:val="24"/>
          <w:szCs w:val="24"/>
          <w:lang w:val="es-ES"/>
        </w:rPr>
      </w:pPr>
    </w:p>
    <w:p w:rsidR="00035FFD" w:rsidRPr="00F62D47" w:rsidRDefault="00035FFD" w:rsidP="00F62D47">
      <w:pPr>
        <w:spacing w:before="100" w:beforeAutospacing="1" w:after="100" w:afterAutospacing="1" w:line="360" w:lineRule="auto"/>
        <w:jc w:val="both"/>
        <w:rPr>
          <w:rFonts w:ascii="Times New Roman" w:hAnsi="Times New Roman" w:cs="Times New Roman"/>
          <w:b/>
          <w:bCs/>
          <w:color w:val="231F20"/>
          <w:sz w:val="24"/>
          <w:szCs w:val="24"/>
          <w:lang w:val="es-ES"/>
        </w:rPr>
      </w:pPr>
      <w:r w:rsidRPr="00F62D47">
        <w:rPr>
          <w:rFonts w:ascii="Times New Roman" w:hAnsi="Times New Roman" w:cs="Times New Roman"/>
          <w:b/>
          <w:bCs/>
          <w:color w:val="231F20"/>
          <w:sz w:val="24"/>
          <w:szCs w:val="24"/>
          <w:lang w:val="es-ES"/>
        </w:rPr>
        <w:lastRenderedPageBreak/>
        <w:t>2.- FORMULACIÒN DEL PROBLEMA</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Frente a esta situación, el problema de investigación que se plantea es: ¿Cuáles el consumo y consecuencias de productos adelgazantes y dietéticos  en estudiantes de los colegios Instituto Tulcán e Instituto Sagrado Corazón de Jesús de la ciudad de Tulcán?</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val="es-ES" w:eastAsia="es-ES"/>
        </w:rPr>
      </w:pP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val="es-ES" w:eastAsia="es-ES"/>
        </w:rPr>
      </w:pP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val="es-ES" w:eastAsia="es-ES"/>
        </w:rPr>
      </w:pP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val="es-ES" w:eastAsia="es-ES"/>
        </w:rPr>
      </w:pP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val="es-ES" w:eastAsia="es-ES"/>
        </w:rPr>
      </w:pP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val="es-ES" w:eastAsia="es-ES"/>
        </w:rPr>
      </w:pP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val="es-ES" w:eastAsia="es-ES"/>
        </w:rPr>
      </w:pP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val="es-ES" w:eastAsia="es-ES"/>
        </w:rPr>
      </w:pP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val="es-ES" w:eastAsia="es-ES"/>
        </w:rPr>
      </w:pP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val="es-ES" w:eastAsia="es-ES"/>
        </w:rPr>
      </w:pP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val="es-ES" w:eastAsia="es-ES"/>
        </w:rPr>
      </w:pPr>
    </w:p>
    <w:p w:rsidR="00035FFD" w:rsidRDefault="00035FFD" w:rsidP="00F62D47">
      <w:pPr>
        <w:spacing w:before="100" w:beforeAutospacing="1" w:after="100" w:afterAutospacing="1" w:line="360" w:lineRule="auto"/>
        <w:jc w:val="both"/>
        <w:rPr>
          <w:rFonts w:ascii="Times New Roman" w:hAnsi="Times New Roman" w:cs="Times New Roman"/>
          <w:sz w:val="24"/>
          <w:szCs w:val="24"/>
          <w:lang w:val="es-ES" w:eastAsia="es-ES"/>
        </w:rPr>
      </w:pPr>
    </w:p>
    <w:p w:rsidR="00A97336" w:rsidRDefault="00A97336" w:rsidP="00F62D47">
      <w:pPr>
        <w:spacing w:before="100" w:beforeAutospacing="1" w:after="100" w:afterAutospacing="1" w:line="360" w:lineRule="auto"/>
        <w:jc w:val="both"/>
        <w:rPr>
          <w:rFonts w:ascii="Times New Roman" w:hAnsi="Times New Roman" w:cs="Times New Roman"/>
          <w:sz w:val="24"/>
          <w:szCs w:val="24"/>
          <w:lang w:val="es-ES" w:eastAsia="es-ES"/>
        </w:rPr>
      </w:pPr>
    </w:p>
    <w:p w:rsidR="00A97336" w:rsidRDefault="00A97336" w:rsidP="00F62D47">
      <w:pPr>
        <w:spacing w:before="100" w:beforeAutospacing="1" w:after="100" w:afterAutospacing="1" w:line="360" w:lineRule="auto"/>
        <w:jc w:val="both"/>
        <w:rPr>
          <w:rFonts w:ascii="Times New Roman" w:hAnsi="Times New Roman" w:cs="Times New Roman"/>
          <w:sz w:val="24"/>
          <w:szCs w:val="24"/>
          <w:lang w:val="es-ES" w:eastAsia="es-ES"/>
        </w:rPr>
      </w:pPr>
    </w:p>
    <w:p w:rsidR="00A97336" w:rsidRPr="00F62D47" w:rsidRDefault="00A97336" w:rsidP="00F62D47">
      <w:pPr>
        <w:spacing w:before="100" w:beforeAutospacing="1" w:after="100" w:afterAutospacing="1" w:line="360" w:lineRule="auto"/>
        <w:jc w:val="both"/>
        <w:rPr>
          <w:rFonts w:ascii="Times New Roman" w:hAnsi="Times New Roman" w:cs="Times New Roman"/>
          <w:sz w:val="24"/>
          <w:szCs w:val="24"/>
          <w:lang w:val="es-ES" w:eastAsia="es-ES"/>
        </w:rPr>
      </w:pPr>
    </w:p>
    <w:p w:rsidR="00035FFD" w:rsidRPr="00F62D47" w:rsidRDefault="00035FFD" w:rsidP="00F62D47">
      <w:pPr>
        <w:spacing w:before="100" w:beforeAutospacing="1" w:after="100" w:afterAutospacing="1" w:line="360" w:lineRule="auto"/>
        <w:jc w:val="both"/>
        <w:rPr>
          <w:rFonts w:ascii="Times New Roman" w:hAnsi="Times New Roman" w:cs="Times New Roman"/>
          <w:b/>
          <w:bCs/>
          <w:sz w:val="24"/>
          <w:szCs w:val="24"/>
          <w:lang w:val="es-ES" w:eastAsia="es-ES"/>
        </w:rPr>
      </w:pPr>
      <w:r w:rsidRPr="00F62D47">
        <w:rPr>
          <w:rFonts w:ascii="Times New Roman" w:hAnsi="Times New Roman" w:cs="Times New Roman"/>
          <w:b/>
          <w:bCs/>
          <w:sz w:val="24"/>
          <w:szCs w:val="24"/>
          <w:lang w:val="es-ES" w:eastAsia="es-ES"/>
        </w:rPr>
        <w:lastRenderedPageBreak/>
        <w:t>3.- JUSTIFICACIÓN:</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vertAlign w:val="superscript"/>
          <w:lang w:val="es-ES" w:eastAsia="es-ES"/>
        </w:rPr>
      </w:pPr>
      <w:r w:rsidRPr="00F62D47">
        <w:rPr>
          <w:rFonts w:ascii="Times New Roman" w:hAnsi="Times New Roman" w:cs="Times New Roman"/>
          <w:sz w:val="24"/>
          <w:szCs w:val="24"/>
          <w:lang w:val="es-ES" w:eastAsia="es-ES"/>
        </w:rPr>
        <w:t>En la actualidad, existe una orientación muy fuerte de adelgazar especialmente en los adolescentes, lo que promueve sobre todo a jóvenes mujeres a recurrir a productos adelgazantes o mal llamados productos milagrosos que  aseguran una silueta asombrosa en pocas semanas.</w:t>
      </w:r>
    </w:p>
    <w:p w:rsidR="00035FFD" w:rsidRPr="00F62D47" w:rsidRDefault="00035FFD" w:rsidP="00F62D47">
      <w:pPr>
        <w:spacing w:before="100" w:beforeAutospacing="1" w:after="100" w:afterAutospacing="1" w:line="360" w:lineRule="auto"/>
        <w:jc w:val="both"/>
        <w:rPr>
          <w:rFonts w:ascii="Times New Roman" w:hAnsi="Times New Roman" w:cs="Times New Roman"/>
          <w:color w:val="000000"/>
          <w:sz w:val="24"/>
          <w:szCs w:val="24"/>
          <w:vertAlign w:val="superscript"/>
          <w:lang w:val="es-ES" w:eastAsia="es-ES"/>
        </w:rPr>
      </w:pPr>
      <w:r w:rsidRPr="00F62D47">
        <w:rPr>
          <w:rFonts w:ascii="Times New Roman" w:hAnsi="Times New Roman" w:cs="Times New Roman"/>
          <w:sz w:val="24"/>
          <w:szCs w:val="24"/>
          <w:lang w:val="es-ES" w:eastAsia="es-ES"/>
        </w:rPr>
        <w:t xml:space="preserve">En nuestro país el consumo de estos productos, cada día se incrementan más </w:t>
      </w:r>
      <w:r w:rsidRPr="00F62D47">
        <w:rPr>
          <w:rFonts w:ascii="Times New Roman" w:hAnsi="Times New Roman" w:cs="Times New Roman"/>
          <w:color w:val="000000"/>
          <w:sz w:val="24"/>
          <w:szCs w:val="24"/>
          <w:lang w:val="es-ES" w:eastAsia="es-ES"/>
        </w:rPr>
        <w:t>desde las regiones más pobladas hasta las menos pobladas,  los principales proveedores de estos productos son los centros de estética, farmacias, centros naturistas y revistas que son en su gran mayoría  vendidos sin receta médica</w:t>
      </w:r>
      <w:r w:rsidRPr="00F62D47">
        <w:rPr>
          <w:rFonts w:ascii="Times New Roman" w:hAnsi="Times New Roman" w:cs="Times New Roman"/>
          <w:sz w:val="24"/>
          <w:szCs w:val="24"/>
          <w:lang w:val="es-ES" w:eastAsia="es-ES"/>
        </w:rPr>
        <w:t xml:space="preserve">. </w:t>
      </w:r>
      <w:r w:rsidRPr="00F62D47">
        <w:rPr>
          <w:rFonts w:ascii="Times New Roman" w:hAnsi="Times New Roman" w:cs="Times New Roman"/>
          <w:color w:val="000000"/>
          <w:sz w:val="24"/>
          <w:szCs w:val="24"/>
          <w:lang w:val="es-ES" w:eastAsia="es-ES"/>
        </w:rPr>
        <w:t xml:space="preserve">Esto explica en gran medida el por qué, sólo una de cada 5 personas acude a consultar con profesionales, sobre todo con los médicos para bajar de peso sin darse cuenta el riesgo que se expone a </w:t>
      </w:r>
      <w:r w:rsidR="00F62D47" w:rsidRPr="00F62D47">
        <w:rPr>
          <w:rFonts w:ascii="Times New Roman" w:hAnsi="Times New Roman" w:cs="Times New Roman"/>
          <w:color w:val="000000"/>
          <w:sz w:val="24"/>
          <w:szCs w:val="24"/>
          <w:lang w:val="es-ES" w:eastAsia="es-ES"/>
        </w:rPr>
        <w:t>auto prescribirse</w:t>
      </w:r>
      <w:r w:rsidRPr="00F62D47">
        <w:rPr>
          <w:rFonts w:ascii="Times New Roman" w:hAnsi="Times New Roman" w:cs="Times New Roman"/>
          <w:color w:val="000000"/>
          <w:sz w:val="24"/>
          <w:szCs w:val="24"/>
          <w:lang w:val="es-ES" w:eastAsia="es-ES"/>
        </w:rPr>
        <w:t xml:space="preserve"> dietas o preparados dietéticos y adelgazantes.</w:t>
      </w:r>
    </w:p>
    <w:p w:rsidR="00035FFD" w:rsidRPr="00F62D47" w:rsidRDefault="00035FFD" w:rsidP="00F62D47">
      <w:pPr>
        <w:spacing w:before="100" w:beforeAutospacing="1" w:after="100" w:afterAutospacing="1" w:line="360" w:lineRule="auto"/>
        <w:jc w:val="both"/>
        <w:rPr>
          <w:rFonts w:ascii="Times New Roman" w:hAnsi="Times New Roman" w:cs="Times New Roman"/>
          <w:color w:val="000000"/>
          <w:sz w:val="24"/>
          <w:szCs w:val="24"/>
          <w:lang w:val="es-ES" w:eastAsia="es-ES"/>
        </w:rPr>
      </w:pPr>
      <w:r w:rsidRPr="00F62D47">
        <w:rPr>
          <w:rFonts w:ascii="Times New Roman" w:hAnsi="Times New Roman" w:cs="Times New Roman"/>
          <w:color w:val="000000"/>
          <w:sz w:val="24"/>
          <w:szCs w:val="24"/>
          <w:lang w:val="es-ES" w:eastAsia="es-ES"/>
        </w:rPr>
        <w:t>Las principales consumidoras de estos productos mal “llamados medicamentos milagro” son las adolescentes mujeres por lo que para presente la investigación se seleccionó a 2  Colegios femeninos de la ciudad de Tulcán uno Particular y Fiscal.</w:t>
      </w:r>
    </w:p>
    <w:p w:rsidR="00035FFD" w:rsidRPr="00F62D47" w:rsidRDefault="00035FFD" w:rsidP="00F62D47">
      <w:pPr>
        <w:spacing w:before="100" w:beforeAutospacing="1" w:after="100" w:afterAutospacing="1" w:line="360" w:lineRule="auto"/>
        <w:jc w:val="both"/>
        <w:rPr>
          <w:rFonts w:ascii="Times New Roman" w:hAnsi="Times New Roman" w:cs="Times New Roman"/>
          <w:color w:val="000000"/>
          <w:sz w:val="24"/>
          <w:szCs w:val="24"/>
          <w:lang w:val="es-ES" w:eastAsia="es-ES"/>
        </w:rPr>
      </w:pPr>
      <w:r w:rsidRPr="00F62D47">
        <w:rPr>
          <w:rFonts w:ascii="Times New Roman" w:hAnsi="Times New Roman" w:cs="Times New Roman"/>
          <w:color w:val="000000"/>
          <w:sz w:val="24"/>
          <w:szCs w:val="24"/>
          <w:lang w:val="es-ES" w:eastAsia="es-ES"/>
        </w:rPr>
        <w:t>Por lo expuesto, y conscientes de la gravedad  que puede ocasionar el consumo de este tipo de productos, mal “llamados medicamentos milagro”, es necesario e importante, conocer el tipo de productos adelgazantes y dietéticos que consumen los estudiantes de los colegios “Instituto Tulcán” e “Instituto sagrado Corazón de Jesús” y las consecuencias que estos productos proporcionan., con el fin de contribuir a la disminución del consumo indiscriminado  y mejorar la calidad de vida, a través de la educación para crear conciencia sobre la automedicación y la ingesta de productos dietéticos adelgazantes en las adolescentes de los colegios  seleccionados.</w:t>
      </w:r>
    </w:p>
    <w:p w:rsidR="00035FFD" w:rsidRPr="00F62D47" w:rsidRDefault="00035FFD" w:rsidP="00F62D47">
      <w:pPr>
        <w:spacing w:before="100" w:beforeAutospacing="1" w:after="100" w:afterAutospacing="1" w:line="360" w:lineRule="auto"/>
        <w:jc w:val="both"/>
        <w:rPr>
          <w:rFonts w:ascii="Times New Roman" w:hAnsi="Times New Roman" w:cs="Times New Roman"/>
          <w:color w:val="000000"/>
          <w:sz w:val="24"/>
          <w:szCs w:val="24"/>
          <w:lang w:val="es-ES" w:eastAsia="es-ES"/>
        </w:rPr>
      </w:pPr>
    </w:p>
    <w:p w:rsidR="00035FFD" w:rsidRPr="00F62D47" w:rsidRDefault="00035FFD" w:rsidP="00F62D47">
      <w:pPr>
        <w:spacing w:before="100" w:beforeAutospacing="1" w:after="100" w:afterAutospacing="1" w:line="360" w:lineRule="auto"/>
        <w:jc w:val="both"/>
        <w:rPr>
          <w:rFonts w:ascii="Times New Roman" w:hAnsi="Times New Roman" w:cs="Times New Roman"/>
          <w:b/>
          <w:bCs/>
          <w:sz w:val="24"/>
          <w:szCs w:val="24"/>
          <w:lang w:val="es-ES" w:eastAsia="es-ES"/>
        </w:rPr>
      </w:pPr>
    </w:p>
    <w:p w:rsidR="00035FFD" w:rsidRPr="00F62D47" w:rsidRDefault="00035FFD" w:rsidP="00F62D47">
      <w:pPr>
        <w:spacing w:before="100" w:beforeAutospacing="1" w:after="100" w:afterAutospacing="1" w:line="360" w:lineRule="auto"/>
        <w:jc w:val="both"/>
        <w:rPr>
          <w:rFonts w:ascii="Times New Roman" w:hAnsi="Times New Roman" w:cs="Times New Roman"/>
          <w:b/>
          <w:bCs/>
          <w:sz w:val="24"/>
          <w:szCs w:val="24"/>
          <w:lang w:val="es-ES" w:eastAsia="es-ES"/>
        </w:rPr>
      </w:pPr>
      <w:r w:rsidRPr="00F62D47">
        <w:rPr>
          <w:rFonts w:ascii="Times New Roman" w:hAnsi="Times New Roman" w:cs="Times New Roman"/>
          <w:b/>
          <w:bCs/>
          <w:sz w:val="24"/>
          <w:szCs w:val="24"/>
          <w:lang w:val="es-ES" w:eastAsia="es-ES"/>
        </w:rPr>
        <w:lastRenderedPageBreak/>
        <w:t>4.- OBJETIVOS:</w:t>
      </w:r>
    </w:p>
    <w:p w:rsidR="00035FFD" w:rsidRPr="00F62D47" w:rsidRDefault="00035FFD" w:rsidP="00F62D47">
      <w:pPr>
        <w:spacing w:before="100" w:beforeAutospacing="1" w:after="100" w:afterAutospacing="1" w:line="360" w:lineRule="auto"/>
        <w:jc w:val="both"/>
        <w:rPr>
          <w:rFonts w:ascii="Times New Roman" w:hAnsi="Times New Roman" w:cs="Times New Roman"/>
          <w:b/>
          <w:bCs/>
          <w:sz w:val="24"/>
          <w:szCs w:val="24"/>
          <w:lang w:val="es-ES" w:eastAsia="es-ES"/>
        </w:rPr>
      </w:pPr>
      <w:r w:rsidRPr="00F62D47">
        <w:rPr>
          <w:rFonts w:ascii="Times New Roman" w:hAnsi="Times New Roman" w:cs="Times New Roman"/>
          <w:b/>
          <w:bCs/>
          <w:sz w:val="24"/>
          <w:szCs w:val="24"/>
          <w:lang w:val="es-ES" w:eastAsia="es-ES"/>
        </w:rPr>
        <w:t>4.1 General:</w:t>
      </w:r>
    </w:p>
    <w:p w:rsidR="00035FFD" w:rsidRPr="00F62D47" w:rsidRDefault="00035FFD" w:rsidP="00F62D47">
      <w:pPr>
        <w:numPr>
          <w:ilvl w:val="0"/>
          <w:numId w:val="2"/>
        </w:numPr>
        <w:spacing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t>Determinar el consumo y las consecuencias de productos adelgazantes y dietéticos en Estudiantes de los  Colegios “Instituto Tulcán” e “Instituto Sagrado Corazón de Jesús” de la ciudad de Tulcán provincia del Carchi.</w:t>
      </w:r>
    </w:p>
    <w:p w:rsidR="00035FFD" w:rsidRPr="00F62D47" w:rsidRDefault="00035FFD" w:rsidP="00F62D47">
      <w:pPr>
        <w:spacing w:line="360" w:lineRule="auto"/>
        <w:ind w:left="720"/>
        <w:jc w:val="both"/>
        <w:rPr>
          <w:rFonts w:ascii="Times New Roman" w:hAnsi="Times New Roman" w:cs="Times New Roman"/>
          <w:sz w:val="24"/>
          <w:szCs w:val="24"/>
          <w:lang w:val="es-ES"/>
        </w:rPr>
      </w:pPr>
    </w:p>
    <w:p w:rsidR="00035FFD" w:rsidRPr="00F62D47" w:rsidRDefault="00035FFD" w:rsidP="00F62D47">
      <w:pPr>
        <w:spacing w:line="360" w:lineRule="auto"/>
        <w:jc w:val="both"/>
        <w:rPr>
          <w:rFonts w:ascii="Times New Roman" w:hAnsi="Times New Roman" w:cs="Times New Roman"/>
          <w:b/>
          <w:bCs/>
          <w:sz w:val="24"/>
          <w:szCs w:val="24"/>
          <w:lang w:val="es-ES"/>
        </w:rPr>
      </w:pPr>
      <w:r w:rsidRPr="00F62D47">
        <w:rPr>
          <w:rFonts w:ascii="Times New Roman" w:hAnsi="Times New Roman" w:cs="Times New Roman"/>
          <w:b/>
          <w:bCs/>
          <w:sz w:val="24"/>
          <w:szCs w:val="24"/>
          <w:lang w:val="es-ES"/>
        </w:rPr>
        <w:t>4.2 Específicos:</w:t>
      </w:r>
    </w:p>
    <w:p w:rsidR="00035FFD" w:rsidRPr="00F62D47" w:rsidRDefault="00035FFD" w:rsidP="00F62D47">
      <w:pPr>
        <w:numPr>
          <w:ilvl w:val="0"/>
          <w:numId w:val="3"/>
        </w:numPr>
        <w:spacing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t>Identificar el tipo de productos adelgazantes y dietéticos y la frecuencia con que consumen las adolescentes de los colegios seleccionados.</w:t>
      </w:r>
    </w:p>
    <w:p w:rsidR="00035FFD" w:rsidRPr="00F62D47" w:rsidRDefault="00035FFD" w:rsidP="00F62D47">
      <w:pPr>
        <w:spacing w:line="360" w:lineRule="auto"/>
        <w:ind w:left="720"/>
        <w:jc w:val="both"/>
        <w:rPr>
          <w:rFonts w:ascii="Times New Roman" w:hAnsi="Times New Roman" w:cs="Times New Roman"/>
          <w:sz w:val="24"/>
          <w:szCs w:val="24"/>
          <w:lang w:val="es-ES"/>
        </w:rPr>
      </w:pPr>
    </w:p>
    <w:p w:rsidR="00035FFD" w:rsidRPr="00F62D47" w:rsidRDefault="00035FFD" w:rsidP="00F62D47">
      <w:pPr>
        <w:numPr>
          <w:ilvl w:val="0"/>
          <w:numId w:val="3"/>
        </w:numPr>
        <w:spacing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t>Identificar las consecuencias que producen el consumo  de productos adelgazantes en las adolescentes.</w:t>
      </w:r>
    </w:p>
    <w:p w:rsidR="00035FFD" w:rsidRPr="00F62D47" w:rsidRDefault="00035FFD" w:rsidP="00F62D47">
      <w:pPr>
        <w:pStyle w:val="Prrafodelista"/>
        <w:spacing w:line="360" w:lineRule="auto"/>
        <w:rPr>
          <w:rFonts w:ascii="Times New Roman" w:hAnsi="Times New Roman" w:cs="Times New Roman"/>
          <w:sz w:val="24"/>
          <w:szCs w:val="24"/>
        </w:rPr>
      </w:pPr>
    </w:p>
    <w:p w:rsidR="00035FFD" w:rsidRPr="00F62D47" w:rsidRDefault="00035FFD" w:rsidP="00F62D47">
      <w:pPr>
        <w:numPr>
          <w:ilvl w:val="0"/>
          <w:numId w:val="3"/>
        </w:numPr>
        <w:spacing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t>Identificar si las estudiantes realizan algún tipo de dieta para reducir su peso</w:t>
      </w:r>
    </w:p>
    <w:p w:rsidR="00035FFD" w:rsidRPr="00F62D47" w:rsidRDefault="00035FFD" w:rsidP="00F62D47">
      <w:pPr>
        <w:spacing w:line="360" w:lineRule="auto"/>
        <w:ind w:left="720"/>
        <w:rPr>
          <w:rFonts w:ascii="Times New Roman" w:hAnsi="Times New Roman" w:cs="Times New Roman"/>
          <w:sz w:val="24"/>
          <w:szCs w:val="24"/>
          <w:lang w:val="es-ES"/>
        </w:rPr>
      </w:pPr>
    </w:p>
    <w:p w:rsidR="00035FFD" w:rsidRPr="00F62D47" w:rsidRDefault="00035FFD" w:rsidP="00F62D47">
      <w:pPr>
        <w:numPr>
          <w:ilvl w:val="0"/>
          <w:numId w:val="3"/>
        </w:numPr>
        <w:spacing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t>Evaluar el Estado Nutricional de las Estudiantes, mediante indicadores antropométricos.</w:t>
      </w:r>
    </w:p>
    <w:p w:rsidR="00035FFD" w:rsidRPr="00F62D47" w:rsidRDefault="00035FFD" w:rsidP="00F62D47">
      <w:pPr>
        <w:spacing w:line="360" w:lineRule="auto"/>
        <w:ind w:left="720"/>
        <w:rPr>
          <w:rFonts w:ascii="Times New Roman" w:hAnsi="Times New Roman" w:cs="Times New Roman"/>
          <w:sz w:val="24"/>
          <w:szCs w:val="24"/>
          <w:lang w:val="es-ES"/>
        </w:rPr>
      </w:pPr>
    </w:p>
    <w:p w:rsidR="00035FFD" w:rsidRPr="00F62D47" w:rsidRDefault="00035FFD" w:rsidP="00F62D47">
      <w:pPr>
        <w:numPr>
          <w:ilvl w:val="0"/>
          <w:numId w:val="3"/>
        </w:numPr>
        <w:spacing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t>Diseñar un plan de acción para disminuir el consumo de productos adelgazantes.</w:t>
      </w:r>
    </w:p>
    <w:p w:rsidR="00F62D47" w:rsidRDefault="00F62D47" w:rsidP="00F62D47">
      <w:pPr>
        <w:spacing w:line="360" w:lineRule="auto"/>
        <w:jc w:val="both"/>
        <w:rPr>
          <w:rFonts w:ascii="Times New Roman" w:hAnsi="Times New Roman" w:cs="Times New Roman"/>
          <w:sz w:val="24"/>
          <w:szCs w:val="24"/>
          <w:lang w:val="es-ES"/>
        </w:rPr>
      </w:pPr>
    </w:p>
    <w:p w:rsidR="00AE4583" w:rsidRPr="00F62D47" w:rsidRDefault="00AE4583" w:rsidP="00F62D47">
      <w:pPr>
        <w:spacing w:line="360" w:lineRule="auto"/>
        <w:jc w:val="both"/>
        <w:rPr>
          <w:rFonts w:ascii="Times New Roman" w:hAnsi="Times New Roman" w:cs="Times New Roman"/>
          <w:sz w:val="24"/>
          <w:szCs w:val="24"/>
          <w:lang w:val="es-ES"/>
        </w:rPr>
      </w:pPr>
    </w:p>
    <w:p w:rsidR="00035FFD" w:rsidRPr="00F62D47" w:rsidRDefault="00035FFD" w:rsidP="00F62D47">
      <w:pPr>
        <w:spacing w:line="360" w:lineRule="auto"/>
        <w:jc w:val="both"/>
        <w:rPr>
          <w:rFonts w:ascii="Times New Roman" w:hAnsi="Times New Roman" w:cs="Times New Roman"/>
          <w:b/>
          <w:bCs/>
          <w:sz w:val="24"/>
          <w:szCs w:val="24"/>
          <w:lang w:val="es-ES"/>
        </w:rPr>
      </w:pPr>
      <w:r w:rsidRPr="00F62D47">
        <w:rPr>
          <w:rFonts w:ascii="Times New Roman" w:hAnsi="Times New Roman" w:cs="Times New Roman"/>
          <w:b/>
          <w:bCs/>
          <w:sz w:val="24"/>
          <w:szCs w:val="24"/>
          <w:lang w:val="es-ES"/>
        </w:rPr>
        <w:lastRenderedPageBreak/>
        <w:t>5.- PREGUNTAS DE INVESTIGACIÓN:</w:t>
      </w:r>
    </w:p>
    <w:p w:rsidR="00035FFD" w:rsidRPr="00F62D47" w:rsidRDefault="00035FFD" w:rsidP="00F62D47">
      <w:pPr>
        <w:numPr>
          <w:ilvl w:val="0"/>
          <w:numId w:val="28"/>
        </w:numPr>
        <w:spacing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t>¿Las estudiantes de los colegios seleccionados consumen productos dietéticos adelgazantes?</w:t>
      </w:r>
    </w:p>
    <w:p w:rsidR="00035FFD" w:rsidRPr="00F62D47" w:rsidRDefault="00035FFD" w:rsidP="00F62D47">
      <w:pPr>
        <w:numPr>
          <w:ilvl w:val="0"/>
          <w:numId w:val="28"/>
        </w:numPr>
        <w:spacing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t xml:space="preserve">¿Cuáles son los productos dietéticos y adelgazantes </w:t>
      </w:r>
      <w:r w:rsidR="00AE4583" w:rsidRPr="00F62D47">
        <w:rPr>
          <w:rFonts w:ascii="Times New Roman" w:hAnsi="Times New Roman" w:cs="Times New Roman"/>
          <w:sz w:val="24"/>
          <w:szCs w:val="24"/>
          <w:lang w:val="es-ES"/>
        </w:rPr>
        <w:t>más</w:t>
      </w:r>
      <w:r w:rsidRPr="00F62D47">
        <w:rPr>
          <w:rFonts w:ascii="Times New Roman" w:hAnsi="Times New Roman" w:cs="Times New Roman"/>
          <w:sz w:val="24"/>
          <w:szCs w:val="24"/>
          <w:lang w:val="es-ES"/>
        </w:rPr>
        <w:t xml:space="preserve"> consumidos?</w:t>
      </w:r>
    </w:p>
    <w:p w:rsidR="00035FFD" w:rsidRPr="00F62D47" w:rsidRDefault="00035FFD" w:rsidP="00F62D47">
      <w:pPr>
        <w:numPr>
          <w:ilvl w:val="0"/>
          <w:numId w:val="28"/>
        </w:numPr>
        <w:spacing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t>¿Cuál es la frecuencia del consumo de productos los adelgazantes?</w:t>
      </w:r>
    </w:p>
    <w:p w:rsidR="00035FFD" w:rsidRPr="00F62D47" w:rsidRDefault="00035FFD" w:rsidP="00F62D47">
      <w:pPr>
        <w:numPr>
          <w:ilvl w:val="0"/>
          <w:numId w:val="28"/>
        </w:numPr>
        <w:spacing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t>¿Qué consecuencias produce el consumo de productos dietéticos adelgazantes?</w:t>
      </w:r>
    </w:p>
    <w:p w:rsidR="00035FFD" w:rsidRPr="00F62D47" w:rsidRDefault="00035FFD" w:rsidP="00F62D47">
      <w:pPr>
        <w:numPr>
          <w:ilvl w:val="0"/>
          <w:numId w:val="28"/>
        </w:numPr>
        <w:spacing w:before="100" w:beforeAutospacing="1" w:after="100" w:afterAutospacing="1" w:line="360" w:lineRule="auto"/>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¿Cuál es el Estado Nutricional de las adolescentes que consumen productos adelgazantes y dietéticos?</w:t>
      </w:r>
    </w:p>
    <w:p w:rsidR="00035FFD" w:rsidRPr="00F62D47" w:rsidRDefault="00035FFD" w:rsidP="00F62D47">
      <w:pPr>
        <w:numPr>
          <w:ilvl w:val="0"/>
          <w:numId w:val="28"/>
        </w:numPr>
        <w:spacing w:before="100" w:beforeAutospacing="1" w:after="100" w:afterAutospacing="1" w:line="360" w:lineRule="auto"/>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¿De qué manera se ve afectado el estado nutricional de los estudiantes por consumo de productos adelgazantes y dietéticos?</w:t>
      </w:r>
    </w:p>
    <w:p w:rsidR="00035FFD" w:rsidRPr="00F62D47" w:rsidRDefault="00035FFD" w:rsidP="00F62D47">
      <w:pPr>
        <w:spacing w:line="360" w:lineRule="auto"/>
        <w:rPr>
          <w:rFonts w:ascii="Times New Roman" w:hAnsi="Times New Roman" w:cs="Times New Roman"/>
          <w:sz w:val="24"/>
          <w:szCs w:val="24"/>
          <w:lang w:val="es-ES"/>
        </w:rPr>
      </w:pPr>
    </w:p>
    <w:p w:rsidR="00035FFD" w:rsidRPr="00F62D47" w:rsidRDefault="00035FFD" w:rsidP="00F62D47">
      <w:pPr>
        <w:spacing w:line="360" w:lineRule="auto"/>
        <w:rPr>
          <w:rFonts w:ascii="Times New Roman" w:hAnsi="Times New Roman" w:cs="Times New Roman"/>
          <w:sz w:val="24"/>
          <w:szCs w:val="24"/>
          <w:lang w:val="es-ES"/>
        </w:rPr>
      </w:pPr>
    </w:p>
    <w:p w:rsidR="00035FFD" w:rsidRPr="00F62D47" w:rsidRDefault="00035FFD" w:rsidP="00F62D47">
      <w:pPr>
        <w:spacing w:line="360" w:lineRule="auto"/>
        <w:rPr>
          <w:rFonts w:ascii="Times New Roman" w:hAnsi="Times New Roman" w:cs="Times New Roman"/>
          <w:sz w:val="24"/>
          <w:szCs w:val="24"/>
          <w:lang w:val="es-ES"/>
        </w:rPr>
      </w:pPr>
    </w:p>
    <w:p w:rsidR="00035FFD" w:rsidRPr="00F62D47" w:rsidRDefault="00035FFD" w:rsidP="00F62D47">
      <w:pPr>
        <w:spacing w:line="360" w:lineRule="auto"/>
        <w:rPr>
          <w:rFonts w:ascii="Times New Roman" w:hAnsi="Times New Roman" w:cs="Times New Roman"/>
          <w:sz w:val="24"/>
          <w:szCs w:val="24"/>
          <w:lang w:val="es-ES"/>
        </w:rPr>
      </w:pPr>
    </w:p>
    <w:p w:rsidR="00035FFD" w:rsidRPr="00F62D47" w:rsidRDefault="00035FFD" w:rsidP="00F62D47">
      <w:pPr>
        <w:spacing w:line="360" w:lineRule="auto"/>
        <w:rPr>
          <w:rFonts w:ascii="Times New Roman" w:hAnsi="Times New Roman" w:cs="Times New Roman"/>
          <w:sz w:val="24"/>
          <w:szCs w:val="24"/>
          <w:lang w:val="es-ES"/>
        </w:rPr>
      </w:pPr>
    </w:p>
    <w:p w:rsidR="00035FFD" w:rsidRPr="00F62D47" w:rsidRDefault="00035FFD" w:rsidP="00F62D47">
      <w:pPr>
        <w:spacing w:line="360" w:lineRule="auto"/>
        <w:rPr>
          <w:rFonts w:ascii="Times New Roman" w:hAnsi="Times New Roman" w:cs="Times New Roman"/>
          <w:sz w:val="24"/>
          <w:szCs w:val="24"/>
          <w:lang w:val="es-ES"/>
        </w:rPr>
      </w:pPr>
    </w:p>
    <w:p w:rsidR="00035FFD" w:rsidRPr="00F62D47" w:rsidRDefault="00035FFD" w:rsidP="00F62D47">
      <w:pPr>
        <w:spacing w:line="360" w:lineRule="auto"/>
        <w:rPr>
          <w:rFonts w:ascii="Times New Roman" w:hAnsi="Times New Roman" w:cs="Times New Roman"/>
          <w:sz w:val="24"/>
          <w:szCs w:val="24"/>
          <w:lang w:val="es-ES"/>
        </w:rPr>
      </w:pPr>
    </w:p>
    <w:p w:rsidR="00035FFD" w:rsidRPr="00F62D47" w:rsidRDefault="00035FFD" w:rsidP="00F62D47">
      <w:pPr>
        <w:spacing w:line="360" w:lineRule="auto"/>
        <w:rPr>
          <w:rFonts w:ascii="Times New Roman" w:hAnsi="Times New Roman" w:cs="Times New Roman"/>
          <w:sz w:val="24"/>
          <w:szCs w:val="24"/>
          <w:lang w:val="es-ES"/>
        </w:rPr>
      </w:pPr>
    </w:p>
    <w:p w:rsidR="00F62D47" w:rsidRPr="00F62D47" w:rsidRDefault="00F62D47" w:rsidP="00F62D47">
      <w:pPr>
        <w:spacing w:line="360" w:lineRule="auto"/>
        <w:rPr>
          <w:rFonts w:ascii="Times New Roman" w:hAnsi="Times New Roman" w:cs="Times New Roman"/>
          <w:sz w:val="24"/>
          <w:szCs w:val="24"/>
          <w:lang w:val="es-ES"/>
        </w:rPr>
      </w:pPr>
    </w:p>
    <w:p w:rsidR="00035FFD" w:rsidRPr="00F62D47" w:rsidRDefault="00035FFD" w:rsidP="00F62D47">
      <w:pPr>
        <w:spacing w:line="360" w:lineRule="auto"/>
        <w:rPr>
          <w:rFonts w:ascii="Times New Roman" w:hAnsi="Times New Roman" w:cs="Times New Roman"/>
          <w:sz w:val="24"/>
          <w:szCs w:val="24"/>
          <w:lang w:val="es-ES"/>
        </w:rPr>
      </w:pPr>
    </w:p>
    <w:p w:rsidR="00035FFD" w:rsidRPr="00F62D47" w:rsidRDefault="00035FFD" w:rsidP="00F62D47">
      <w:pPr>
        <w:spacing w:line="360" w:lineRule="auto"/>
        <w:rPr>
          <w:rFonts w:ascii="Times New Roman" w:hAnsi="Times New Roman" w:cs="Times New Roman"/>
          <w:sz w:val="24"/>
          <w:szCs w:val="24"/>
          <w:lang w:val="es-ES"/>
        </w:rPr>
      </w:pPr>
    </w:p>
    <w:p w:rsidR="00AE4583" w:rsidRPr="00F62D47" w:rsidRDefault="00AE4583" w:rsidP="00F62D47">
      <w:pPr>
        <w:spacing w:line="360" w:lineRule="auto"/>
        <w:rPr>
          <w:rFonts w:ascii="Times New Roman" w:hAnsi="Times New Roman" w:cs="Times New Roman"/>
          <w:sz w:val="24"/>
          <w:szCs w:val="24"/>
          <w:lang w:val="es-ES"/>
        </w:rPr>
      </w:pPr>
    </w:p>
    <w:p w:rsidR="00035FFD" w:rsidRPr="00F62D47" w:rsidRDefault="00035FFD" w:rsidP="00F62D47">
      <w:pPr>
        <w:spacing w:line="360" w:lineRule="auto"/>
        <w:rPr>
          <w:rFonts w:ascii="Times New Roman" w:hAnsi="Times New Roman" w:cs="Times New Roman"/>
          <w:sz w:val="24"/>
          <w:szCs w:val="24"/>
          <w:lang w:val="es-ES"/>
        </w:rPr>
      </w:pPr>
      <w:r w:rsidRPr="00F62D47">
        <w:rPr>
          <w:rFonts w:ascii="Times New Roman" w:hAnsi="Times New Roman" w:cs="Times New Roman"/>
          <w:sz w:val="24"/>
          <w:szCs w:val="24"/>
          <w:lang w:val="es-ES"/>
        </w:rPr>
        <w:lastRenderedPageBreak/>
        <w:t>CAPÍTULO II</w:t>
      </w:r>
    </w:p>
    <w:p w:rsidR="00035FFD" w:rsidRPr="00F62D47" w:rsidRDefault="00035FFD" w:rsidP="00F62D47">
      <w:pPr>
        <w:tabs>
          <w:tab w:val="left" w:pos="4845"/>
        </w:tabs>
        <w:spacing w:line="360" w:lineRule="auto"/>
        <w:rPr>
          <w:rFonts w:ascii="Times New Roman" w:hAnsi="Times New Roman" w:cs="Times New Roman"/>
          <w:b/>
          <w:bCs/>
          <w:sz w:val="24"/>
          <w:szCs w:val="24"/>
          <w:lang w:val="es-ES"/>
        </w:rPr>
      </w:pPr>
      <w:r w:rsidRPr="00F62D47">
        <w:rPr>
          <w:rFonts w:ascii="Times New Roman" w:hAnsi="Times New Roman" w:cs="Times New Roman"/>
          <w:b/>
          <w:bCs/>
          <w:sz w:val="24"/>
          <w:szCs w:val="24"/>
          <w:lang w:val="es-ES"/>
        </w:rPr>
        <w:t>6.- MARCO TEÓRICO:</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En  la actualidad, uno de los problemas de salud pública en los adolescentes de mayor magnitud  es el sobrepeso y la obesidad., la OMS,  afirma que “las consecuencias de este problema hacen de esta enfermedad uno de los mayores retos de la salud pública para el siglo XXI”.</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eastAsia="es-ES"/>
        </w:rPr>
      </w:pP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En nuestro país “la prevalencia del sobrepeso y obesidad especialmente en los adolescentes alcanza al 14 %, y su tendencia  es ascendente durante las dos últimas décadas, frente a esta situación, tanto los organismos oficiales como los profesionales de la salud y especialistas en nutrición  coinciden al afirmar que la prevención y el tratamiento del sobrepeso y de la obesidad exigen la combinación del consumo de una alimentación saludable y la</w:t>
      </w:r>
      <w:r w:rsidR="00A97336">
        <w:rPr>
          <w:rFonts w:ascii="Times New Roman" w:hAnsi="Times New Roman" w:cs="Times New Roman"/>
          <w:sz w:val="24"/>
          <w:szCs w:val="24"/>
          <w:lang w:val="es-ES" w:eastAsia="es-ES"/>
        </w:rPr>
        <w:t xml:space="preserve"> práctica de actividad  física.</w:t>
      </w:r>
      <w:r w:rsidRPr="00F62D47">
        <w:rPr>
          <w:rFonts w:ascii="Times New Roman" w:hAnsi="Times New Roman" w:cs="Times New Roman"/>
          <w:sz w:val="24"/>
          <w:szCs w:val="24"/>
          <w:lang w:val="es-ES" w:eastAsia="es-ES"/>
        </w:rPr>
        <w:t xml:space="preserve"> En algunos casos, y siempre bajo supervisión médica, estos dos elementos deben ir acompañados de la ingesta de medicamentos específicamente diseñados para el tratamiento de la obesidad y el sobrepeso.</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eastAsia="es-ES"/>
        </w:rPr>
      </w:pP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Una de las formas de prevención y el tratamiento de la obesidad y el sobrepeso exigen el desarrollo de comportamientos saludables como el incremento de la ingesta de frutas, verduras y cereales integrales, al tiempo que incrementan su actividad física, reducir el consumo de alimentos ricos en grasas o azúcares y sustituyen las grasas animales saturadas por grasas vegetales no saturadas. Estas son  las únicas estrategias  efectivas  y no conduc</w:t>
      </w:r>
      <w:r w:rsidR="00A97336">
        <w:rPr>
          <w:rFonts w:ascii="Times New Roman" w:hAnsi="Times New Roman" w:cs="Times New Roman"/>
          <w:sz w:val="24"/>
          <w:szCs w:val="24"/>
          <w:lang w:val="es-ES" w:eastAsia="es-ES"/>
        </w:rPr>
        <w:t>e a los déficits nutricionales.</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 xml:space="preserve">El uso de  medicamentos específicamente diseñados e indicados para el tratamiento de la obesidad y el sobrepeso, debe ser siempre supervisado por un especialista. </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eastAsia="es-ES"/>
        </w:rPr>
      </w:pP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Los especialistas coinciden al desaconsejar rotundamente los denominados “productos milagro”; esto es, aquellos productos que, sin poseer la categoría legal de medicamentos (ni haber superado por tanto los controles propios de éstos) se</w:t>
      </w:r>
      <w:r w:rsidR="00F62D47" w:rsidRPr="00F62D47">
        <w:rPr>
          <w:rFonts w:ascii="Times New Roman" w:hAnsi="Times New Roman" w:cs="Times New Roman"/>
          <w:sz w:val="24"/>
          <w:szCs w:val="24"/>
          <w:lang w:val="es-ES" w:eastAsia="es-ES"/>
        </w:rPr>
        <w:t xml:space="preserve"> </w:t>
      </w:r>
      <w:r w:rsidRPr="00F62D47">
        <w:rPr>
          <w:rFonts w:ascii="Times New Roman" w:hAnsi="Times New Roman" w:cs="Times New Roman"/>
          <w:sz w:val="24"/>
          <w:szCs w:val="24"/>
          <w:lang w:val="es-ES" w:eastAsia="es-ES"/>
        </w:rPr>
        <w:t xml:space="preserve">presentan ante  los consumidores, sin ningún tipo de apoyo o sustento científico, </w:t>
      </w:r>
      <w:r w:rsidRPr="00F62D47">
        <w:rPr>
          <w:rFonts w:ascii="Times New Roman" w:hAnsi="Times New Roman" w:cs="Times New Roman"/>
          <w:sz w:val="24"/>
          <w:szCs w:val="24"/>
          <w:lang w:val="es-ES" w:eastAsia="es-ES"/>
        </w:rPr>
        <w:lastRenderedPageBreak/>
        <w:t xml:space="preserve">como aptos para provocar reducciones de peso  significativas, en períodos muy cortos de tiempo. </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 xml:space="preserve">Pese a estas  recomendaciones de los organismos oficiales y de los especialistas,  en el mercado  proliferaron algunos productos milagro que ayudan a adelgazar. </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eastAsia="es-ES"/>
        </w:rPr>
      </w:pPr>
    </w:p>
    <w:p w:rsidR="00035FFD" w:rsidRPr="00F62D47" w:rsidRDefault="00035FFD" w:rsidP="00F62D47">
      <w:pPr>
        <w:tabs>
          <w:tab w:val="left" w:pos="4845"/>
        </w:tabs>
        <w:spacing w:line="360" w:lineRule="auto"/>
        <w:rPr>
          <w:rFonts w:ascii="Times New Roman" w:hAnsi="Times New Roman" w:cs="Times New Roman"/>
          <w:b/>
          <w:bCs/>
          <w:sz w:val="24"/>
          <w:szCs w:val="24"/>
          <w:lang w:val="es-ES"/>
        </w:rPr>
      </w:pPr>
      <w:r w:rsidRPr="00F62D47">
        <w:rPr>
          <w:rFonts w:ascii="Times New Roman" w:hAnsi="Times New Roman" w:cs="Times New Roman"/>
          <w:b/>
          <w:bCs/>
          <w:sz w:val="24"/>
          <w:szCs w:val="24"/>
          <w:lang w:val="es-ES"/>
        </w:rPr>
        <w:t>6.1 Productos Adelgazantes y Dietéticos</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color w:val="000000"/>
          <w:sz w:val="24"/>
          <w:szCs w:val="24"/>
          <w:lang w:val="es-ES" w:eastAsia="es-ES"/>
        </w:rPr>
      </w:pPr>
      <w:r w:rsidRPr="00F62D47">
        <w:rPr>
          <w:rFonts w:ascii="Times New Roman" w:hAnsi="Times New Roman" w:cs="Times New Roman"/>
          <w:color w:val="000000"/>
          <w:sz w:val="24"/>
          <w:szCs w:val="24"/>
          <w:lang w:val="es-ES" w:eastAsia="es-ES"/>
        </w:rPr>
        <w:t xml:space="preserve">La mayoría de las pastillas y fármacos adelgazantes (productos adelgazantes), son sustancias que inhiben la absorción de grasa en el organismo, además pueden tener efectos diuréticos, moderadores del apetito y quema </w:t>
      </w:r>
      <w:proofErr w:type="gramStart"/>
      <w:r w:rsidRPr="00F62D47">
        <w:rPr>
          <w:rFonts w:ascii="Times New Roman" w:hAnsi="Times New Roman" w:cs="Times New Roman"/>
          <w:color w:val="000000"/>
          <w:sz w:val="24"/>
          <w:szCs w:val="24"/>
          <w:lang w:val="es-ES" w:eastAsia="es-ES"/>
        </w:rPr>
        <w:t>grasas</w:t>
      </w:r>
      <w:proofErr w:type="gramEnd"/>
      <w:r w:rsidRPr="00F62D47">
        <w:rPr>
          <w:rFonts w:ascii="Times New Roman" w:hAnsi="Times New Roman" w:cs="Times New Roman"/>
          <w:color w:val="000000"/>
          <w:sz w:val="24"/>
          <w:szCs w:val="24"/>
          <w:lang w:val="es-ES" w:eastAsia="es-ES"/>
        </w:rPr>
        <w:t>, haciendo que la persona pierda peso desmesuradamente, sin saber el riesgo que produce.</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color w:val="000000"/>
          <w:sz w:val="24"/>
          <w:szCs w:val="24"/>
          <w:lang w:val="es-ES" w:eastAsia="es-ES"/>
        </w:rPr>
      </w:pPr>
      <w:r w:rsidRPr="00F62D47">
        <w:rPr>
          <w:rFonts w:ascii="Times New Roman" w:hAnsi="Times New Roman" w:cs="Times New Roman"/>
          <w:color w:val="000000"/>
          <w:sz w:val="24"/>
          <w:szCs w:val="24"/>
          <w:lang w:val="es-ES" w:eastAsia="es-ES"/>
        </w:rPr>
        <w:t>Los productos adelgazantes y dietéticos que más se utilizan para adelgazar de forma rápida y que pueden resultar tóxicos y peligrosos para la salud son: los laxantes, los diuréticos, las píldoras de extractos tiroideos y las anfetaminas. Estos productos, tomados de forma indiscriminada, pueden llegar a provocar disfunciones intestinales, cánceres de colon, daños endocrinos y adicción, entre otras muchas dolencias.</w:t>
      </w:r>
      <w:r w:rsidRPr="00F62D47">
        <w:rPr>
          <w:rFonts w:ascii="Times New Roman" w:hAnsi="Times New Roman" w:cs="Times New Roman"/>
          <w:color w:val="000000"/>
          <w:sz w:val="24"/>
          <w:szCs w:val="24"/>
          <w:vertAlign w:val="superscript"/>
          <w:lang w:val="es-ES" w:eastAsia="es-ES"/>
        </w:rPr>
        <w:t>24</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color w:val="000000"/>
          <w:sz w:val="24"/>
          <w:szCs w:val="24"/>
          <w:lang w:val="es-ES" w:eastAsia="es-ES"/>
        </w:rPr>
      </w:pPr>
      <w:r w:rsidRPr="00F62D47">
        <w:rPr>
          <w:rFonts w:ascii="Times New Roman" w:hAnsi="Times New Roman" w:cs="Times New Roman"/>
          <w:color w:val="000000"/>
          <w:sz w:val="24"/>
          <w:szCs w:val="24"/>
          <w:lang w:val="es-ES" w:eastAsia="es-ES"/>
        </w:rPr>
        <w:t>Las pastillas o preparados adelgazantes pueden clasificarse en función del efecto que pueden producir. Se agrupan en:</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color w:val="000000"/>
          <w:sz w:val="24"/>
          <w:szCs w:val="24"/>
          <w:lang w:val="es-ES" w:eastAsia="es-ES"/>
        </w:rPr>
      </w:pPr>
      <w:r w:rsidRPr="00F62D47">
        <w:rPr>
          <w:rFonts w:ascii="Times New Roman" w:hAnsi="Times New Roman" w:cs="Times New Roman"/>
          <w:b/>
          <w:bCs/>
          <w:color w:val="000000"/>
          <w:sz w:val="24"/>
          <w:szCs w:val="24"/>
          <w:lang w:val="es-ES" w:eastAsia="es-ES"/>
        </w:rPr>
        <w:t>6.1.1. Diuréticos y laxantes:</w:t>
      </w:r>
      <w:r w:rsidRPr="00F62D47">
        <w:rPr>
          <w:rFonts w:ascii="Times New Roman" w:hAnsi="Times New Roman" w:cs="Times New Roman"/>
          <w:color w:val="000000"/>
          <w:sz w:val="24"/>
          <w:szCs w:val="24"/>
          <w:lang w:val="es-ES" w:eastAsia="es-ES"/>
        </w:rPr>
        <w:t xml:space="preserve"> pastillas o infusiones a base de diente de león, té verde, abedul, alcachofa, ciruela, plantas conocidas por sus propiedades diuréticas y digestivas. Son eficaces en caso de problemas digestivos y de retención de líquidos o problemas de estreñimiento, pero no queman grasa por mucho que indique que eliminan las reservas de grasa del cuerpo. No se debe abusar de ellos porque pueden favorecer a la deshidratación del organismo, lo que puede provocar fatiga y vértigos. Además, lo que hacen es eliminar líquidos, por lo que la bajada de peso es engañosa y vuelve a recuperarse en poco tiempo.</w:t>
      </w:r>
      <w:r w:rsidRPr="00F62D47">
        <w:rPr>
          <w:rFonts w:ascii="Times New Roman" w:hAnsi="Times New Roman" w:cs="Times New Roman"/>
          <w:color w:val="000000"/>
          <w:sz w:val="24"/>
          <w:szCs w:val="24"/>
          <w:vertAlign w:val="superscript"/>
          <w:lang w:val="es-ES" w:eastAsia="es-ES"/>
        </w:rPr>
        <w:t>6</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color w:val="000000"/>
          <w:sz w:val="24"/>
          <w:szCs w:val="24"/>
          <w:lang w:val="es-ES" w:eastAsia="es-ES"/>
        </w:rPr>
      </w:pPr>
      <w:r w:rsidRPr="00F62D47">
        <w:rPr>
          <w:rFonts w:ascii="Times New Roman" w:hAnsi="Times New Roman" w:cs="Times New Roman"/>
          <w:b/>
          <w:bCs/>
          <w:color w:val="000000"/>
          <w:sz w:val="24"/>
          <w:szCs w:val="24"/>
          <w:lang w:val="es-ES" w:eastAsia="es-ES"/>
        </w:rPr>
        <w:lastRenderedPageBreak/>
        <w:t xml:space="preserve">6.1.2 El </w:t>
      </w:r>
      <w:proofErr w:type="spellStart"/>
      <w:r w:rsidRPr="00F62D47">
        <w:rPr>
          <w:rFonts w:ascii="Times New Roman" w:hAnsi="Times New Roman" w:cs="Times New Roman"/>
          <w:b/>
          <w:bCs/>
          <w:color w:val="000000"/>
          <w:sz w:val="24"/>
          <w:szCs w:val="24"/>
          <w:lang w:val="es-ES" w:eastAsia="es-ES"/>
        </w:rPr>
        <w:t>Xelical</w:t>
      </w:r>
      <w:proofErr w:type="spellEnd"/>
      <w:r w:rsidRPr="00F62D47">
        <w:rPr>
          <w:rFonts w:ascii="Times New Roman" w:hAnsi="Times New Roman" w:cs="Times New Roman"/>
          <w:b/>
          <w:bCs/>
          <w:color w:val="000000"/>
          <w:sz w:val="24"/>
          <w:szCs w:val="24"/>
          <w:lang w:val="es-ES" w:eastAsia="es-ES"/>
        </w:rPr>
        <w:t xml:space="preserve"> y el </w:t>
      </w:r>
      <w:proofErr w:type="spellStart"/>
      <w:r w:rsidRPr="00F62D47">
        <w:rPr>
          <w:rFonts w:ascii="Times New Roman" w:hAnsi="Times New Roman" w:cs="Times New Roman"/>
          <w:b/>
          <w:bCs/>
          <w:color w:val="000000"/>
          <w:sz w:val="24"/>
          <w:szCs w:val="24"/>
          <w:lang w:val="es-ES" w:eastAsia="es-ES"/>
        </w:rPr>
        <w:t>Reductil</w:t>
      </w:r>
      <w:proofErr w:type="spellEnd"/>
      <w:r w:rsidRPr="00F62D47">
        <w:rPr>
          <w:rFonts w:ascii="Times New Roman" w:hAnsi="Times New Roman" w:cs="Times New Roman"/>
          <w:b/>
          <w:bCs/>
          <w:color w:val="000000"/>
          <w:sz w:val="24"/>
          <w:szCs w:val="24"/>
          <w:lang w:val="es-ES" w:eastAsia="es-ES"/>
        </w:rPr>
        <w:t>:</w:t>
      </w:r>
      <w:r w:rsidRPr="00F62D47">
        <w:rPr>
          <w:rFonts w:ascii="Times New Roman" w:hAnsi="Times New Roman" w:cs="Times New Roman"/>
          <w:color w:val="000000"/>
          <w:sz w:val="24"/>
          <w:szCs w:val="24"/>
          <w:lang w:val="es-ES" w:eastAsia="es-ES"/>
        </w:rPr>
        <w:t xml:space="preserve"> son dos medicamentos destinados a atenuar los síntomas de la obesidad. Un tercio de los pacientes tratados con ellos suele perder un 10 % de su peso, lo que les permite mejorar las enfermedades asociadas a su obesidad. Pero, estos medicamentos no están destinados a personas que quieran perder kilos sin prescripción de un profesional. Estos medicamentos actúan reduciendo la cantidad de lípidos absorbidos en el intestino, aumentando el gasto energéticos (termogénesis) o directamente sobre el sistema nervioso controlando la sensación de hambre y de saciedad, entre los efectos secundarios de estos medicamentos están: aceleración del ritmo cardíaco, aumento de la presión arterial, problemas digestivos, boca seca, fatiga</w:t>
      </w:r>
      <w:r w:rsidRPr="00F62D47">
        <w:rPr>
          <w:rFonts w:ascii="Times New Roman" w:hAnsi="Times New Roman" w:cs="Times New Roman"/>
          <w:color w:val="000000"/>
          <w:sz w:val="24"/>
          <w:szCs w:val="24"/>
          <w:vertAlign w:val="superscript"/>
          <w:lang w:val="es-ES" w:eastAsia="es-ES"/>
        </w:rPr>
        <w:t>6</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color w:val="000000"/>
          <w:sz w:val="24"/>
          <w:szCs w:val="24"/>
          <w:lang w:val="es-ES" w:eastAsia="es-ES"/>
        </w:rPr>
      </w:pPr>
      <w:r w:rsidRPr="00F62D47">
        <w:rPr>
          <w:rFonts w:ascii="Times New Roman" w:hAnsi="Times New Roman" w:cs="Times New Roman"/>
          <w:b/>
          <w:bCs/>
          <w:color w:val="000000"/>
          <w:sz w:val="24"/>
          <w:szCs w:val="24"/>
          <w:lang w:val="es-ES" w:eastAsia="es-ES"/>
        </w:rPr>
        <w:t>6.1.3 Los suplementos adelgazantes:</w:t>
      </w:r>
      <w:r w:rsidRPr="00F62D47">
        <w:rPr>
          <w:rFonts w:ascii="Times New Roman" w:hAnsi="Times New Roman" w:cs="Times New Roman"/>
          <w:color w:val="000000"/>
          <w:sz w:val="24"/>
          <w:szCs w:val="24"/>
          <w:lang w:val="es-ES" w:eastAsia="es-ES"/>
        </w:rPr>
        <w:t xml:space="preserve"> Las personas son comúnmente hospitalizadas por la combinación de múltiples suplementos, los síntomas más comunes incluyen palpitaciones, corazón acelerado, sudoración profusa, náuseas, vómitos, y más. Tanto los suplementos diuréticos y los suplementos estimulantes pueden conducir a daños hepáticos y renales, ataques cardíacos repentinos y adicción.</w:t>
      </w:r>
      <w:r w:rsidRPr="00F62D47">
        <w:rPr>
          <w:rFonts w:ascii="Times New Roman" w:hAnsi="Times New Roman" w:cs="Times New Roman"/>
          <w:color w:val="000000"/>
          <w:sz w:val="24"/>
          <w:szCs w:val="24"/>
          <w:vertAlign w:val="superscript"/>
          <w:lang w:val="es-ES" w:eastAsia="es-ES"/>
        </w:rPr>
        <w:t xml:space="preserve"> 15</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color w:val="000000"/>
          <w:sz w:val="24"/>
          <w:szCs w:val="24"/>
          <w:vertAlign w:val="superscript"/>
          <w:lang w:val="es-ES" w:eastAsia="es-ES"/>
        </w:rPr>
      </w:pPr>
      <w:r w:rsidRPr="00F62D47">
        <w:rPr>
          <w:rFonts w:ascii="Times New Roman" w:hAnsi="Times New Roman" w:cs="Times New Roman"/>
          <w:color w:val="000000"/>
          <w:sz w:val="24"/>
          <w:szCs w:val="24"/>
          <w:lang w:val="es-ES" w:eastAsia="es-ES"/>
        </w:rPr>
        <w:t>Los “Bloqueadores de grasa” y los “Bloqueadores de Carbohidratos” no sólo no funcionan, sino que también interfieren en las funciones metabólicas.</w:t>
      </w:r>
      <w:r w:rsidRPr="00F62D47">
        <w:rPr>
          <w:rFonts w:ascii="Times New Roman" w:hAnsi="Times New Roman" w:cs="Times New Roman"/>
          <w:color w:val="000000"/>
          <w:sz w:val="24"/>
          <w:szCs w:val="24"/>
          <w:vertAlign w:val="superscript"/>
          <w:lang w:val="es-ES" w:eastAsia="es-ES"/>
        </w:rPr>
        <w:t xml:space="preserve"> 15</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b/>
          <w:bCs/>
          <w:color w:val="000000"/>
          <w:sz w:val="24"/>
          <w:szCs w:val="24"/>
          <w:lang w:val="es-ES" w:eastAsia="es-ES"/>
        </w:rPr>
      </w:pPr>
      <w:r w:rsidRPr="00F62D47">
        <w:rPr>
          <w:rFonts w:ascii="Times New Roman" w:hAnsi="Times New Roman" w:cs="Times New Roman"/>
          <w:b/>
          <w:bCs/>
          <w:color w:val="000000"/>
          <w:sz w:val="24"/>
          <w:szCs w:val="24"/>
          <w:lang w:val="es-ES" w:eastAsia="es-ES"/>
        </w:rPr>
        <w:t xml:space="preserve">6.2 Productos dietéticos más utilizados  para reducir  peso </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color w:val="000000"/>
          <w:sz w:val="24"/>
          <w:szCs w:val="24"/>
          <w:lang w:val="es-ES" w:eastAsia="es-ES"/>
        </w:rPr>
      </w:pPr>
      <w:r w:rsidRPr="00F62D47">
        <w:rPr>
          <w:rFonts w:ascii="Times New Roman" w:hAnsi="Times New Roman" w:cs="Times New Roman"/>
          <w:color w:val="000000"/>
          <w:sz w:val="24"/>
          <w:szCs w:val="24"/>
          <w:lang w:val="es-ES" w:eastAsia="es-ES"/>
        </w:rPr>
        <w:t>Estudios han revelado que los principales productos vendidos a nivel de América Latina y en nuestro País son:</w:t>
      </w:r>
    </w:p>
    <w:p w:rsidR="00035FFD" w:rsidRPr="00F62D47" w:rsidRDefault="00035FFD" w:rsidP="00F62D47">
      <w:pPr>
        <w:spacing w:before="100" w:beforeAutospacing="1" w:after="100" w:afterAutospacing="1" w:line="360" w:lineRule="auto"/>
        <w:ind w:right="150"/>
        <w:jc w:val="both"/>
        <w:rPr>
          <w:rStyle w:val="estilo311"/>
          <w:rFonts w:ascii="Times New Roman" w:hAnsi="Times New Roman" w:cs="Times New Roman"/>
        </w:rPr>
      </w:pPr>
      <w:r w:rsidRPr="00F62D47">
        <w:rPr>
          <w:rFonts w:ascii="Times New Roman" w:hAnsi="Times New Roman" w:cs="Times New Roman"/>
          <w:b/>
          <w:bCs/>
          <w:sz w:val="24"/>
          <w:szCs w:val="24"/>
          <w:lang w:val="es-ES" w:eastAsia="es-ES"/>
        </w:rPr>
        <w:t>6.2.1</w:t>
      </w:r>
      <w:proofErr w:type="spellStart"/>
      <w:r w:rsidRPr="00F62D47">
        <w:rPr>
          <w:rStyle w:val="estilo311"/>
          <w:rFonts w:ascii="Times New Roman" w:hAnsi="Times New Roman" w:cs="Times New Roman"/>
          <w:b/>
          <w:bCs/>
        </w:rPr>
        <w:t>Mazindol</w:t>
      </w:r>
      <w:proofErr w:type="spellEnd"/>
      <w:r w:rsidRPr="00F62D47">
        <w:rPr>
          <w:rStyle w:val="estilo311"/>
          <w:rFonts w:ascii="Times New Roman" w:hAnsi="Times New Roman" w:cs="Times New Roman"/>
          <w:b/>
          <w:bCs/>
        </w:rPr>
        <w:t>:</w:t>
      </w:r>
      <w:r w:rsidRPr="00F62D47">
        <w:rPr>
          <w:rStyle w:val="estilo311"/>
          <w:rFonts w:ascii="Times New Roman" w:hAnsi="Times New Roman" w:cs="Times New Roman"/>
        </w:rPr>
        <w:t xml:space="preserve"> Los nombres comerciales en lo que se puede encontrar este producto son:</w:t>
      </w:r>
    </w:p>
    <w:p w:rsidR="00035FFD" w:rsidRPr="00F62D47" w:rsidRDefault="00035FFD" w:rsidP="00F62D47">
      <w:pPr>
        <w:numPr>
          <w:ilvl w:val="0"/>
          <w:numId w:val="2"/>
        </w:numPr>
        <w:spacing w:before="100" w:beforeAutospacing="1" w:after="100" w:afterAutospacing="1" w:line="360" w:lineRule="auto"/>
        <w:ind w:right="150"/>
        <w:jc w:val="both"/>
        <w:rPr>
          <w:rStyle w:val="estilo311"/>
          <w:rFonts w:ascii="Times New Roman" w:hAnsi="Times New Roman" w:cs="Times New Roman"/>
        </w:rPr>
      </w:pPr>
      <w:proofErr w:type="spellStart"/>
      <w:r w:rsidRPr="00F62D47">
        <w:rPr>
          <w:rStyle w:val="estilo311"/>
          <w:rFonts w:ascii="Times New Roman" w:hAnsi="Times New Roman" w:cs="Times New Roman"/>
        </w:rPr>
        <w:t>Fastin</w:t>
      </w:r>
      <w:proofErr w:type="spellEnd"/>
    </w:p>
    <w:p w:rsidR="00035FFD" w:rsidRPr="00F62D47" w:rsidRDefault="00035FFD" w:rsidP="00F62D47">
      <w:pPr>
        <w:numPr>
          <w:ilvl w:val="0"/>
          <w:numId w:val="2"/>
        </w:numPr>
        <w:spacing w:before="100" w:beforeAutospacing="1" w:after="100" w:afterAutospacing="1" w:line="360" w:lineRule="auto"/>
        <w:ind w:right="150"/>
        <w:jc w:val="both"/>
        <w:rPr>
          <w:rStyle w:val="estilo311"/>
          <w:rFonts w:ascii="Times New Roman" w:hAnsi="Times New Roman" w:cs="Times New Roman"/>
        </w:rPr>
      </w:pPr>
      <w:proofErr w:type="spellStart"/>
      <w:r w:rsidRPr="00F62D47">
        <w:rPr>
          <w:rStyle w:val="estilo311"/>
          <w:rFonts w:ascii="Times New Roman" w:hAnsi="Times New Roman" w:cs="Times New Roman"/>
        </w:rPr>
        <w:t>Liofindol</w:t>
      </w:r>
      <w:proofErr w:type="spellEnd"/>
    </w:p>
    <w:p w:rsidR="00035FFD" w:rsidRPr="00F62D47" w:rsidRDefault="00035FFD" w:rsidP="00F62D47">
      <w:pPr>
        <w:numPr>
          <w:ilvl w:val="0"/>
          <w:numId w:val="2"/>
        </w:numPr>
        <w:spacing w:before="100" w:beforeAutospacing="1" w:after="100" w:afterAutospacing="1" w:line="360" w:lineRule="auto"/>
        <w:ind w:right="150"/>
        <w:jc w:val="both"/>
        <w:rPr>
          <w:rStyle w:val="estilo311"/>
          <w:rFonts w:ascii="Times New Roman" w:hAnsi="Times New Roman" w:cs="Times New Roman"/>
        </w:rPr>
      </w:pPr>
      <w:r w:rsidRPr="00F62D47">
        <w:rPr>
          <w:rStyle w:val="estilo311"/>
          <w:rFonts w:ascii="Times New Roman" w:hAnsi="Times New Roman" w:cs="Times New Roman"/>
        </w:rPr>
        <w:t>Afilan</w:t>
      </w:r>
    </w:p>
    <w:p w:rsidR="00035FFD" w:rsidRPr="00F62D47" w:rsidRDefault="00035FFD" w:rsidP="00F62D47">
      <w:pPr>
        <w:numPr>
          <w:ilvl w:val="0"/>
          <w:numId w:val="2"/>
        </w:numPr>
        <w:spacing w:before="100" w:beforeAutospacing="1" w:after="100" w:afterAutospacing="1" w:line="360" w:lineRule="auto"/>
        <w:ind w:right="150"/>
        <w:jc w:val="both"/>
        <w:rPr>
          <w:rStyle w:val="estilo311"/>
          <w:rFonts w:ascii="Times New Roman" w:hAnsi="Times New Roman" w:cs="Times New Roman"/>
        </w:rPr>
      </w:pPr>
      <w:proofErr w:type="spellStart"/>
      <w:r w:rsidRPr="00F62D47">
        <w:rPr>
          <w:rStyle w:val="estilo311"/>
          <w:rFonts w:ascii="Times New Roman" w:hAnsi="Times New Roman" w:cs="Times New Roman"/>
        </w:rPr>
        <w:t>Samonter</w:t>
      </w:r>
      <w:proofErr w:type="spellEnd"/>
    </w:p>
    <w:p w:rsidR="00035FFD" w:rsidRPr="00F62D47" w:rsidRDefault="00035FFD" w:rsidP="00F62D47">
      <w:pPr>
        <w:numPr>
          <w:ilvl w:val="0"/>
          <w:numId w:val="2"/>
        </w:numPr>
        <w:spacing w:before="100" w:beforeAutospacing="1" w:after="100" w:afterAutospacing="1" w:line="360" w:lineRule="auto"/>
        <w:ind w:right="150"/>
        <w:jc w:val="both"/>
        <w:rPr>
          <w:rStyle w:val="estilo311"/>
          <w:rFonts w:ascii="Times New Roman" w:hAnsi="Times New Roman" w:cs="Times New Roman"/>
        </w:rPr>
      </w:pPr>
      <w:proofErr w:type="spellStart"/>
      <w:r w:rsidRPr="00F62D47">
        <w:rPr>
          <w:rStyle w:val="estilo311"/>
          <w:rFonts w:ascii="Times New Roman" w:hAnsi="Times New Roman" w:cs="Times New Roman"/>
        </w:rPr>
        <w:lastRenderedPageBreak/>
        <w:t>Sanorex</w:t>
      </w:r>
      <w:proofErr w:type="spellEnd"/>
    </w:p>
    <w:p w:rsidR="00035FFD" w:rsidRPr="00F62D47" w:rsidRDefault="00035FFD" w:rsidP="00F62D47">
      <w:pPr>
        <w:numPr>
          <w:ilvl w:val="0"/>
          <w:numId w:val="2"/>
        </w:numPr>
        <w:spacing w:before="100" w:beforeAutospacing="1" w:after="100" w:afterAutospacing="1" w:line="360" w:lineRule="auto"/>
        <w:ind w:right="150"/>
        <w:jc w:val="both"/>
        <w:rPr>
          <w:rStyle w:val="estilo311"/>
          <w:rFonts w:ascii="Times New Roman" w:hAnsi="Times New Roman" w:cs="Times New Roman"/>
          <w:lang w:val="es-ES" w:eastAsia="es-ES"/>
        </w:rPr>
      </w:pPr>
      <w:proofErr w:type="spellStart"/>
      <w:r w:rsidRPr="00F62D47">
        <w:rPr>
          <w:rStyle w:val="estilo311"/>
          <w:rFonts w:ascii="Times New Roman" w:hAnsi="Times New Roman" w:cs="Times New Roman"/>
        </w:rPr>
        <w:t>Tenorac</w:t>
      </w:r>
      <w:proofErr w:type="spellEnd"/>
      <w:r w:rsidRPr="00F62D47">
        <w:rPr>
          <w:rStyle w:val="estilo311"/>
          <w:rFonts w:ascii="Times New Roman" w:hAnsi="Times New Roman" w:cs="Times New Roman"/>
        </w:rPr>
        <w:t>.</w:t>
      </w:r>
    </w:p>
    <w:p w:rsidR="00035FFD" w:rsidRPr="00F62D47" w:rsidRDefault="00035FFD" w:rsidP="00F62D47">
      <w:pPr>
        <w:spacing w:before="100" w:beforeAutospacing="1" w:after="100" w:afterAutospacing="1" w:line="360" w:lineRule="auto"/>
        <w:ind w:right="150"/>
        <w:jc w:val="both"/>
        <w:rPr>
          <w:rStyle w:val="estilo301"/>
          <w:rFonts w:ascii="Times New Roman" w:hAnsi="Times New Roman" w:cs="Times New Roman"/>
          <w:sz w:val="24"/>
          <w:szCs w:val="24"/>
          <w:lang w:val="es-ES" w:eastAsia="es-ES"/>
        </w:rPr>
      </w:pPr>
      <w:r w:rsidRPr="00F62D47">
        <w:rPr>
          <w:rStyle w:val="estilo301"/>
          <w:rFonts w:ascii="Times New Roman" w:hAnsi="Times New Roman" w:cs="Times New Roman"/>
          <w:sz w:val="24"/>
          <w:szCs w:val="24"/>
        </w:rPr>
        <w:t xml:space="preserve">El mecanismo de acción que tienen estos productos son el de </w:t>
      </w:r>
      <w:r w:rsidRPr="00F62D47">
        <w:rPr>
          <w:rStyle w:val="estilo311"/>
          <w:rFonts w:ascii="Times New Roman" w:hAnsi="Times New Roman" w:cs="Times New Roman"/>
        </w:rPr>
        <w:t>producir  disminución  del  apetito  por  estimulación  del  sistema  nervioso central, actuando como una amina simpaticomimético.</w:t>
      </w:r>
    </w:p>
    <w:p w:rsidR="00035FFD" w:rsidRPr="00F62D47" w:rsidRDefault="00035FFD" w:rsidP="00F62D47">
      <w:pPr>
        <w:pStyle w:val="HTMLconformatoprevio"/>
        <w:spacing w:line="360" w:lineRule="auto"/>
        <w:jc w:val="both"/>
        <w:rPr>
          <w:rStyle w:val="estilo311"/>
          <w:rFonts w:ascii="Times New Roman" w:hAnsi="Times New Roman" w:cs="Times New Roman"/>
          <w:lang w:val="es-ES"/>
        </w:rPr>
      </w:pPr>
      <w:r w:rsidRPr="00F62D47">
        <w:rPr>
          <w:rStyle w:val="estilo301"/>
          <w:rFonts w:ascii="Times New Roman" w:hAnsi="Times New Roman" w:cs="Times New Roman"/>
          <w:sz w:val="24"/>
          <w:szCs w:val="24"/>
          <w:lang w:val="es-ES"/>
        </w:rPr>
        <w:t xml:space="preserve">Las principales contraindicaciones que presenta este producto son: </w:t>
      </w:r>
      <w:hyperlink r:id="rId9" w:anchor="hipersensibilidad" w:tgtFrame="_blank" w:history="1">
        <w:r w:rsidRPr="00F62D47">
          <w:rPr>
            <w:rStyle w:val="Hipervnculo"/>
            <w:rFonts w:ascii="Times New Roman" w:hAnsi="Times New Roman" w:cs="Times New Roman"/>
            <w:color w:val="auto"/>
            <w:sz w:val="24"/>
            <w:szCs w:val="24"/>
            <w:u w:val="none"/>
            <w:lang w:val="es-ES"/>
          </w:rPr>
          <w:t>Hipersensibilidad</w:t>
        </w:r>
      </w:hyperlink>
      <w:r w:rsidRPr="00F62D47">
        <w:rPr>
          <w:rStyle w:val="estilo311"/>
          <w:rFonts w:ascii="Times New Roman" w:hAnsi="Times New Roman" w:cs="Times New Roman"/>
          <w:lang w:val="es-ES"/>
        </w:rPr>
        <w:t xml:space="preserve"> al </w:t>
      </w:r>
      <w:proofErr w:type="spellStart"/>
      <w:r w:rsidRPr="00F62D47">
        <w:rPr>
          <w:rStyle w:val="nfasis"/>
          <w:rFonts w:ascii="Times New Roman" w:hAnsi="Times New Roman" w:cs="Times New Roman"/>
          <w:i w:val="0"/>
          <w:iCs w:val="0"/>
          <w:sz w:val="24"/>
          <w:szCs w:val="24"/>
          <w:lang w:val="es-ES"/>
        </w:rPr>
        <w:t>mazindol</w:t>
      </w:r>
      <w:proofErr w:type="spellEnd"/>
      <w:r w:rsidRPr="00F62D47">
        <w:rPr>
          <w:rStyle w:val="estilo311"/>
          <w:rFonts w:ascii="Times New Roman" w:hAnsi="Times New Roman" w:cs="Times New Roman"/>
          <w:lang w:val="es-ES"/>
        </w:rPr>
        <w:t xml:space="preserve">, </w:t>
      </w:r>
      <w:hyperlink r:id="rId10" w:anchor="insuficienciarenal" w:tgtFrame="_blank" w:history="1">
        <w:r w:rsidRPr="00F62D47">
          <w:rPr>
            <w:rStyle w:val="Hipervnculo"/>
            <w:rFonts w:ascii="Times New Roman" w:hAnsi="Times New Roman" w:cs="Times New Roman"/>
            <w:color w:val="auto"/>
            <w:sz w:val="24"/>
            <w:szCs w:val="24"/>
            <w:u w:val="none"/>
            <w:lang w:val="es-ES"/>
          </w:rPr>
          <w:t>insuficiencia renal</w:t>
        </w:r>
      </w:hyperlink>
      <w:r w:rsidRPr="00F62D47">
        <w:rPr>
          <w:rStyle w:val="estilo311"/>
          <w:rFonts w:ascii="Times New Roman" w:hAnsi="Times New Roman" w:cs="Times New Roman"/>
          <w:lang w:val="es-ES"/>
        </w:rPr>
        <w:t>, hepática o cardíaca graves,</w:t>
      </w:r>
    </w:p>
    <w:p w:rsidR="00035FFD" w:rsidRPr="00F62D47" w:rsidRDefault="00C172D8" w:rsidP="00F62D47">
      <w:pPr>
        <w:pStyle w:val="HTMLconformatoprevio"/>
        <w:spacing w:line="360" w:lineRule="auto"/>
        <w:jc w:val="both"/>
        <w:rPr>
          <w:rStyle w:val="estilo311"/>
          <w:rFonts w:ascii="Times New Roman" w:hAnsi="Times New Roman" w:cs="Times New Roman"/>
          <w:lang w:val="es-ES"/>
        </w:rPr>
      </w:pPr>
      <w:hyperlink r:id="rId11" w:anchor="arritmia" w:tgtFrame="_blank" w:history="1">
        <w:proofErr w:type="spellStart"/>
        <w:r w:rsidR="00035FFD" w:rsidRPr="00F62D47">
          <w:rPr>
            <w:rStyle w:val="Hipervnculo"/>
            <w:rFonts w:ascii="Times New Roman" w:hAnsi="Times New Roman" w:cs="Times New Roman"/>
            <w:color w:val="auto"/>
            <w:sz w:val="24"/>
            <w:szCs w:val="24"/>
            <w:u w:val="none"/>
            <w:lang w:val="es-ES"/>
          </w:rPr>
          <w:t>disritmias</w:t>
        </w:r>
        <w:proofErr w:type="spellEnd"/>
        <w:r w:rsidR="00035FFD" w:rsidRPr="00F62D47">
          <w:rPr>
            <w:rStyle w:val="Hipervnculo"/>
            <w:rFonts w:ascii="Times New Roman" w:hAnsi="Times New Roman" w:cs="Times New Roman"/>
            <w:color w:val="auto"/>
            <w:sz w:val="24"/>
            <w:szCs w:val="24"/>
            <w:u w:val="none"/>
            <w:lang w:val="es-ES"/>
          </w:rPr>
          <w:t xml:space="preserve"> cardiacas</w:t>
        </w:r>
      </w:hyperlink>
      <w:r w:rsidR="00035FFD" w:rsidRPr="00F62D47">
        <w:rPr>
          <w:rStyle w:val="estilo311"/>
          <w:rFonts w:ascii="Times New Roman" w:hAnsi="Times New Roman" w:cs="Times New Roman"/>
          <w:lang w:val="es-ES"/>
        </w:rPr>
        <w:t xml:space="preserve">,  </w:t>
      </w:r>
      <w:hyperlink r:id="rId12" w:anchor="hipertensionarterial" w:tgtFrame="_blank" w:history="1">
        <w:r w:rsidR="00035FFD" w:rsidRPr="00F62D47">
          <w:rPr>
            <w:rStyle w:val="Hipervnculo"/>
            <w:rFonts w:ascii="Times New Roman" w:hAnsi="Times New Roman" w:cs="Times New Roman"/>
            <w:color w:val="auto"/>
            <w:sz w:val="24"/>
            <w:szCs w:val="24"/>
            <w:u w:val="none"/>
            <w:lang w:val="es-ES"/>
          </w:rPr>
          <w:t>hipertensión arterial</w:t>
        </w:r>
      </w:hyperlink>
      <w:r w:rsidR="00035FFD" w:rsidRPr="00F62D47">
        <w:rPr>
          <w:rStyle w:val="estilo311"/>
          <w:rFonts w:ascii="Times New Roman" w:hAnsi="Times New Roman" w:cs="Times New Roman"/>
          <w:lang w:val="es-ES"/>
        </w:rPr>
        <w:t xml:space="preserve">  no  controlada,  </w:t>
      </w:r>
      <w:proofErr w:type="spellStart"/>
      <w:r w:rsidR="00035FFD" w:rsidRPr="00F62D47">
        <w:rPr>
          <w:rStyle w:val="estilo311"/>
          <w:rFonts w:ascii="Times New Roman" w:hAnsi="Times New Roman" w:cs="Times New Roman"/>
          <w:lang w:val="es-ES"/>
        </w:rPr>
        <w:t>hiperexcitabilidad</w:t>
      </w:r>
      <w:proofErr w:type="spellEnd"/>
      <w:r w:rsidR="00035FFD" w:rsidRPr="00F62D47">
        <w:rPr>
          <w:rStyle w:val="estilo311"/>
          <w:rFonts w:ascii="Times New Roman" w:hAnsi="Times New Roman" w:cs="Times New Roman"/>
          <w:lang w:val="es-ES"/>
        </w:rPr>
        <w:t xml:space="preserve">,  estados  de  agitación, glaucoma de ángulo estrecho, </w:t>
      </w:r>
      <w:hyperlink r:id="rId13" w:anchor="ansiedad" w:tgtFrame="_blank" w:history="1">
        <w:r w:rsidR="00035FFD" w:rsidRPr="00F62D47">
          <w:rPr>
            <w:rStyle w:val="Hipervnculo"/>
            <w:rFonts w:ascii="Times New Roman" w:hAnsi="Times New Roman" w:cs="Times New Roman"/>
            <w:color w:val="auto"/>
            <w:sz w:val="24"/>
            <w:szCs w:val="24"/>
            <w:u w:val="none"/>
            <w:lang w:val="es-ES"/>
          </w:rPr>
          <w:t>ansiedad</w:t>
        </w:r>
      </w:hyperlink>
      <w:r w:rsidR="00035FFD" w:rsidRPr="00F62D47">
        <w:rPr>
          <w:rStyle w:val="estilo311"/>
          <w:rFonts w:ascii="Times New Roman" w:hAnsi="Times New Roman" w:cs="Times New Roman"/>
          <w:lang w:val="es-ES"/>
        </w:rPr>
        <w:t xml:space="preserve">,  estreñimiento,  alteraciones  del  sueño,  resequedad  bucal,  nauseas, vómitos, dolores de cabeza, mareos, palpitaciones, </w:t>
      </w:r>
      <w:hyperlink r:id="rId14" w:anchor="dolorprecordial" w:tgtFrame="_blank" w:history="1">
        <w:r w:rsidR="00035FFD" w:rsidRPr="00F62D47">
          <w:rPr>
            <w:rStyle w:val="Hipervnculo"/>
            <w:rFonts w:ascii="Times New Roman" w:hAnsi="Times New Roman" w:cs="Times New Roman"/>
            <w:color w:val="auto"/>
            <w:sz w:val="24"/>
            <w:szCs w:val="24"/>
            <w:u w:val="none"/>
            <w:lang w:val="es-ES"/>
          </w:rPr>
          <w:t>dolor precordial</w:t>
        </w:r>
      </w:hyperlink>
      <w:r w:rsidR="00035FFD" w:rsidRPr="00F62D47">
        <w:rPr>
          <w:rStyle w:val="estilo311"/>
          <w:rFonts w:ascii="Times New Roman" w:hAnsi="Times New Roman" w:cs="Times New Roman"/>
          <w:lang w:val="es-ES"/>
        </w:rPr>
        <w:t xml:space="preserve">  y  mal sabor de boca.</w:t>
      </w:r>
      <w:r w:rsidR="00035FFD" w:rsidRPr="00F62D47">
        <w:rPr>
          <w:rStyle w:val="estilo311"/>
          <w:rFonts w:ascii="Times New Roman" w:hAnsi="Times New Roman" w:cs="Times New Roman"/>
          <w:vertAlign w:val="superscript"/>
          <w:lang w:val="es-ES"/>
        </w:rPr>
        <w:t>24</w:t>
      </w:r>
    </w:p>
    <w:p w:rsidR="00035FFD" w:rsidRPr="00F62D47" w:rsidRDefault="00035FFD" w:rsidP="00F62D47">
      <w:pPr>
        <w:pStyle w:val="HTMLconformatoprevio"/>
        <w:spacing w:line="360" w:lineRule="auto"/>
        <w:jc w:val="both"/>
        <w:rPr>
          <w:rStyle w:val="estilo311"/>
          <w:rFonts w:ascii="Times New Roman" w:hAnsi="Times New Roman" w:cs="Times New Roman"/>
          <w:lang w:val="es-ES"/>
        </w:rPr>
      </w:pPr>
    </w:p>
    <w:p w:rsidR="00035FFD" w:rsidRPr="00F62D47" w:rsidRDefault="00035FFD" w:rsidP="00F62D47">
      <w:pPr>
        <w:pStyle w:val="HTMLconformatoprevio"/>
        <w:spacing w:line="360" w:lineRule="auto"/>
        <w:jc w:val="both"/>
        <w:rPr>
          <w:rStyle w:val="estilo51"/>
          <w:rFonts w:ascii="Times New Roman" w:hAnsi="Times New Roman" w:cs="Times New Roman"/>
          <w:lang w:val="es-ES"/>
        </w:rPr>
      </w:pPr>
      <w:r w:rsidRPr="00F62D47">
        <w:rPr>
          <w:rStyle w:val="estilo311"/>
          <w:rFonts w:ascii="Times New Roman" w:hAnsi="Times New Roman" w:cs="Times New Roman"/>
          <w:b/>
          <w:bCs/>
          <w:lang w:val="es-ES"/>
        </w:rPr>
        <w:t>6.2.2</w:t>
      </w:r>
      <w:r w:rsidRPr="00F62D47">
        <w:rPr>
          <w:rStyle w:val="estilo51"/>
          <w:rFonts w:ascii="Times New Roman" w:hAnsi="Times New Roman" w:cs="Times New Roman"/>
          <w:b/>
          <w:bCs/>
          <w:lang w:val="es-ES"/>
        </w:rPr>
        <w:t>Sibutramina</w:t>
      </w:r>
      <w:r w:rsidRPr="00F62D47">
        <w:rPr>
          <w:rStyle w:val="estilo51"/>
          <w:rFonts w:ascii="Times New Roman" w:hAnsi="Times New Roman" w:cs="Times New Roman"/>
          <w:lang w:val="es-ES"/>
        </w:rPr>
        <w:t xml:space="preserve">: </w:t>
      </w:r>
      <w:r w:rsidRPr="00F62D47">
        <w:rPr>
          <w:rStyle w:val="estilo311"/>
          <w:rFonts w:ascii="Times New Roman" w:hAnsi="Times New Roman" w:cs="Times New Roman"/>
          <w:lang w:val="es-ES"/>
        </w:rPr>
        <w:t>Los nombres comerciales en lo que se puede encontrar este producto son:</w:t>
      </w:r>
    </w:p>
    <w:p w:rsidR="00035FFD" w:rsidRPr="00F62D47" w:rsidRDefault="00035FFD" w:rsidP="00F62D47">
      <w:pPr>
        <w:pStyle w:val="HTMLconformatoprevio"/>
        <w:spacing w:line="360" w:lineRule="auto"/>
        <w:jc w:val="both"/>
        <w:rPr>
          <w:rStyle w:val="estilo311"/>
          <w:rFonts w:ascii="Times New Roman" w:hAnsi="Times New Roman" w:cs="Times New Roman"/>
          <w:lang w:val="es-ES"/>
        </w:rPr>
      </w:pPr>
    </w:p>
    <w:p w:rsidR="00035FFD" w:rsidRPr="00F62D47" w:rsidRDefault="00035FFD" w:rsidP="00F62D47">
      <w:pPr>
        <w:pStyle w:val="HTMLconformatoprevio"/>
        <w:numPr>
          <w:ilvl w:val="0"/>
          <w:numId w:val="20"/>
        </w:numPr>
        <w:spacing w:line="360" w:lineRule="auto"/>
        <w:jc w:val="both"/>
        <w:rPr>
          <w:rStyle w:val="estilo311"/>
          <w:rFonts w:ascii="Times New Roman" w:hAnsi="Times New Roman" w:cs="Times New Roman"/>
        </w:rPr>
      </w:pPr>
      <w:proofErr w:type="spellStart"/>
      <w:r w:rsidRPr="00F62D47">
        <w:rPr>
          <w:rStyle w:val="estilo311"/>
          <w:rFonts w:ascii="Times New Roman" w:hAnsi="Times New Roman" w:cs="Times New Roman"/>
        </w:rPr>
        <w:t>Reductil</w:t>
      </w:r>
      <w:proofErr w:type="spellEnd"/>
    </w:p>
    <w:p w:rsidR="00035FFD" w:rsidRPr="00F62D47" w:rsidRDefault="00035FFD" w:rsidP="00F62D47">
      <w:pPr>
        <w:pStyle w:val="HTMLconformatoprevio"/>
        <w:numPr>
          <w:ilvl w:val="0"/>
          <w:numId w:val="20"/>
        </w:numPr>
        <w:spacing w:line="360" w:lineRule="auto"/>
        <w:jc w:val="both"/>
        <w:rPr>
          <w:rStyle w:val="estilo311"/>
          <w:rFonts w:ascii="Times New Roman" w:hAnsi="Times New Roman" w:cs="Times New Roman"/>
        </w:rPr>
      </w:pPr>
      <w:proofErr w:type="spellStart"/>
      <w:r w:rsidRPr="00F62D47">
        <w:rPr>
          <w:rStyle w:val="estilo311"/>
          <w:rFonts w:ascii="Times New Roman" w:hAnsi="Times New Roman" w:cs="Times New Roman"/>
        </w:rPr>
        <w:t>Adisar</w:t>
      </w:r>
      <w:proofErr w:type="spellEnd"/>
    </w:p>
    <w:p w:rsidR="00035FFD" w:rsidRPr="00F62D47" w:rsidRDefault="00035FFD" w:rsidP="00F62D47">
      <w:pPr>
        <w:pStyle w:val="HTMLconformatoprevio"/>
        <w:numPr>
          <w:ilvl w:val="0"/>
          <w:numId w:val="20"/>
        </w:numPr>
        <w:spacing w:line="360" w:lineRule="auto"/>
        <w:jc w:val="both"/>
        <w:rPr>
          <w:rStyle w:val="estilo311"/>
          <w:rFonts w:ascii="Times New Roman" w:hAnsi="Times New Roman" w:cs="Times New Roman"/>
        </w:rPr>
      </w:pPr>
      <w:proofErr w:type="spellStart"/>
      <w:r w:rsidRPr="00F62D47">
        <w:rPr>
          <w:rStyle w:val="estilo311"/>
          <w:rFonts w:ascii="Times New Roman" w:hAnsi="Times New Roman" w:cs="Times New Roman"/>
        </w:rPr>
        <w:t>Meridia</w:t>
      </w:r>
      <w:proofErr w:type="spellEnd"/>
    </w:p>
    <w:p w:rsidR="00035FFD" w:rsidRPr="00F62D47" w:rsidRDefault="00035FFD" w:rsidP="00F62D47">
      <w:pPr>
        <w:pStyle w:val="HTMLconformatoprevio"/>
        <w:numPr>
          <w:ilvl w:val="0"/>
          <w:numId w:val="20"/>
        </w:numPr>
        <w:spacing w:line="360" w:lineRule="auto"/>
        <w:jc w:val="both"/>
        <w:rPr>
          <w:rStyle w:val="estilo311"/>
          <w:rFonts w:ascii="Times New Roman" w:hAnsi="Times New Roman" w:cs="Times New Roman"/>
        </w:rPr>
      </w:pPr>
      <w:proofErr w:type="spellStart"/>
      <w:r w:rsidRPr="00F62D47">
        <w:rPr>
          <w:rStyle w:val="estilo311"/>
          <w:rFonts w:ascii="Times New Roman" w:hAnsi="Times New Roman" w:cs="Times New Roman"/>
        </w:rPr>
        <w:t>Reduten</w:t>
      </w:r>
      <w:proofErr w:type="spellEnd"/>
    </w:p>
    <w:p w:rsidR="00035FFD" w:rsidRPr="00F62D47" w:rsidRDefault="00035FFD" w:rsidP="00F62D47">
      <w:pPr>
        <w:pStyle w:val="HTMLconformatoprevio"/>
        <w:numPr>
          <w:ilvl w:val="0"/>
          <w:numId w:val="20"/>
        </w:numPr>
        <w:spacing w:line="360" w:lineRule="auto"/>
        <w:jc w:val="both"/>
        <w:rPr>
          <w:rStyle w:val="estilo301"/>
          <w:rFonts w:ascii="Times New Roman" w:hAnsi="Times New Roman" w:cs="Times New Roman"/>
          <w:sz w:val="24"/>
          <w:szCs w:val="24"/>
        </w:rPr>
      </w:pPr>
      <w:proofErr w:type="spellStart"/>
      <w:r w:rsidRPr="00F62D47">
        <w:rPr>
          <w:rStyle w:val="estilo311"/>
          <w:rFonts w:ascii="Times New Roman" w:hAnsi="Times New Roman" w:cs="Times New Roman"/>
        </w:rPr>
        <w:t>Mesura</w:t>
      </w:r>
      <w:proofErr w:type="spellEnd"/>
      <w:r w:rsidRPr="00F62D47">
        <w:rPr>
          <w:rStyle w:val="estilo311"/>
          <w:rFonts w:ascii="Times New Roman" w:hAnsi="Times New Roman" w:cs="Times New Roman"/>
        </w:rPr>
        <w:t>.</w:t>
      </w:r>
    </w:p>
    <w:p w:rsidR="00035FFD" w:rsidRPr="00F62D47" w:rsidRDefault="00035FFD" w:rsidP="00F62D47">
      <w:pPr>
        <w:pStyle w:val="HTMLconformatoprevio"/>
        <w:spacing w:line="360" w:lineRule="auto"/>
        <w:jc w:val="both"/>
        <w:rPr>
          <w:rStyle w:val="estilo311"/>
          <w:rFonts w:ascii="Times New Roman" w:hAnsi="Times New Roman" w:cs="Times New Roman"/>
        </w:rPr>
      </w:pPr>
    </w:p>
    <w:p w:rsidR="00035FFD" w:rsidRPr="00F62D47" w:rsidRDefault="00035FFD" w:rsidP="00F62D47">
      <w:pPr>
        <w:pStyle w:val="HTMLconformatoprevio"/>
        <w:spacing w:line="360" w:lineRule="auto"/>
        <w:jc w:val="both"/>
        <w:rPr>
          <w:rStyle w:val="estilo51"/>
          <w:rFonts w:ascii="Times New Roman" w:hAnsi="Times New Roman" w:cs="Times New Roman"/>
          <w:lang w:val="es-ES"/>
        </w:rPr>
      </w:pPr>
      <w:r w:rsidRPr="00F62D47">
        <w:rPr>
          <w:rStyle w:val="estilo321"/>
          <w:rFonts w:ascii="Times New Roman" w:hAnsi="Times New Roman" w:cs="Times New Roman"/>
          <w:sz w:val="24"/>
          <w:szCs w:val="24"/>
          <w:lang w:val="es-ES"/>
        </w:rPr>
        <w:t xml:space="preserve">El mecanismo de acción que tiene este producto es el de </w:t>
      </w:r>
      <w:r w:rsidRPr="00F62D47">
        <w:rPr>
          <w:rStyle w:val="estilo51"/>
          <w:rFonts w:ascii="Times New Roman" w:hAnsi="Times New Roman" w:cs="Times New Roman"/>
          <w:lang w:val="es-ES"/>
        </w:rPr>
        <w:t>producir  una  inhibición  en  la  receptación de noradrenalina,  dopamina  y serotonina.</w:t>
      </w:r>
    </w:p>
    <w:p w:rsidR="00035FFD" w:rsidRPr="00F62D47" w:rsidRDefault="00035FFD" w:rsidP="00F62D47">
      <w:pPr>
        <w:pStyle w:val="HTMLconformatoprevio"/>
        <w:spacing w:line="360" w:lineRule="auto"/>
        <w:jc w:val="both"/>
        <w:rPr>
          <w:rFonts w:ascii="Times New Roman" w:hAnsi="Times New Roman" w:cs="Times New Roman"/>
          <w:sz w:val="24"/>
          <w:szCs w:val="24"/>
          <w:lang w:val="es-ES"/>
        </w:rPr>
      </w:pPr>
    </w:p>
    <w:p w:rsidR="00035FFD" w:rsidRPr="00F62D47" w:rsidRDefault="00035FFD" w:rsidP="00F62D47">
      <w:pPr>
        <w:pStyle w:val="HTMLconformatoprevio"/>
        <w:spacing w:line="360" w:lineRule="auto"/>
        <w:jc w:val="both"/>
        <w:rPr>
          <w:rStyle w:val="estilo311"/>
          <w:rFonts w:ascii="Times New Roman" w:hAnsi="Times New Roman" w:cs="Times New Roman"/>
          <w:lang w:val="es-ES"/>
        </w:rPr>
      </w:pPr>
      <w:r w:rsidRPr="00F62D47">
        <w:rPr>
          <w:rStyle w:val="estilo301"/>
          <w:rFonts w:ascii="Times New Roman" w:hAnsi="Times New Roman" w:cs="Times New Roman"/>
          <w:sz w:val="24"/>
          <w:szCs w:val="24"/>
          <w:lang w:val="es-ES"/>
        </w:rPr>
        <w:t xml:space="preserve">Las principales contraindicaciones son </w:t>
      </w:r>
      <w:r w:rsidRPr="00F62D47">
        <w:rPr>
          <w:rStyle w:val="estilo311"/>
          <w:rFonts w:ascii="Times New Roman" w:hAnsi="Times New Roman" w:cs="Times New Roman"/>
          <w:lang w:val="es-ES"/>
        </w:rPr>
        <w:t xml:space="preserve">en  pacientes  con </w:t>
      </w:r>
      <w:hyperlink r:id="rId15" w:anchor="hipersensibilidad" w:tgtFrame="_blank" w:history="1">
        <w:r w:rsidRPr="00F62D47">
          <w:rPr>
            <w:rStyle w:val="Hipervnculo"/>
            <w:rFonts w:ascii="Times New Roman" w:hAnsi="Times New Roman" w:cs="Times New Roman"/>
            <w:color w:val="auto"/>
            <w:sz w:val="24"/>
            <w:szCs w:val="24"/>
            <w:u w:val="none"/>
            <w:lang w:val="es-ES"/>
          </w:rPr>
          <w:t xml:space="preserve"> hipersensibilidad</w:t>
        </w:r>
      </w:hyperlink>
      <w:r w:rsidRPr="00F62D47">
        <w:rPr>
          <w:rStyle w:val="estilo311"/>
          <w:rFonts w:ascii="Times New Roman" w:hAnsi="Times New Roman" w:cs="Times New Roman"/>
          <w:lang w:val="es-ES"/>
        </w:rPr>
        <w:t xml:space="preserve">  a  la  </w:t>
      </w:r>
      <w:proofErr w:type="spellStart"/>
      <w:r w:rsidRPr="00F62D47">
        <w:rPr>
          <w:rStyle w:val="nfasis"/>
          <w:rFonts w:ascii="Times New Roman" w:hAnsi="Times New Roman" w:cs="Times New Roman"/>
          <w:i w:val="0"/>
          <w:iCs w:val="0"/>
          <w:sz w:val="24"/>
          <w:szCs w:val="24"/>
          <w:lang w:val="es-ES"/>
        </w:rPr>
        <w:t>Sibutramina</w:t>
      </w:r>
      <w:proofErr w:type="spellEnd"/>
      <w:r w:rsidRPr="00F62D47">
        <w:rPr>
          <w:rStyle w:val="estilo311"/>
          <w:rFonts w:ascii="Times New Roman" w:hAnsi="Times New Roman" w:cs="Times New Roman"/>
          <w:lang w:val="es-ES"/>
        </w:rPr>
        <w:t xml:space="preserve"> o  cualquiera  de  sus  componentes,  entre  los  efectos  no  deseados  de  la  </w:t>
      </w:r>
      <w:proofErr w:type="spellStart"/>
      <w:r w:rsidRPr="00F62D47">
        <w:rPr>
          <w:rStyle w:val="estilo311"/>
          <w:rFonts w:ascii="Times New Roman" w:hAnsi="Times New Roman" w:cs="Times New Roman"/>
          <w:lang w:val="es-ES"/>
        </w:rPr>
        <w:t>sibutramina</w:t>
      </w:r>
      <w:proofErr w:type="spellEnd"/>
      <w:r w:rsidRPr="00F62D47">
        <w:rPr>
          <w:rStyle w:val="estilo311"/>
          <w:rFonts w:ascii="Times New Roman" w:hAnsi="Times New Roman" w:cs="Times New Roman"/>
          <w:lang w:val="es-ES"/>
        </w:rPr>
        <w:t xml:space="preserve">  se  han  observado cefalea, insomnio,  estreñimiento, resequedad  oral,  palpitaciones,  aumento  de  la  presión  arterial,  edema periférico, </w:t>
      </w:r>
      <w:hyperlink r:id="rId16" w:anchor="artralgia" w:tgtFrame="_blank" w:history="1">
        <w:r w:rsidRPr="00F62D47">
          <w:rPr>
            <w:rStyle w:val="Hipervnculo"/>
            <w:rFonts w:ascii="Times New Roman" w:hAnsi="Times New Roman" w:cs="Times New Roman"/>
            <w:color w:val="auto"/>
            <w:sz w:val="24"/>
            <w:szCs w:val="24"/>
            <w:u w:val="none"/>
            <w:lang w:val="es-ES"/>
          </w:rPr>
          <w:t>artralgias</w:t>
        </w:r>
      </w:hyperlink>
      <w:r w:rsidRPr="00F62D47">
        <w:rPr>
          <w:rStyle w:val="estilo311"/>
          <w:rFonts w:ascii="Times New Roman" w:hAnsi="Times New Roman" w:cs="Times New Roman"/>
          <w:lang w:val="es-ES"/>
        </w:rPr>
        <w:t xml:space="preserve"> y </w:t>
      </w:r>
      <w:hyperlink r:id="rId17" w:anchor="mialgia" w:tgtFrame="_blank" w:history="1">
        <w:r w:rsidRPr="00F62D47">
          <w:rPr>
            <w:rStyle w:val="Hipervnculo"/>
            <w:rFonts w:ascii="Times New Roman" w:hAnsi="Times New Roman" w:cs="Times New Roman"/>
            <w:color w:val="auto"/>
            <w:sz w:val="24"/>
            <w:szCs w:val="24"/>
            <w:u w:val="none"/>
            <w:lang w:val="es-ES"/>
          </w:rPr>
          <w:t>mialgias</w:t>
        </w:r>
      </w:hyperlink>
      <w:r w:rsidRPr="00F62D47">
        <w:rPr>
          <w:rStyle w:val="estilo311"/>
          <w:rFonts w:ascii="Times New Roman" w:hAnsi="Times New Roman" w:cs="Times New Roman"/>
          <w:lang w:val="es-ES"/>
        </w:rPr>
        <w:t xml:space="preserve">, nauseas, vómitos, diarrea, flatulencia, dispepsia, mareos, somnolencia, </w:t>
      </w:r>
      <w:hyperlink r:id="rId18" w:anchor="ansiedad" w:tgtFrame="_blank" w:history="1">
        <w:r w:rsidRPr="00F62D47">
          <w:rPr>
            <w:rStyle w:val="Hipervnculo"/>
            <w:rFonts w:ascii="Times New Roman" w:hAnsi="Times New Roman" w:cs="Times New Roman"/>
            <w:color w:val="auto"/>
            <w:sz w:val="24"/>
            <w:szCs w:val="24"/>
            <w:u w:val="none"/>
            <w:lang w:val="es-ES"/>
          </w:rPr>
          <w:t>ansiedad</w:t>
        </w:r>
      </w:hyperlink>
      <w:r w:rsidRPr="00F62D47">
        <w:rPr>
          <w:rStyle w:val="estilo311"/>
          <w:rFonts w:ascii="Times New Roman" w:hAnsi="Times New Roman" w:cs="Times New Roman"/>
          <w:lang w:val="es-ES"/>
        </w:rPr>
        <w:t xml:space="preserve">, depresión, labilidad emocional, calambres en </w:t>
      </w:r>
      <w:r w:rsidRPr="00F62D47">
        <w:rPr>
          <w:rStyle w:val="estilo311"/>
          <w:rFonts w:ascii="Times New Roman" w:hAnsi="Times New Roman" w:cs="Times New Roman"/>
          <w:lang w:val="es-ES"/>
        </w:rPr>
        <w:lastRenderedPageBreak/>
        <w:t xml:space="preserve">miembros inferiores, alteraciones en el gusto, trastornos auditivos, </w:t>
      </w:r>
      <w:hyperlink r:id="rId19" w:anchor="ambliopia" w:tgtFrame="_blank" w:history="1">
        <w:r w:rsidRPr="00F62D47">
          <w:rPr>
            <w:rStyle w:val="Hipervnculo"/>
            <w:rFonts w:ascii="Times New Roman" w:hAnsi="Times New Roman" w:cs="Times New Roman"/>
            <w:color w:val="auto"/>
            <w:sz w:val="24"/>
            <w:szCs w:val="24"/>
            <w:u w:val="none"/>
            <w:lang w:val="es-ES"/>
          </w:rPr>
          <w:t>ambliopía</w:t>
        </w:r>
      </w:hyperlink>
      <w:r w:rsidRPr="00F62D47">
        <w:rPr>
          <w:rStyle w:val="estilo311"/>
          <w:rFonts w:ascii="Times New Roman" w:hAnsi="Times New Roman" w:cs="Times New Roman"/>
          <w:lang w:val="es-ES"/>
        </w:rPr>
        <w:t xml:space="preserve">, trastornos menstruales (dismenorrea, metrorragia),  infección  de  vías urinarias, candidiasis vaginal, rinitis, laringitis, bronquitis, sinusitis, equimosis, </w:t>
      </w:r>
      <w:proofErr w:type="spellStart"/>
      <w:r w:rsidRPr="00F62D47">
        <w:rPr>
          <w:rStyle w:val="estilo311"/>
          <w:rFonts w:ascii="Times New Roman" w:hAnsi="Times New Roman" w:cs="Times New Roman"/>
          <w:lang w:val="es-ES"/>
        </w:rPr>
        <w:t>rash</w:t>
      </w:r>
      <w:proofErr w:type="spellEnd"/>
      <w:r w:rsidRPr="00F62D47">
        <w:rPr>
          <w:rStyle w:val="estilo311"/>
          <w:rFonts w:ascii="Times New Roman" w:hAnsi="Times New Roman" w:cs="Times New Roman"/>
          <w:lang w:val="es-ES"/>
        </w:rPr>
        <w:t>, acné, prurito.</w:t>
      </w:r>
      <w:r w:rsidRPr="00F62D47">
        <w:rPr>
          <w:rStyle w:val="estilo311"/>
          <w:rFonts w:ascii="Times New Roman" w:hAnsi="Times New Roman" w:cs="Times New Roman"/>
          <w:vertAlign w:val="superscript"/>
          <w:lang w:val="es-ES"/>
        </w:rPr>
        <w:t>17</w:t>
      </w:r>
    </w:p>
    <w:p w:rsidR="00035FFD" w:rsidRPr="00F62D47" w:rsidRDefault="00035FFD" w:rsidP="00F62D47">
      <w:pPr>
        <w:pStyle w:val="HTMLconformatoprevio"/>
        <w:spacing w:line="360" w:lineRule="auto"/>
        <w:jc w:val="both"/>
        <w:rPr>
          <w:rStyle w:val="estilo311"/>
          <w:rFonts w:ascii="Times New Roman" w:hAnsi="Times New Roman" w:cs="Times New Roman"/>
          <w:vertAlign w:val="superscript"/>
          <w:lang w:val="es-ES"/>
        </w:rPr>
      </w:pPr>
    </w:p>
    <w:p w:rsidR="00035FFD" w:rsidRPr="00F62D47" w:rsidRDefault="00035FFD" w:rsidP="00F62D47">
      <w:pPr>
        <w:pStyle w:val="HTMLconformatoprevio"/>
        <w:spacing w:line="360" w:lineRule="auto"/>
        <w:jc w:val="both"/>
        <w:rPr>
          <w:rStyle w:val="estilo51"/>
          <w:rFonts w:ascii="Times New Roman" w:hAnsi="Times New Roman" w:cs="Times New Roman"/>
          <w:lang w:val="es-ES"/>
        </w:rPr>
      </w:pPr>
      <w:r w:rsidRPr="00F62D47">
        <w:rPr>
          <w:rStyle w:val="estilo311"/>
          <w:rFonts w:ascii="Times New Roman" w:hAnsi="Times New Roman" w:cs="Times New Roman"/>
          <w:b/>
          <w:bCs/>
          <w:lang w:val="es-ES"/>
        </w:rPr>
        <w:t>6.2.3Rimonabant:</w:t>
      </w:r>
      <w:r w:rsidRPr="00F62D47">
        <w:rPr>
          <w:rStyle w:val="estilo311"/>
          <w:rFonts w:ascii="Times New Roman" w:hAnsi="Times New Roman" w:cs="Times New Roman"/>
          <w:lang w:val="es-ES"/>
        </w:rPr>
        <w:t xml:space="preserve"> El nombre comercial en lo que se puede encontrar este producto es:</w:t>
      </w:r>
    </w:p>
    <w:p w:rsidR="00035FFD" w:rsidRPr="00F62D47" w:rsidRDefault="00035FFD" w:rsidP="00F62D47">
      <w:pPr>
        <w:pStyle w:val="HTMLconformatoprevio"/>
        <w:numPr>
          <w:ilvl w:val="0"/>
          <w:numId w:val="21"/>
        </w:numPr>
        <w:spacing w:line="360" w:lineRule="auto"/>
        <w:rPr>
          <w:rStyle w:val="estilo301"/>
          <w:rFonts w:ascii="Times New Roman" w:hAnsi="Times New Roman" w:cs="Times New Roman"/>
          <w:sz w:val="24"/>
          <w:szCs w:val="24"/>
        </w:rPr>
      </w:pPr>
      <w:proofErr w:type="spellStart"/>
      <w:r w:rsidRPr="00F62D47">
        <w:rPr>
          <w:rStyle w:val="estilo311"/>
          <w:rFonts w:ascii="Times New Roman" w:hAnsi="Times New Roman" w:cs="Times New Roman"/>
        </w:rPr>
        <w:t>Acomplia</w:t>
      </w:r>
      <w:proofErr w:type="spellEnd"/>
    </w:p>
    <w:p w:rsidR="00035FFD" w:rsidRPr="00F62D47" w:rsidRDefault="00035FFD" w:rsidP="00F62D47">
      <w:pPr>
        <w:pStyle w:val="HTMLconformatoprevio"/>
        <w:spacing w:line="360" w:lineRule="auto"/>
        <w:rPr>
          <w:rStyle w:val="estilo301"/>
          <w:rFonts w:ascii="Times New Roman" w:hAnsi="Times New Roman" w:cs="Times New Roman"/>
          <w:sz w:val="24"/>
          <w:szCs w:val="24"/>
        </w:rPr>
      </w:pPr>
    </w:p>
    <w:p w:rsidR="00035FFD" w:rsidRPr="00F62D47" w:rsidRDefault="00035FFD" w:rsidP="00F62D47">
      <w:pPr>
        <w:pStyle w:val="HTMLconformatoprevio"/>
        <w:spacing w:line="360" w:lineRule="auto"/>
        <w:jc w:val="both"/>
        <w:rPr>
          <w:rStyle w:val="estilo311"/>
          <w:rFonts w:ascii="Times New Roman" w:hAnsi="Times New Roman" w:cs="Times New Roman"/>
          <w:lang w:val="es-ES"/>
        </w:rPr>
      </w:pPr>
      <w:r w:rsidRPr="00F62D47">
        <w:rPr>
          <w:rStyle w:val="estilo301"/>
          <w:rFonts w:ascii="Times New Roman" w:hAnsi="Times New Roman" w:cs="Times New Roman"/>
          <w:sz w:val="24"/>
          <w:szCs w:val="24"/>
          <w:lang w:val="es-ES"/>
        </w:rPr>
        <w:t xml:space="preserve">El mecanismo de acción de este medicamento es el de </w:t>
      </w:r>
      <w:r w:rsidRPr="00F62D47">
        <w:rPr>
          <w:rStyle w:val="estilo311"/>
          <w:rFonts w:ascii="Times New Roman" w:hAnsi="Times New Roman" w:cs="Times New Roman"/>
          <w:lang w:val="es-ES"/>
        </w:rPr>
        <w:t xml:space="preserve">producir una inhibición de los agonistas </w:t>
      </w:r>
      <w:proofErr w:type="spellStart"/>
      <w:r w:rsidRPr="00F62D47">
        <w:rPr>
          <w:rStyle w:val="estilo311"/>
          <w:rFonts w:ascii="Times New Roman" w:hAnsi="Times New Roman" w:cs="Times New Roman"/>
          <w:lang w:val="es-ES"/>
        </w:rPr>
        <w:t>cannabinoides</w:t>
      </w:r>
      <w:proofErr w:type="spellEnd"/>
      <w:r w:rsidRPr="00F62D47">
        <w:rPr>
          <w:rStyle w:val="estilo311"/>
          <w:rFonts w:ascii="Times New Roman" w:hAnsi="Times New Roman" w:cs="Times New Roman"/>
          <w:lang w:val="es-ES"/>
        </w:rPr>
        <w:t>,  actuando como un antagonista  selectivo  del  receptor  cannabinoide-1,  logrando  regular  la  ingesta  de  alimentos  y  los metabolismos energéticos de la glucosa y lipídico, con lo cual se logra bajar peso.</w:t>
      </w:r>
    </w:p>
    <w:p w:rsidR="00035FFD" w:rsidRPr="00F62D47" w:rsidRDefault="00035FFD" w:rsidP="00F62D47">
      <w:pPr>
        <w:pStyle w:val="HTMLconformatoprevio"/>
        <w:spacing w:line="360" w:lineRule="auto"/>
        <w:jc w:val="both"/>
        <w:rPr>
          <w:rStyle w:val="estilo301"/>
          <w:rFonts w:ascii="Times New Roman" w:hAnsi="Times New Roman" w:cs="Times New Roman"/>
          <w:sz w:val="24"/>
          <w:szCs w:val="24"/>
          <w:lang w:val="es-ES"/>
        </w:rPr>
      </w:pPr>
    </w:p>
    <w:p w:rsidR="00035FFD" w:rsidRPr="00F62D47" w:rsidRDefault="00035FFD" w:rsidP="00F62D47">
      <w:pPr>
        <w:pStyle w:val="HTMLconformatoprevio"/>
        <w:spacing w:line="360" w:lineRule="auto"/>
        <w:jc w:val="both"/>
        <w:rPr>
          <w:rStyle w:val="estilo311"/>
          <w:rFonts w:ascii="Times New Roman" w:hAnsi="Times New Roman" w:cs="Times New Roman"/>
          <w:lang w:val="es-ES"/>
        </w:rPr>
      </w:pPr>
      <w:r w:rsidRPr="00F62D47">
        <w:rPr>
          <w:rStyle w:val="estilo301"/>
          <w:rFonts w:ascii="Times New Roman" w:hAnsi="Times New Roman" w:cs="Times New Roman"/>
          <w:sz w:val="24"/>
          <w:szCs w:val="24"/>
          <w:lang w:val="es-ES"/>
        </w:rPr>
        <w:t xml:space="preserve">Los principales efectos secundarios por el consumo de este producto es: </w:t>
      </w:r>
      <w:r w:rsidRPr="00F62D47">
        <w:rPr>
          <w:rStyle w:val="estilo311"/>
          <w:rFonts w:ascii="Times New Roman" w:hAnsi="Times New Roman" w:cs="Times New Roman"/>
          <w:lang w:val="es-ES"/>
        </w:rPr>
        <w:t xml:space="preserve">depresión,  </w:t>
      </w:r>
      <w:hyperlink r:id="rId20" w:anchor="ansiedad" w:tgtFrame="_blank" w:history="1">
        <w:r w:rsidRPr="00F62D47">
          <w:rPr>
            <w:rStyle w:val="Hipervnculo"/>
            <w:rFonts w:ascii="Times New Roman" w:hAnsi="Times New Roman" w:cs="Times New Roman"/>
            <w:color w:val="auto"/>
            <w:sz w:val="24"/>
            <w:szCs w:val="24"/>
            <w:u w:val="none"/>
            <w:lang w:val="es-ES"/>
          </w:rPr>
          <w:t>ansiedad</w:t>
        </w:r>
      </w:hyperlink>
      <w:r w:rsidRPr="00F62D47">
        <w:rPr>
          <w:rStyle w:val="estilo311"/>
          <w:rFonts w:ascii="Times New Roman" w:hAnsi="Times New Roman" w:cs="Times New Roman"/>
          <w:lang w:val="es-ES"/>
        </w:rPr>
        <w:t xml:space="preserve">,  mareos,  infecciones  respiratorias  superiores, diarrea, náuseas, vómitos, prurito, espasmos musculares, hipo, hiperhidrosis o diaforesis nocturna, </w:t>
      </w:r>
      <w:hyperlink r:id="rId21" w:anchor="anorexia" w:tgtFrame="_blank" w:history="1">
        <w:r w:rsidRPr="00F62D47">
          <w:rPr>
            <w:rStyle w:val="Hipervnculo"/>
            <w:rFonts w:ascii="Times New Roman" w:hAnsi="Times New Roman" w:cs="Times New Roman"/>
            <w:color w:val="auto"/>
            <w:sz w:val="24"/>
            <w:szCs w:val="24"/>
            <w:u w:val="none"/>
            <w:lang w:val="es-ES"/>
          </w:rPr>
          <w:t>anorexia</w:t>
        </w:r>
      </w:hyperlink>
      <w:r w:rsidRPr="00F62D47">
        <w:rPr>
          <w:rStyle w:val="estilo311"/>
          <w:rFonts w:ascii="Times New Roman" w:hAnsi="Times New Roman" w:cs="Times New Roman"/>
          <w:lang w:val="es-ES"/>
        </w:rPr>
        <w:t>, trastornos en la atención, boca seca.</w:t>
      </w:r>
      <w:r w:rsidRPr="00F62D47">
        <w:rPr>
          <w:rStyle w:val="estilo311"/>
          <w:rFonts w:ascii="Times New Roman" w:hAnsi="Times New Roman" w:cs="Times New Roman"/>
          <w:vertAlign w:val="superscript"/>
          <w:lang w:val="es-ES"/>
        </w:rPr>
        <w:t>24</w:t>
      </w:r>
    </w:p>
    <w:p w:rsidR="00035FFD" w:rsidRPr="00F62D47" w:rsidRDefault="00035FFD" w:rsidP="00F62D47">
      <w:pPr>
        <w:pStyle w:val="HTMLconformatoprevio"/>
        <w:spacing w:line="360" w:lineRule="auto"/>
        <w:rPr>
          <w:rStyle w:val="estilo301"/>
          <w:rFonts w:ascii="Times New Roman" w:hAnsi="Times New Roman" w:cs="Times New Roman"/>
          <w:sz w:val="24"/>
          <w:szCs w:val="24"/>
          <w:lang w:val="es-ES"/>
        </w:rPr>
      </w:pPr>
    </w:p>
    <w:p w:rsidR="00035FFD" w:rsidRPr="00F62D47" w:rsidRDefault="00035FFD" w:rsidP="00F62D47">
      <w:pPr>
        <w:pStyle w:val="HTMLconformatoprevio"/>
        <w:spacing w:line="360" w:lineRule="auto"/>
        <w:jc w:val="both"/>
        <w:rPr>
          <w:rStyle w:val="estilo51"/>
          <w:rFonts w:ascii="Times New Roman" w:hAnsi="Times New Roman" w:cs="Times New Roman"/>
          <w:lang w:val="es-ES"/>
        </w:rPr>
      </w:pPr>
      <w:r w:rsidRPr="00F62D47">
        <w:rPr>
          <w:rStyle w:val="estilo301"/>
          <w:rFonts w:ascii="Times New Roman" w:hAnsi="Times New Roman" w:cs="Times New Roman"/>
          <w:b/>
          <w:bCs/>
          <w:sz w:val="24"/>
          <w:szCs w:val="24"/>
          <w:lang w:val="es-ES"/>
        </w:rPr>
        <w:t xml:space="preserve">6.2.4 </w:t>
      </w:r>
      <w:proofErr w:type="spellStart"/>
      <w:r w:rsidRPr="00F62D47">
        <w:rPr>
          <w:rStyle w:val="estilo51"/>
          <w:rFonts w:ascii="Times New Roman" w:hAnsi="Times New Roman" w:cs="Times New Roman"/>
          <w:b/>
          <w:bCs/>
          <w:lang w:val="es-ES"/>
        </w:rPr>
        <w:t>Xenadrine</w:t>
      </w:r>
      <w:proofErr w:type="spellEnd"/>
      <w:r w:rsidRPr="00F62D47">
        <w:rPr>
          <w:rStyle w:val="estilo51"/>
          <w:rFonts w:ascii="Times New Roman" w:hAnsi="Times New Roman" w:cs="Times New Roman"/>
          <w:lang w:val="es-ES"/>
        </w:rPr>
        <w:t xml:space="preserve">: Los  componentes  del  </w:t>
      </w:r>
      <w:proofErr w:type="spellStart"/>
      <w:r w:rsidRPr="00F62D47">
        <w:rPr>
          <w:rStyle w:val="estilo51"/>
          <w:rFonts w:ascii="Times New Roman" w:hAnsi="Times New Roman" w:cs="Times New Roman"/>
          <w:lang w:val="es-ES"/>
        </w:rPr>
        <w:t>Xenadrine</w:t>
      </w:r>
      <w:proofErr w:type="spellEnd"/>
      <w:r w:rsidRPr="00F62D47">
        <w:rPr>
          <w:rStyle w:val="estilo51"/>
          <w:rFonts w:ascii="Times New Roman" w:hAnsi="Times New Roman" w:cs="Times New Roman"/>
          <w:lang w:val="es-ES"/>
        </w:rPr>
        <w:t xml:space="preserve">  producen  un  aumento del </w:t>
      </w:r>
      <w:hyperlink r:id="rId22" w:anchor="metabolismo" w:tgtFrame="_blank" w:history="1">
        <w:r w:rsidRPr="00F62D47">
          <w:rPr>
            <w:rStyle w:val="Hipervnculo"/>
            <w:rFonts w:ascii="Times New Roman" w:hAnsi="Times New Roman" w:cs="Times New Roman"/>
            <w:color w:val="auto"/>
            <w:sz w:val="24"/>
            <w:szCs w:val="24"/>
            <w:u w:val="none"/>
            <w:lang w:val="es-ES"/>
          </w:rPr>
          <w:t>metabolismo</w:t>
        </w:r>
      </w:hyperlink>
      <w:r w:rsidR="00F62D47" w:rsidRPr="00F62D47">
        <w:rPr>
          <w:rStyle w:val="Hipervnculo"/>
          <w:rFonts w:ascii="Times New Roman" w:hAnsi="Times New Roman" w:cs="Times New Roman"/>
          <w:color w:val="auto"/>
          <w:sz w:val="24"/>
          <w:szCs w:val="24"/>
          <w:u w:val="none"/>
          <w:lang w:val="es-ES"/>
        </w:rPr>
        <w:t xml:space="preserve"> </w:t>
      </w:r>
      <w:r w:rsidRPr="00F62D47">
        <w:rPr>
          <w:rStyle w:val="estilo51"/>
          <w:rFonts w:ascii="Times New Roman" w:hAnsi="Times New Roman" w:cs="Times New Roman"/>
          <w:lang w:val="es-ES"/>
        </w:rPr>
        <w:t xml:space="preserve">basal,  lo cual produce un incremento del gasto calórico,  utilizando  la  </w:t>
      </w:r>
      <w:hyperlink r:id="rId23" w:anchor="grasacorporal" w:tgtFrame="_blank" w:history="1">
        <w:r w:rsidRPr="00F62D47">
          <w:rPr>
            <w:rStyle w:val="Hipervnculo"/>
            <w:rFonts w:ascii="Times New Roman" w:hAnsi="Times New Roman" w:cs="Times New Roman"/>
            <w:color w:val="auto"/>
            <w:sz w:val="24"/>
            <w:szCs w:val="24"/>
            <w:u w:val="none"/>
            <w:lang w:val="es-ES"/>
          </w:rPr>
          <w:t>grasa  corporal</w:t>
        </w:r>
      </w:hyperlink>
      <w:r w:rsidRPr="00F62D47">
        <w:rPr>
          <w:rStyle w:val="estilo51"/>
          <w:rFonts w:ascii="Times New Roman" w:hAnsi="Times New Roman" w:cs="Times New Roman"/>
          <w:lang w:val="es-ES"/>
        </w:rPr>
        <w:t xml:space="preserve"> como fuente de energía, disminuyendo los acúmulos de grasa en nuestro cuerpo.</w:t>
      </w:r>
    </w:p>
    <w:p w:rsidR="00035FFD" w:rsidRPr="00F62D47" w:rsidRDefault="00035FFD" w:rsidP="00F62D47">
      <w:pPr>
        <w:pStyle w:val="HTMLconformatoprevio"/>
        <w:spacing w:line="360" w:lineRule="auto"/>
        <w:jc w:val="both"/>
        <w:rPr>
          <w:rStyle w:val="estilo51"/>
          <w:rFonts w:ascii="Times New Roman" w:hAnsi="Times New Roman" w:cs="Times New Roman"/>
          <w:lang w:val="es-ES"/>
        </w:rPr>
      </w:pPr>
      <w:r w:rsidRPr="00F62D47">
        <w:rPr>
          <w:rStyle w:val="estilo51"/>
          <w:rFonts w:ascii="Times New Roman" w:hAnsi="Times New Roman" w:cs="Times New Roman"/>
          <w:lang w:val="es-ES"/>
        </w:rPr>
        <w:t xml:space="preserve">Algunos  elementos  como  el  </w:t>
      </w:r>
      <w:proofErr w:type="spellStart"/>
      <w:r w:rsidRPr="00F62D47">
        <w:rPr>
          <w:rStyle w:val="estilo51"/>
          <w:rFonts w:ascii="Times New Roman" w:hAnsi="Times New Roman" w:cs="Times New Roman"/>
          <w:lang w:val="es-ES"/>
        </w:rPr>
        <w:t>capsicum</w:t>
      </w:r>
      <w:proofErr w:type="spellEnd"/>
      <w:r w:rsidRPr="00F62D47">
        <w:rPr>
          <w:rStyle w:val="estilo51"/>
          <w:rFonts w:ascii="Times New Roman" w:hAnsi="Times New Roman" w:cs="Times New Roman"/>
          <w:lang w:val="es-ES"/>
        </w:rPr>
        <w:t xml:space="preserve">  (que  es  el  componente  principal  del  chile),   aumenta  la termogénesis,  es  decir  la  producción de calor interno  en  el  organismo,  lo cual eleva el metabolismo basal.  Por esa razón al </w:t>
      </w:r>
      <w:proofErr w:type="spellStart"/>
      <w:r w:rsidRPr="00F62D47">
        <w:rPr>
          <w:rStyle w:val="Textoennegrita"/>
          <w:rFonts w:ascii="Times New Roman" w:hAnsi="Times New Roman" w:cs="Times New Roman"/>
          <w:b w:val="0"/>
          <w:bCs w:val="0"/>
          <w:sz w:val="24"/>
          <w:szCs w:val="24"/>
          <w:lang w:val="es-ES"/>
        </w:rPr>
        <w:t>Xenadrine</w:t>
      </w:r>
      <w:proofErr w:type="spellEnd"/>
      <w:r w:rsidRPr="00F62D47">
        <w:rPr>
          <w:rStyle w:val="estilo51"/>
          <w:rFonts w:ascii="Times New Roman" w:hAnsi="Times New Roman" w:cs="Times New Roman"/>
          <w:lang w:val="es-ES"/>
        </w:rPr>
        <w:t xml:space="preserve"> se le considera un "quemador de grasas",  lo cual se logra por los mecanismos que ya se mencionaron.</w:t>
      </w:r>
    </w:p>
    <w:p w:rsidR="00035FFD" w:rsidRPr="00F62D47" w:rsidRDefault="00035FFD" w:rsidP="00F62D47">
      <w:pPr>
        <w:pStyle w:val="HTMLconformatoprevio"/>
        <w:spacing w:line="360" w:lineRule="auto"/>
        <w:jc w:val="both"/>
        <w:rPr>
          <w:rStyle w:val="estilo51"/>
          <w:rFonts w:ascii="Times New Roman" w:hAnsi="Times New Roman" w:cs="Times New Roman"/>
          <w:lang w:val="es-ES"/>
        </w:rPr>
      </w:pPr>
    </w:p>
    <w:p w:rsidR="00035FFD" w:rsidRPr="00F62D47" w:rsidRDefault="00035FFD" w:rsidP="00F62D47">
      <w:pPr>
        <w:pStyle w:val="HTMLconformatoprevio"/>
        <w:spacing w:line="360" w:lineRule="auto"/>
        <w:jc w:val="both"/>
        <w:rPr>
          <w:rStyle w:val="estilo311"/>
          <w:rFonts w:ascii="Times New Roman" w:hAnsi="Times New Roman" w:cs="Times New Roman"/>
          <w:vertAlign w:val="superscript"/>
          <w:lang w:val="es-ES"/>
        </w:rPr>
      </w:pPr>
      <w:r w:rsidRPr="00F62D47">
        <w:rPr>
          <w:rStyle w:val="estilo301"/>
          <w:rFonts w:ascii="Times New Roman" w:hAnsi="Times New Roman" w:cs="Times New Roman"/>
          <w:sz w:val="24"/>
          <w:szCs w:val="24"/>
          <w:lang w:val="es-ES"/>
        </w:rPr>
        <w:t xml:space="preserve">Las principales contraindicaciones que presenta el consumo de este producto son: </w:t>
      </w:r>
      <w:hyperlink r:id="rId24" w:anchor="hipertensionarterial" w:tgtFrame="_blank" w:history="1">
        <w:r w:rsidRPr="00F62D47">
          <w:rPr>
            <w:rStyle w:val="Hipervnculo"/>
            <w:rFonts w:ascii="Times New Roman" w:hAnsi="Times New Roman" w:cs="Times New Roman"/>
            <w:color w:val="auto"/>
            <w:sz w:val="24"/>
            <w:szCs w:val="24"/>
            <w:u w:val="none"/>
            <w:lang w:val="es-ES"/>
          </w:rPr>
          <w:t>Hipertensión arterial</w:t>
        </w:r>
      </w:hyperlink>
      <w:r w:rsidRPr="00F62D47">
        <w:rPr>
          <w:rStyle w:val="estilo51"/>
          <w:rFonts w:ascii="Times New Roman" w:hAnsi="Times New Roman" w:cs="Times New Roman"/>
          <w:lang w:val="es-ES"/>
        </w:rPr>
        <w:t xml:space="preserve">,  </w:t>
      </w:r>
      <w:hyperlink r:id="rId25" w:anchor="arritmia" w:tgtFrame="_blank" w:history="1">
        <w:r w:rsidRPr="00F62D47">
          <w:rPr>
            <w:rStyle w:val="Hipervnculo"/>
            <w:rFonts w:ascii="Times New Roman" w:hAnsi="Times New Roman" w:cs="Times New Roman"/>
            <w:color w:val="auto"/>
            <w:sz w:val="24"/>
            <w:szCs w:val="24"/>
            <w:u w:val="none"/>
            <w:lang w:val="es-ES"/>
          </w:rPr>
          <w:t>arritmias cardíacas</w:t>
        </w:r>
      </w:hyperlink>
      <w:r w:rsidRPr="00F62D47">
        <w:rPr>
          <w:rStyle w:val="estilo51"/>
          <w:rFonts w:ascii="Times New Roman" w:hAnsi="Times New Roman" w:cs="Times New Roman"/>
          <w:lang w:val="es-ES"/>
        </w:rPr>
        <w:t xml:space="preserve">,  cardiopatías,  patologías  tiroideas, enfermedades  hepáticas,  </w:t>
      </w:r>
      <w:hyperlink r:id="rId26" w:anchor="diabetesmellitus" w:tgtFrame="_blank" w:history="1">
        <w:r w:rsidRPr="00F62D47">
          <w:rPr>
            <w:rStyle w:val="Hipervnculo"/>
            <w:rFonts w:ascii="Times New Roman" w:hAnsi="Times New Roman" w:cs="Times New Roman"/>
            <w:color w:val="auto"/>
            <w:sz w:val="24"/>
            <w:szCs w:val="24"/>
            <w:u w:val="none"/>
            <w:lang w:val="es-ES"/>
          </w:rPr>
          <w:t>diabetes</w:t>
        </w:r>
      </w:hyperlink>
      <w:r w:rsidRPr="00F62D47">
        <w:rPr>
          <w:rStyle w:val="estilo51"/>
          <w:rFonts w:ascii="Times New Roman" w:hAnsi="Times New Roman" w:cs="Times New Roman"/>
          <w:lang w:val="es-ES"/>
        </w:rPr>
        <w:t xml:space="preserve">,  anemia  perniciosa,  enfermedades  </w:t>
      </w:r>
      <w:r w:rsidR="00F62D47" w:rsidRPr="00F62D47">
        <w:rPr>
          <w:rStyle w:val="estilo51"/>
          <w:rFonts w:ascii="Times New Roman" w:hAnsi="Times New Roman" w:cs="Times New Roman"/>
          <w:lang w:val="es-ES"/>
        </w:rPr>
        <w:lastRenderedPageBreak/>
        <w:t>psiquiátricas</w:t>
      </w:r>
      <w:r w:rsidRPr="00F62D47">
        <w:rPr>
          <w:rStyle w:val="estilo51"/>
          <w:rFonts w:ascii="Times New Roman" w:hAnsi="Times New Roman" w:cs="Times New Roman"/>
          <w:lang w:val="es-ES"/>
        </w:rPr>
        <w:t xml:space="preserve">,  </w:t>
      </w:r>
      <w:hyperlink r:id="rId27" w:anchor="ansiedad" w:tgtFrame="_blank" w:history="1">
        <w:r w:rsidRPr="00F62D47">
          <w:rPr>
            <w:rStyle w:val="Hipervnculo"/>
            <w:rFonts w:ascii="Times New Roman" w:hAnsi="Times New Roman" w:cs="Times New Roman"/>
            <w:color w:val="auto"/>
            <w:sz w:val="24"/>
            <w:szCs w:val="24"/>
            <w:u w:val="none"/>
            <w:lang w:val="es-ES"/>
          </w:rPr>
          <w:t>ansiedad</w:t>
        </w:r>
      </w:hyperlink>
      <w:r w:rsidRPr="00F62D47">
        <w:rPr>
          <w:rStyle w:val="estilo51"/>
          <w:rFonts w:ascii="Times New Roman" w:hAnsi="Times New Roman" w:cs="Times New Roman"/>
          <w:lang w:val="es-ES"/>
        </w:rPr>
        <w:t xml:space="preserve">, depresión, hipertrofia prostática, </w:t>
      </w:r>
      <w:r w:rsidRPr="00F62D47">
        <w:rPr>
          <w:rStyle w:val="estilo311"/>
          <w:rFonts w:ascii="Times New Roman" w:hAnsi="Times New Roman" w:cs="Times New Roman"/>
          <w:lang w:val="es-ES"/>
        </w:rPr>
        <w:t>palpitaciones, dolor de cabeza, mareos, ansiedad.</w:t>
      </w:r>
      <w:r w:rsidRPr="00F62D47">
        <w:rPr>
          <w:rStyle w:val="estilo311"/>
          <w:rFonts w:ascii="Times New Roman" w:hAnsi="Times New Roman" w:cs="Times New Roman"/>
          <w:vertAlign w:val="superscript"/>
          <w:lang w:val="es-ES"/>
        </w:rPr>
        <w:t>24</w:t>
      </w:r>
    </w:p>
    <w:p w:rsidR="00035FFD" w:rsidRPr="00F62D47" w:rsidRDefault="00035FFD" w:rsidP="00F62D47">
      <w:pPr>
        <w:pStyle w:val="HTMLconformatoprevio"/>
        <w:spacing w:line="360" w:lineRule="auto"/>
        <w:jc w:val="both"/>
        <w:rPr>
          <w:rFonts w:ascii="Times New Roman" w:hAnsi="Times New Roman" w:cs="Times New Roman"/>
          <w:sz w:val="24"/>
          <w:szCs w:val="24"/>
          <w:vertAlign w:val="superscript"/>
          <w:lang w:val="es-ES"/>
        </w:rPr>
      </w:pPr>
      <w:r w:rsidRPr="00F62D47">
        <w:rPr>
          <w:rFonts w:ascii="Times New Roman" w:hAnsi="Times New Roman" w:cs="Times New Roman"/>
          <w:b/>
          <w:bCs/>
          <w:sz w:val="24"/>
          <w:szCs w:val="24"/>
          <w:lang w:val="es-ES"/>
        </w:rPr>
        <w:t xml:space="preserve">6.2.5 El </w:t>
      </w:r>
      <w:proofErr w:type="spellStart"/>
      <w:r w:rsidRPr="00F62D47">
        <w:rPr>
          <w:rFonts w:ascii="Times New Roman" w:hAnsi="Times New Roman" w:cs="Times New Roman"/>
          <w:b/>
          <w:bCs/>
          <w:sz w:val="24"/>
          <w:szCs w:val="24"/>
          <w:lang w:val="es-ES"/>
        </w:rPr>
        <w:t>Clembuterol</w:t>
      </w:r>
      <w:proofErr w:type="spellEnd"/>
      <w:r w:rsidRPr="00F62D47">
        <w:rPr>
          <w:rFonts w:ascii="Times New Roman" w:hAnsi="Times New Roman" w:cs="Times New Roman"/>
          <w:b/>
          <w:bCs/>
          <w:sz w:val="24"/>
          <w:szCs w:val="24"/>
          <w:lang w:val="es-ES"/>
        </w:rPr>
        <w:t>:</w:t>
      </w:r>
      <w:r w:rsidRPr="00F62D47">
        <w:rPr>
          <w:rFonts w:ascii="Times New Roman" w:hAnsi="Times New Roman" w:cs="Times New Roman"/>
          <w:sz w:val="24"/>
          <w:szCs w:val="24"/>
          <w:lang w:val="es-ES"/>
        </w:rPr>
        <w:t xml:space="preserve"> Sus nombres comerciales son: </w:t>
      </w:r>
      <w:proofErr w:type="spellStart"/>
      <w:r w:rsidRPr="00F62D47">
        <w:rPr>
          <w:rFonts w:ascii="Times New Roman" w:hAnsi="Times New Roman" w:cs="Times New Roman"/>
          <w:sz w:val="24"/>
          <w:szCs w:val="24"/>
          <w:lang w:val="es-ES"/>
        </w:rPr>
        <w:t>Clenbuterol</w:t>
      </w:r>
      <w:proofErr w:type="spellEnd"/>
      <w:r w:rsidRPr="00F62D47">
        <w:rPr>
          <w:rFonts w:ascii="Times New Roman" w:hAnsi="Times New Roman" w:cs="Times New Roman"/>
          <w:sz w:val="24"/>
          <w:szCs w:val="24"/>
          <w:lang w:val="es-ES"/>
        </w:rPr>
        <w:t xml:space="preserve">, </w:t>
      </w:r>
      <w:proofErr w:type="spellStart"/>
      <w:r w:rsidRPr="00F62D47">
        <w:rPr>
          <w:rFonts w:ascii="Times New Roman" w:hAnsi="Times New Roman" w:cs="Times New Roman"/>
          <w:sz w:val="24"/>
          <w:szCs w:val="24"/>
          <w:lang w:val="es-ES"/>
        </w:rPr>
        <w:t>Clenbunal</w:t>
      </w:r>
      <w:proofErr w:type="spellEnd"/>
      <w:r w:rsidRPr="00F62D47">
        <w:rPr>
          <w:rFonts w:ascii="Times New Roman" w:hAnsi="Times New Roman" w:cs="Times New Roman"/>
          <w:sz w:val="24"/>
          <w:szCs w:val="24"/>
          <w:lang w:val="es-ES"/>
        </w:rPr>
        <w:t xml:space="preserve">, </w:t>
      </w:r>
      <w:proofErr w:type="spellStart"/>
      <w:r w:rsidRPr="00F62D47">
        <w:rPr>
          <w:rFonts w:ascii="Times New Roman" w:hAnsi="Times New Roman" w:cs="Times New Roman"/>
          <w:sz w:val="24"/>
          <w:szCs w:val="24"/>
          <w:lang w:val="es-ES"/>
        </w:rPr>
        <w:t>Clenbuxol</w:t>
      </w:r>
      <w:proofErr w:type="spellEnd"/>
      <w:r w:rsidRPr="00F62D47">
        <w:rPr>
          <w:rFonts w:ascii="Times New Roman" w:hAnsi="Times New Roman" w:cs="Times New Roman"/>
          <w:sz w:val="24"/>
          <w:szCs w:val="24"/>
          <w:lang w:val="es-ES"/>
        </w:rPr>
        <w:t xml:space="preserve">, </w:t>
      </w:r>
      <w:proofErr w:type="spellStart"/>
      <w:r w:rsidRPr="00F62D47">
        <w:rPr>
          <w:rFonts w:ascii="Times New Roman" w:hAnsi="Times New Roman" w:cs="Times New Roman"/>
          <w:sz w:val="24"/>
          <w:szCs w:val="24"/>
          <w:lang w:val="es-ES"/>
        </w:rPr>
        <w:t>Spiropent</w:t>
      </w:r>
      <w:proofErr w:type="spellEnd"/>
      <w:r w:rsidRPr="00F62D47">
        <w:rPr>
          <w:rFonts w:ascii="Times New Roman" w:hAnsi="Times New Roman" w:cs="Times New Roman"/>
          <w:sz w:val="24"/>
          <w:szCs w:val="24"/>
          <w:lang w:val="es-ES"/>
        </w:rPr>
        <w:t xml:space="preserve">, </w:t>
      </w:r>
      <w:proofErr w:type="spellStart"/>
      <w:r w:rsidRPr="00F62D47">
        <w:rPr>
          <w:rFonts w:ascii="Times New Roman" w:hAnsi="Times New Roman" w:cs="Times New Roman"/>
          <w:sz w:val="24"/>
          <w:szCs w:val="24"/>
          <w:lang w:val="es-ES"/>
        </w:rPr>
        <w:t>Ventolase</w:t>
      </w:r>
      <w:proofErr w:type="spellEnd"/>
      <w:r w:rsidRPr="00F62D47">
        <w:rPr>
          <w:rFonts w:ascii="Times New Roman" w:hAnsi="Times New Roman" w:cs="Times New Roman"/>
          <w:sz w:val="24"/>
          <w:szCs w:val="24"/>
          <w:lang w:val="es-ES"/>
        </w:rPr>
        <w:t xml:space="preserve">, </w:t>
      </w:r>
      <w:proofErr w:type="spellStart"/>
      <w:r w:rsidRPr="00F62D47">
        <w:rPr>
          <w:rFonts w:ascii="Times New Roman" w:hAnsi="Times New Roman" w:cs="Times New Roman"/>
          <w:sz w:val="24"/>
          <w:szCs w:val="24"/>
          <w:lang w:val="es-ES"/>
        </w:rPr>
        <w:t>Novegam</w:t>
      </w:r>
      <w:proofErr w:type="spellEnd"/>
      <w:r w:rsidRPr="00F62D47">
        <w:rPr>
          <w:rFonts w:ascii="Times New Roman" w:hAnsi="Times New Roman" w:cs="Times New Roman"/>
          <w:sz w:val="24"/>
          <w:szCs w:val="24"/>
          <w:lang w:val="es-ES"/>
        </w:rPr>
        <w:t xml:space="preserve">, </w:t>
      </w:r>
      <w:proofErr w:type="spellStart"/>
      <w:r w:rsidRPr="00F62D47">
        <w:rPr>
          <w:rFonts w:ascii="Times New Roman" w:hAnsi="Times New Roman" w:cs="Times New Roman"/>
          <w:sz w:val="24"/>
          <w:szCs w:val="24"/>
          <w:lang w:val="es-ES"/>
        </w:rPr>
        <w:t>Oxibron</w:t>
      </w:r>
      <w:proofErr w:type="spellEnd"/>
      <w:r w:rsidRPr="00F62D47">
        <w:rPr>
          <w:rFonts w:ascii="Times New Roman" w:hAnsi="Times New Roman" w:cs="Times New Roman"/>
          <w:sz w:val="24"/>
          <w:szCs w:val="24"/>
          <w:lang w:val="es-ES"/>
        </w:rPr>
        <w:t xml:space="preserve">, </w:t>
      </w:r>
      <w:proofErr w:type="spellStart"/>
      <w:r w:rsidRPr="00F62D47">
        <w:rPr>
          <w:rFonts w:ascii="Times New Roman" w:hAnsi="Times New Roman" w:cs="Times New Roman"/>
          <w:sz w:val="24"/>
          <w:szCs w:val="24"/>
          <w:lang w:val="es-ES"/>
        </w:rPr>
        <w:t>Bronq</w:t>
      </w:r>
      <w:proofErr w:type="spellEnd"/>
      <w:r w:rsidRPr="00F62D47">
        <w:rPr>
          <w:rFonts w:ascii="Times New Roman" w:hAnsi="Times New Roman" w:cs="Times New Roman"/>
          <w:sz w:val="24"/>
          <w:szCs w:val="24"/>
          <w:lang w:val="es-ES"/>
        </w:rPr>
        <w:t xml:space="preserve"> C.</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 xml:space="preserve">Este producto un </w:t>
      </w:r>
      <w:proofErr w:type="spellStart"/>
      <w:r w:rsidRPr="00F62D47">
        <w:rPr>
          <w:rFonts w:ascii="Times New Roman" w:hAnsi="Times New Roman" w:cs="Times New Roman"/>
          <w:sz w:val="24"/>
          <w:szCs w:val="24"/>
          <w:lang w:eastAsia="es-ES"/>
        </w:rPr>
        <w:t>simpatomimético</w:t>
      </w:r>
      <w:proofErr w:type="spellEnd"/>
      <w:r w:rsidRPr="00F62D47">
        <w:rPr>
          <w:rFonts w:ascii="Times New Roman" w:hAnsi="Times New Roman" w:cs="Times New Roman"/>
          <w:sz w:val="24"/>
          <w:szCs w:val="24"/>
          <w:lang w:eastAsia="es-ES"/>
        </w:rPr>
        <w:t xml:space="preserve"> de los beta-2 y un estimulante del sistema nervioso central (SNC). Es un agonista específico que estimula los receptores adrenérgicos beta-2, utilizado frecuentemente como bronco dilatador en el tratamiento del </w:t>
      </w:r>
      <w:hyperlink r:id="rId28" w:tgtFrame="_self" w:history="1">
        <w:r w:rsidRPr="00F62D47">
          <w:rPr>
            <w:rFonts w:ascii="Times New Roman" w:hAnsi="Times New Roman" w:cs="Times New Roman"/>
            <w:sz w:val="24"/>
            <w:szCs w:val="24"/>
            <w:lang w:eastAsia="es-ES"/>
          </w:rPr>
          <w:t>asma bronquial</w:t>
        </w:r>
      </w:hyperlink>
      <w:r w:rsidRPr="00F62D47">
        <w:rPr>
          <w:rFonts w:ascii="Times New Roman" w:hAnsi="Times New Roman" w:cs="Times New Roman"/>
          <w:sz w:val="24"/>
          <w:szCs w:val="24"/>
          <w:lang w:eastAsia="es-ES"/>
        </w:rPr>
        <w:t>, bronquitis asmática y bronquitis espástica.</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Su uso ha sido prohibido para uso humano y restringido su uso en animales en la mayoría de los países industrializados, aunque sigue siendo una alternativa en muchos países como descongestionante y bronco dilatador.</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 xml:space="preserve">Tanto atletas como culturistas usan este fármaco por sus efectos termo génicos, fundamentando este uso del </w:t>
      </w:r>
      <w:proofErr w:type="spellStart"/>
      <w:r w:rsidRPr="00F62D47">
        <w:rPr>
          <w:rFonts w:ascii="Times New Roman" w:hAnsi="Times New Roman" w:cs="Times New Roman"/>
          <w:sz w:val="24"/>
          <w:szCs w:val="24"/>
          <w:lang w:eastAsia="es-ES"/>
        </w:rPr>
        <w:t>clembuterol</w:t>
      </w:r>
      <w:proofErr w:type="spellEnd"/>
      <w:r w:rsidRPr="00F62D47">
        <w:rPr>
          <w:rFonts w:ascii="Times New Roman" w:hAnsi="Times New Roman" w:cs="Times New Roman"/>
          <w:sz w:val="24"/>
          <w:szCs w:val="24"/>
          <w:lang w:eastAsia="es-ES"/>
        </w:rPr>
        <w:t xml:space="preserve"> en la creencia de que un aumento de medio grado en la temperatura produce un aumento de 5 % en las calorías consumidas para el mantenimiento corporal.</w:t>
      </w:r>
    </w:p>
    <w:p w:rsidR="00035FFD" w:rsidRPr="00F62D47" w:rsidRDefault="00035FFD" w:rsidP="00F62D47">
      <w:pPr>
        <w:spacing w:before="100" w:beforeAutospacing="1" w:after="100" w:afterAutospacing="1" w:line="360" w:lineRule="auto"/>
        <w:jc w:val="both"/>
        <w:outlineLvl w:val="1"/>
        <w:rPr>
          <w:rFonts w:ascii="Times New Roman" w:hAnsi="Times New Roman" w:cs="Times New Roman"/>
          <w:sz w:val="24"/>
          <w:szCs w:val="24"/>
          <w:lang w:eastAsia="es-ES"/>
        </w:rPr>
      </w:pPr>
      <w:r w:rsidRPr="00F62D47">
        <w:rPr>
          <w:rFonts w:ascii="Times New Roman" w:hAnsi="Times New Roman" w:cs="Times New Roman"/>
          <w:sz w:val="24"/>
          <w:szCs w:val="24"/>
          <w:lang w:eastAsia="es-ES"/>
        </w:rPr>
        <w:t>Entre los principales efectos secundarios: Algunos laboratorios indican que a dosis terapéuticas, pacientes sensibles pueden ocasionalmente presentar un ligero temblor en las manos, inquietud leve, cefalea, taquicardia, dolores de cabeza, temblores musculares, calambres, nerviosismo, insomnio, sudores, aumento del apetito, náuseas, palpitaciones, hipertensión y posible hipertrofia cardiaca.</w:t>
      </w:r>
      <w:r w:rsidRPr="00F62D47">
        <w:rPr>
          <w:rStyle w:val="estilo311"/>
          <w:rFonts w:ascii="Times New Roman" w:hAnsi="Times New Roman" w:cs="Times New Roman"/>
          <w:vertAlign w:val="superscript"/>
        </w:rPr>
        <w:t>24</w:t>
      </w:r>
    </w:p>
    <w:p w:rsidR="00035FFD" w:rsidRPr="00F62D47" w:rsidRDefault="00035FFD" w:rsidP="00F62D47">
      <w:pPr>
        <w:spacing w:before="100" w:beforeAutospacing="1" w:after="100" w:afterAutospacing="1" w:line="360" w:lineRule="auto"/>
        <w:jc w:val="both"/>
        <w:rPr>
          <w:rFonts w:ascii="Times New Roman" w:hAnsi="Times New Roman" w:cs="Times New Roman"/>
          <w:color w:val="FF6600"/>
          <w:sz w:val="24"/>
          <w:szCs w:val="24"/>
          <w:lang w:eastAsia="es-ES"/>
        </w:rPr>
      </w:pPr>
      <w:r w:rsidRPr="00F62D47">
        <w:rPr>
          <w:rFonts w:ascii="Times New Roman" w:hAnsi="Times New Roman" w:cs="Times New Roman"/>
          <w:b/>
          <w:bCs/>
          <w:sz w:val="24"/>
          <w:szCs w:val="24"/>
          <w:lang w:eastAsia="es-ES"/>
        </w:rPr>
        <w:t>6.2.6 Parches:</w:t>
      </w:r>
      <w:r w:rsidR="00F62D47" w:rsidRPr="00F62D47">
        <w:rPr>
          <w:rFonts w:ascii="Times New Roman" w:hAnsi="Times New Roman" w:cs="Times New Roman"/>
          <w:b/>
          <w:bCs/>
          <w:sz w:val="24"/>
          <w:szCs w:val="24"/>
          <w:lang w:eastAsia="es-ES"/>
        </w:rPr>
        <w:t xml:space="preserve"> </w:t>
      </w:r>
      <w:r w:rsidRPr="00F62D47">
        <w:rPr>
          <w:rFonts w:ascii="Times New Roman" w:hAnsi="Times New Roman" w:cs="Times New Roman"/>
          <w:sz w:val="24"/>
          <w:szCs w:val="24"/>
          <w:lang w:eastAsia="es-ES"/>
        </w:rPr>
        <w:t>Los parches para adelgazar son parches que, a través de la dermis, permiten que tu organismo absorba determinados componentes que te ayudan a bajar de peso rápidamente. Si bien la comunidad científica no está totalmente de acuerdo en cuanto a sus beneficios, lo cierto que es un producto que cada día se comercializa más</w:t>
      </w:r>
      <w:r w:rsidRPr="00F62D47">
        <w:rPr>
          <w:rFonts w:ascii="Times New Roman" w:hAnsi="Times New Roman" w:cs="Times New Roman"/>
          <w:color w:val="FF6600"/>
          <w:sz w:val="24"/>
          <w:szCs w:val="24"/>
          <w:lang w:eastAsia="es-ES"/>
        </w:rPr>
        <w:t>.</w:t>
      </w:r>
      <w:r w:rsidR="009C2C24" w:rsidRPr="00F62D47">
        <w:rPr>
          <w:rFonts w:ascii="Times New Roman" w:hAnsi="Times New Roman" w:cs="Times New Roman"/>
          <w:noProof/>
          <w:color w:val="FF6600"/>
          <w:sz w:val="24"/>
          <w:szCs w:val="24"/>
          <w:lang w:val="es-ES" w:eastAsia="es-ES"/>
        </w:rPr>
        <w:drawing>
          <wp:inline distT="0" distB="0" distL="0" distR="0" wp14:anchorId="26BE793B" wp14:editId="743D9E8D">
            <wp:extent cx="10795" cy="10795"/>
            <wp:effectExtent l="19050" t="0" r="8255" b="0"/>
            <wp:docPr id="2" name="Imagen 6" descr="http://innatia.org/servidor/www/delivery/lg.php?bannerid=131&amp;campaignid=37&amp;zoneid=15&amp;OABLOCK=86400&amp;OACAP=1&amp;loc=1&amp;referer=http%3A%2F%2Fwww.aperderpeso.com%2Fparches-para-adelgazar%2F&amp;cb=827b6f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innatia.org/servidor/www/delivery/lg.php?bannerid=131&amp;campaignid=37&amp;zoneid=15&amp;OABLOCK=86400&amp;OACAP=1&amp;loc=1&amp;referer=http%3A%2F%2Fwww.aperderpeso.com%2Fparches-para-adelgazar%2F&amp;cb=827b6fe042"/>
                    <pic:cNvPicPr>
                      <a:picLocks noChangeAspect="1" noChangeArrowheads="1"/>
                    </pic:cNvPicPr>
                  </pic:nvPicPr>
                  <pic:blipFill>
                    <a:blip r:embed="rId29"/>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F62D47">
        <w:rPr>
          <w:rStyle w:val="estilo311"/>
          <w:rFonts w:ascii="Times New Roman" w:hAnsi="Times New Roman" w:cs="Times New Roman"/>
          <w:vertAlign w:val="superscript"/>
        </w:rPr>
        <w:t>24</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En este caso comentaremos en forma detallada, las propiedades generales de los parches para bajar de peso:</w:t>
      </w:r>
    </w:p>
    <w:p w:rsidR="00035FFD" w:rsidRPr="00F62D47" w:rsidRDefault="00035FFD" w:rsidP="00F62D47">
      <w:pPr>
        <w:numPr>
          <w:ilvl w:val="0"/>
          <w:numId w:val="26"/>
        </w:num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lastRenderedPageBreak/>
        <w:t xml:space="preserve">Están realizados a base de </w:t>
      </w:r>
      <w:proofErr w:type="spellStart"/>
      <w:r w:rsidRPr="00F62D47">
        <w:rPr>
          <w:rFonts w:ascii="Times New Roman" w:hAnsi="Times New Roman" w:cs="Times New Roman"/>
          <w:sz w:val="24"/>
          <w:szCs w:val="24"/>
          <w:lang w:eastAsia="es-ES"/>
        </w:rPr>
        <w:t>fucus</w:t>
      </w:r>
      <w:proofErr w:type="spellEnd"/>
      <w:r w:rsidRPr="00F62D47">
        <w:rPr>
          <w:rFonts w:ascii="Times New Roman" w:hAnsi="Times New Roman" w:cs="Times New Roman"/>
          <w:sz w:val="24"/>
          <w:szCs w:val="24"/>
          <w:lang w:eastAsia="es-ES"/>
        </w:rPr>
        <w:t xml:space="preserve">, otras algas,  hiedra, </w:t>
      </w:r>
      <w:proofErr w:type="spellStart"/>
      <w:r w:rsidRPr="00F62D47">
        <w:rPr>
          <w:rFonts w:ascii="Times New Roman" w:hAnsi="Times New Roman" w:cs="Times New Roman"/>
          <w:sz w:val="24"/>
          <w:szCs w:val="24"/>
          <w:lang w:eastAsia="es-ES"/>
        </w:rPr>
        <w:t>hamamelis</w:t>
      </w:r>
      <w:proofErr w:type="spellEnd"/>
      <w:r w:rsidRPr="00F62D47">
        <w:rPr>
          <w:rFonts w:ascii="Times New Roman" w:hAnsi="Times New Roman" w:cs="Times New Roman"/>
          <w:sz w:val="24"/>
          <w:szCs w:val="24"/>
          <w:lang w:eastAsia="es-ES"/>
        </w:rPr>
        <w:t xml:space="preserve"> (manzanilla), extractos cítricos, alcanfor, aceite de almendras, etc.</w:t>
      </w:r>
    </w:p>
    <w:p w:rsidR="00035FFD" w:rsidRPr="00F62D47" w:rsidRDefault="00035FFD" w:rsidP="00F62D47">
      <w:pPr>
        <w:numPr>
          <w:ilvl w:val="0"/>
          <w:numId w:val="26"/>
        </w:num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Actúan inhibiendo el apetito y estimulando el metabolismo graso.</w:t>
      </w:r>
    </w:p>
    <w:p w:rsidR="00035FFD" w:rsidRPr="00F62D47" w:rsidRDefault="00035FFD" w:rsidP="00F62D47">
      <w:pPr>
        <w:numPr>
          <w:ilvl w:val="0"/>
          <w:numId w:val="26"/>
        </w:num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Los debes aplicar en el hombro, en el brazo o en el torso  y cambiarlo por uno nuevo cada uno o dos días, según la marca del producto.</w:t>
      </w:r>
    </w:p>
    <w:p w:rsidR="00035FFD" w:rsidRPr="00F62D47" w:rsidRDefault="00035FFD" w:rsidP="00F62D47">
      <w:pPr>
        <w:numPr>
          <w:ilvl w:val="0"/>
          <w:numId w:val="26"/>
        </w:num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Normalmente el tratamiento se realiza durante 3 meses.</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Existen diferentes tipos de parches para adelgazar:</w:t>
      </w:r>
    </w:p>
    <w:p w:rsidR="00035FFD" w:rsidRPr="00F62D47" w:rsidRDefault="00035FFD" w:rsidP="00F62D47">
      <w:pPr>
        <w:numPr>
          <w:ilvl w:val="0"/>
          <w:numId w:val="27"/>
        </w:num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Algunos utilizan el poder de la aromaterapia para influir sobre el cerebro, inhibiendo el apetito, e incluso un apetito selectivo, por ejemplo inhibiendo los deseos de comer alimentos dulces.</w:t>
      </w:r>
    </w:p>
    <w:p w:rsidR="00035FFD" w:rsidRPr="00F62D47" w:rsidRDefault="00035FFD" w:rsidP="00F62D47">
      <w:pPr>
        <w:numPr>
          <w:ilvl w:val="0"/>
          <w:numId w:val="27"/>
        </w:num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 xml:space="preserve">Otros que poseen extractos de </w:t>
      </w:r>
      <w:hyperlink r:id="rId30" w:tgtFrame="_self" w:tooltip="Propiedades del alga fucus para adelgazar" w:history="1">
        <w:proofErr w:type="spellStart"/>
        <w:r w:rsidRPr="00F62D47">
          <w:rPr>
            <w:rFonts w:ascii="Times New Roman" w:hAnsi="Times New Roman" w:cs="Times New Roman"/>
            <w:sz w:val="24"/>
            <w:szCs w:val="24"/>
            <w:lang w:eastAsia="es-ES"/>
          </w:rPr>
          <w:t>fucus</w:t>
        </w:r>
        <w:proofErr w:type="spellEnd"/>
      </w:hyperlink>
      <w:r w:rsidRPr="00F62D47">
        <w:rPr>
          <w:rFonts w:ascii="Times New Roman" w:hAnsi="Times New Roman" w:cs="Times New Roman"/>
          <w:sz w:val="24"/>
          <w:szCs w:val="24"/>
          <w:lang w:eastAsia="es-ES"/>
        </w:rPr>
        <w:t xml:space="preserve"> actúan a través de su alto contenido en yodo, estimulando la actividad tiroidea y por lo tanto, aumentando la actividad metabólica.</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 xml:space="preserve">Estos parches para bajar de peso deben ser utilizados con precaución ya que por su alto contenido en </w:t>
      </w:r>
      <w:hyperlink r:id="rId31" w:tgtFrame="_self" w:tooltip="Yodo para adelgazar" w:history="1">
        <w:r w:rsidRPr="00F62D47">
          <w:rPr>
            <w:rFonts w:ascii="Times New Roman" w:hAnsi="Times New Roman" w:cs="Times New Roman"/>
            <w:sz w:val="24"/>
            <w:szCs w:val="24"/>
            <w:lang w:eastAsia="es-ES"/>
          </w:rPr>
          <w:t>yodo</w:t>
        </w:r>
      </w:hyperlink>
      <w:r w:rsidRPr="00F62D47">
        <w:rPr>
          <w:rFonts w:ascii="Times New Roman" w:hAnsi="Times New Roman" w:cs="Times New Roman"/>
          <w:sz w:val="24"/>
          <w:szCs w:val="24"/>
          <w:lang w:eastAsia="es-ES"/>
        </w:rPr>
        <w:t xml:space="preserve"> no pueden ser utilizados con personas que sufren de hipertiroidismo, mujeres embarazadas, en período de lactancia, diabéticos, ni niños.</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rPr>
        <w:t xml:space="preserve">En cuanto a la seguridad de los parches hay que resaltar que el </w:t>
      </w:r>
      <w:proofErr w:type="spellStart"/>
      <w:r w:rsidRPr="00F62D47">
        <w:rPr>
          <w:rFonts w:ascii="Times New Roman" w:hAnsi="Times New Roman" w:cs="Times New Roman"/>
          <w:sz w:val="24"/>
          <w:szCs w:val="24"/>
        </w:rPr>
        <w:t>fucus</w:t>
      </w:r>
      <w:proofErr w:type="spellEnd"/>
      <w:r w:rsidRPr="00F62D47">
        <w:rPr>
          <w:rFonts w:ascii="Times New Roman" w:hAnsi="Times New Roman" w:cs="Times New Roman"/>
          <w:sz w:val="24"/>
          <w:szCs w:val="24"/>
        </w:rPr>
        <w:t xml:space="preserve"> es una sustancia muy rica en yodo, un elemento que ha demostrado numeroso efectos secundarios por su capacidad de alterar la glándula tiroidea. Además la absorción de altas dosis de la cafeína puede provocar taquicardia, nerviosismo, ansiedad, entre otros.</w:t>
      </w:r>
      <w:r w:rsidRPr="00F62D47">
        <w:rPr>
          <w:rStyle w:val="estilo311"/>
          <w:rFonts w:ascii="Times New Roman" w:hAnsi="Times New Roman" w:cs="Times New Roman"/>
          <w:vertAlign w:val="superscript"/>
        </w:rPr>
        <w:t>24</w:t>
      </w:r>
    </w:p>
    <w:p w:rsidR="00035FFD" w:rsidRPr="00F62D47" w:rsidRDefault="00035FFD" w:rsidP="00F62D47">
      <w:pPr>
        <w:spacing w:before="100" w:beforeAutospacing="1" w:after="100" w:afterAutospacing="1" w:line="360" w:lineRule="auto"/>
        <w:jc w:val="both"/>
        <w:rPr>
          <w:rFonts w:ascii="Times New Roman" w:hAnsi="Times New Roman" w:cs="Times New Roman"/>
          <w:color w:val="000000"/>
          <w:sz w:val="24"/>
          <w:szCs w:val="24"/>
          <w:lang w:eastAsia="es-ES"/>
        </w:rPr>
      </w:pPr>
      <w:r w:rsidRPr="00F62D47">
        <w:rPr>
          <w:rFonts w:ascii="Times New Roman" w:hAnsi="Times New Roman" w:cs="Times New Roman"/>
          <w:b/>
          <w:bCs/>
          <w:color w:val="000000"/>
          <w:sz w:val="24"/>
          <w:szCs w:val="24"/>
          <w:lang w:eastAsia="es-ES"/>
        </w:rPr>
        <w:t>6.2.7 Laxantes:</w:t>
      </w:r>
      <w:r w:rsidR="00F62D47" w:rsidRPr="00F62D47">
        <w:rPr>
          <w:rFonts w:ascii="Times New Roman" w:hAnsi="Times New Roman" w:cs="Times New Roman"/>
          <w:b/>
          <w:bCs/>
          <w:color w:val="000000"/>
          <w:sz w:val="24"/>
          <w:szCs w:val="24"/>
          <w:lang w:eastAsia="es-ES"/>
        </w:rPr>
        <w:t xml:space="preserve"> </w:t>
      </w:r>
      <w:r w:rsidRPr="00F62D47">
        <w:rPr>
          <w:rFonts w:ascii="Times New Roman" w:hAnsi="Times New Roman" w:cs="Times New Roman"/>
          <w:color w:val="000000"/>
          <w:sz w:val="24"/>
          <w:szCs w:val="24"/>
          <w:lang w:eastAsia="es-ES"/>
        </w:rPr>
        <w:t>Un caso particular es la utilización de laxantes para bajar de peso. Este proceso no solamente es una manera errónea de bajar de peso sino que además pone en grave peligro a nuestro organismo.</w:t>
      </w:r>
    </w:p>
    <w:p w:rsidR="00035FFD" w:rsidRPr="00F62D47" w:rsidRDefault="00035FFD" w:rsidP="00F62D47">
      <w:pPr>
        <w:spacing w:before="100" w:beforeAutospacing="1" w:after="100" w:afterAutospacing="1" w:line="360" w:lineRule="auto"/>
        <w:jc w:val="both"/>
        <w:rPr>
          <w:rFonts w:ascii="Times New Roman" w:hAnsi="Times New Roman" w:cs="Times New Roman"/>
          <w:color w:val="000000"/>
          <w:sz w:val="24"/>
          <w:szCs w:val="24"/>
          <w:lang w:eastAsia="es-ES"/>
        </w:rPr>
      </w:pPr>
      <w:r w:rsidRPr="00F62D47">
        <w:rPr>
          <w:rFonts w:ascii="Times New Roman" w:hAnsi="Times New Roman" w:cs="Times New Roman"/>
          <w:color w:val="000000"/>
          <w:sz w:val="24"/>
          <w:szCs w:val="24"/>
          <w:lang w:eastAsia="es-ES"/>
        </w:rPr>
        <w:t xml:space="preserve">Cuando la comida que ingerimos llega a nuestro intestino, nuestro organismo absorbe los nutrientes y eliminar los desechos. El principal peligro es que se </w:t>
      </w:r>
      <w:r w:rsidRPr="00F62D47">
        <w:rPr>
          <w:rFonts w:ascii="Times New Roman" w:hAnsi="Times New Roman" w:cs="Times New Roman"/>
          <w:color w:val="000000"/>
          <w:sz w:val="24"/>
          <w:szCs w:val="24"/>
          <w:lang w:eastAsia="es-ES"/>
        </w:rPr>
        <w:lastRenderedPageBreak/>
        <w:t>puede provocar un grave desorden en este sentido, pudiendo provocar una grave deshidratación, la peor consecuencia de esto puede ser incluso a la muerte.</w:t>
      </w:r>
    </w:p>
    <w:p w:rsidR="00035FFD" w:rsidRPr="00F62D47" w:rsidRDefault="00035FFD" w:rsidP="00F62D47">
      <w:pPr>
        <w:spacing w:before="100" w:beforeAutospacing="1" w:after="100" w:afterAutospacing="1" w:line="360" w:lineRule="auto"/>
        <w:jc w:val="both"/>
        <w:rPr>
          <w:rFonts w:ascii="Times New Roman" w:hAnsi="Times New Roman" w:cs="Times New Roman"/>
          <w:color w:val="000000"/>
          <w:sz w:val="24"/>
          <w:szCs w:val="24"/>
          <w:lang w:eastAsia="es-ES"/>
        </w:rPr>
      </w:pPr>
      <w:r w:rsidRPr="00F62D47">
        <w:rPr>
          <w:rFonts w:ascii="Times New Roman" w:hAnsi="Times New Roman" w:cs="Times New Roman"/>
          <w:color w:val="000000"/>
          <w:sz w:val="24"/>
          <w:szCs w:val="24"/>
          <w:lang w:eastAsia="es-ES"/>
        </w:rPr>
        <w:t>Otro de los problemas que puede causar los laxantes para bajar de peso es que pueden dañar gravemente al colon. Estamos haciendo que nuestro intestino trabaje de manera excesiva, y que dependa en gran manera de los laxantes. Esto puede provocar que en nuestro intestino deje de funcionar por sí solo al depender de manera excesiva de los laxantes. Otro problema que se produce, es también la incontinencia en la región anal.</w:t>
      </w:r>
      <w:r w:rsidRPr="00F62D47">
        <w:rPr>
          <w:rStyle w:val="estilo311"/>
          <w:rFonts w:ascii="Times New Roman" w:hAnsi="Times New Roman" w:cs="Times New Roman"/>
          <w:vertAlign w:val="superscript"/>
        </w:rPr>
        <w:t>24</w:t>
      </w:r>
    </w:p>
    <w:p w:rsidR="00035FFD" w:rsidRPr="00F62D47" w:rsidRDefault="00035FFD" w:rsidP="00F62D47">
      <w:pPr>
        <w:spacing w:after="0" w:line="360" w:lineRule="auto"/>
        <w:jc w:val="both"/>
        <w:rPr>
          <w:rFonts w:ascii="Times New Roman" w:hAnsi="Times New Roman" w:cs="Times New Roman"/>
          <w:color w:val="000000"/>
          <w:sz w:val="24"/>
          <w:szCs w:val="24"/>
          <w:lang w:eastAsia="es-ES"/>
        </w:rPr>
      </w:pPr>
      <w:r w:rsidRPr="00F62D47">
        <w:rPr>
          <w:rFonts w:ascii="Times New Roman" w:hAnsi="Times New Roman" w:cs="Times New Roman"/>
          <w:color w:val="000000"/>
          <w:sz w:val="24"/>
          <w:szCs w:val="24"/>
          <w:lang w:eastAsia="es-ES"/>
        </w:rPr>
        <w:br/>
      </w:r>
      <w:r w:rsidRPr="00F62D47">
        <w:rPr>
          <w:rFonts w:ascii="Times New Roman" w:hAnsi="Times New Roman" w:cs="Times New Roman"/>
          <w:b/>
          <w:bCs/>
          <w:color w:val="000000"/>
          <w:sz w:val="24"/>
          <w:szCs w:val="24"/>
          <w:lang w:val="es-ES"/>
        </w:rPr>
        <w:t>6.3 Dietas adelgazantes</w:t>
      </w:r>
      <w:r w:rsidRPr="00F62D47">
        <w:rPr>
          <w:rFonts w:ascii="Times New Roman" w:hAnsi="Times New Roman" w:cs="Times New Roman"/>
          <w:color w:val="000000"/>
          <w:sz w:val="24"/>
          <w:szCs w:val="24"/>
          <w:lang w:val="es-ES"/>
        </w:rPr>
        <w:t xml:space="preserve">: la que más destaca es la dieta </w:t>
      </w:r>
      <w:proofErr w:type="spellStart"/>
      <w:r w:rsidRPr="00F62D47">
        <w:rPr>
          <w:rFonts w:ascii="Times New Roman" w:hAnsi="Times New Roman" w:cs="Times New Roman"/>
          <w:color w:val="000000"/>
          <w:sz w:val="24"/>
          <w:szCs w:val="24"/>
          <w:lang w:val="es-ES"/>
        </w:rPr>
        <w:t>Atkins</w:t>
      </w:r>
      <w:proofErr w:type="spellEnd"/>
      <w:r w:rsidRPr="00F62D47">
        <w:rPr>
          <w:rFonts w:ascii="Times New Roman" w:hAnsi="Times New Roman" w:cs="Times New Roman"/>
          <w:color w:val="000000"/>
          <w:sz w:val="24"/>
          <w:szCs w:val="24"/>
          <w:lang w:val="es-ES"/>
        </w:rPr>
        <w:t xml:space="preserve"> que consiste en un aporte excesivo de </w:t>
      </w:r>
      <w:hyperlink r:id="rId32" w:history="1">
        <w:r w:rsidRPr="00F62D47">
          <w:rPr>
            <w:rFonts w:ascii="Times New Roman" w:hAnsi="Times New Roman" w:cs="Times New Roman"/>
            <w:color w:val="000000"/>
            <w:sz w:val="24"/>
            <w:szCs w:val="24"/>
            <w:lang w:val="es-ES"/>
          </w:rPr>
          <w:t>proteínas</w:t>
        </w:r>
      </w:hyperlink>
      <w:r w:rsidRPr="00F62D47">
        <w:rPr>
          <w:rFonts w:ascii="Times New Roman" w:hAnsi="Times New Roman" w:cs="Times New Roman"/>
          <w:color w:val="000000"/>
          <w:sz w:val="24"/>
          <w:szCs w:val="24"/>
          <w:lang w:val="es-ES"/>
        </w:rPr>
        <w:t xml:space="preserve"> pero insuficiente de hidratos de </w:t>
      </w:r>
      <w:hyperlink r:id="rId33" w:anchor="car" w:history="1">
        <w:r w:rsidRPr="00F62D47">
          <w:rPr>
            <w:rFonts w:ascii="Times New Roman" w:hAnsi="Times New Roman" w:cs="Times New Roman"/>
            <w:color w:val="000000"/>
            <w:sz w:val="24"/>
            <w:szCs w:val="24"/>
            <w:lang w:val="es-ES"/>
          </w:rPr>
          <w:t>carbono</w:t>
        </w:r>
      </w:hyperlink>
      <w:r w:rsidRPr="00F62D47">
        <w:rPr>
          <w:rFonts w:ascii="Times New Roman" w:hAnsi="Times New Roman" w:cs="Times New Roman"/>
          <w:color w:val="000000"/>
          <w:sz w:val="24"/>
          <w:szCs w:val="24"/>
          <w:lang w:val="es-ES"/>
        </w:rPr>
        <w:t xml:space="preserve"> puede ocasionar descalcificación ósea y daños renales por exceso de nitrógeno acumulado en la </w:t>
      </w:r>
      <w:hyperlink r:id="rId34" w:history="1">
        <w:r w:rsidRPr="00F62D47">
          <w:rPr>
            <w:rFonts w:ascii="Times New Roman" w:hAnsi="Times New Roman" w:cs="Times New Roman"/>
            <w:color w:val="000000"/>
            <w:sz w:val="24"/>
            <w:szCs w:val="24"/>
            <w:lang w:val="es-ES"/>
          </w:rPr>
          <w:t>sangre</w:t>
        </w:r>
      </w:hyperlink>
      <w:r w:rsidRPr="00F62D47">
        <w:rPr>
          <w:rFonts w:ascii="Times New Roman" w:hAnsi="Times New Roman" w:cs="Times New Roman"/>
          <w:color w:val="000000"/>
          <w:sz w:val="24"/>
          <w:szCs w:val="24"/>
          <w:lang w:val="es-ES"/>
        </w:rPr>
        <w:t xml:space="preserve">. También pueden causar fatiga y mareos por falta de hidratos de carbono, ya que la </w:t>
      </w:r>
      <w:hyperlink r:id="rId35" w:history="1">
        <w:r w:rsidRPr="00F62D47">
          <w:rPr>
            <w:rFonts w:ascii="Times New Roman" w:hAnsi="Times New Roman" w:cs="Times New Roman"/>
            <w:color w:val="000000"/>
            <w:sz w:val="24"/>
            <w:szCs w:val="24"/>
            <w:lang w:val="es-ES"/>
          </w:rPr>
          <w:t>glucosa</w:t>
        </w:r>
      </w:hyperlink>
      <w:r w:rsidRPr="00F62D47">
        <w:rPr>
          <w:rFonts w:ascii="Times New Roman" w:hAnsi="Times New Roman" w:cs="Times New Roman"/>
          <w:color w:val="000000"/>
          <w:sz w:val="24"/>
          <w:szCs w:val="24"/>
          <w:lang w:val="es-ES"/>
        </w:rPr>
        <w:t xml:space="preserve">, un sustrato deficiente en estas dietas, es la fuente de energía preferida por el organismo. Además, estos regímenes provocan a una gran pérdida de líquido y electrolitos, lo que favorece la deshidratación y elevan los niveles de colesterol y triglicéridos, factores de </w:t>
      </w:r>
      <w:hyperlink r:id="rId36" w:history="1">
        <w:r w:rsidRPr="00F62D47">
          <w:rPr>
            <w:rFonts w:ascii="Times New Roman" w:hAnsi="Times New Roman" w:cs="Times New Roman"/>
            <w:color w:val="000000"/>
            <w:sz w:val="24"/>
            <w:szCs w:val="24"/>
            <w:lang w:val="es-ES"/>
          </w:rPr>
          <w:t>riesgo</w:t>
        </w:r>
      </w:hyperlink>
      <w:r w:rsidRPr="00F62D47">
        <w:rPr>
          <w:rFonts w:ascii="Times New Roman" w:hAnsi="Times New Roman" w:cs="Times New Roman"/>
          <w:color w:val="000000"/>
          <w:sz w:val="24"/>
          <w:szCs w:val="24"/>
          <w:lang w:val="es-ES"/>
        </w:rPr>
        <w:t xml:space="preserve"> cardiovascular.</w:t>
      </w:r>
      <w:r w:rsidRPr="00F62D47">
        <w:rPr>
          <w:rFonts w:ascii="Times New Roman" w:hAnsi="Times New Roman" w:cs="Times New Roman"/>
          <w:color w:val="000000"/>
          <w:sz w:val="24"/>
          <w:szCs w:val="24"/>
          <w:vertAlign w:val="superscript"/>
          <w:lang w:val="es-ES"/>
        </w:rPr>
        <w:t>9</w:t>
      </w:r>
    </w:p>
    <w:p w:rsidR="00035FFD" w:rsidRPr="00F62D47" w:rsidRDefault="00035FFD" w:rsidP="00F62D47">
      <w:pPr>
        <w:shd w:val="clear" w:color="auto" w:fill="FFFFFF"/>
        <w:spacing w:before="135" w:after="135" w:line="360" w:lineRule="auto"/>
        <w:jc w:val="both"/>
        <w:rPr>
          <w:rFonts w:ascii="Times New Roman" w:hAnsi="Times New Roman" w:cs="Times New Roman"/>
          <w:color w:val="000000"/>
          <w:sz w:val="24"/>
          <w:szCs w:val="24"/>
          <w:lang w:val="es-ES"/>
        </w:rPr>
      </w:pPr>
    </w:p>
    <w:p w:rsidR="00035FFD" w:rsidRPr="00F62D47" w:rsidRDefault="00035FFD" w:rsidP="00F62D47">
      <w:pPr>
        <w:shd w:val="clear" w:color="auto" w:fill="FFFFFF"/>
        <w:spacing w:before="135" w:after="135" w:line="360" w:lineRule="auto"/>
        <w:jc w:val="both"/>
        <w:rPr>
          <w:rFonts w:ascii="Times New Roman" w:hAnsi="Times New Roman" w:cs="Times New Roman"/>
          <w:color w:val="000000"/>
          <w:sz w:val="24"/>
          <w:szCs w:val="24"/>
          <w:lang w:val="es-ES"/>
        </w:rPr>
      </w:pPr>
      <w:r w:rsidRPr="00F62D47">
        <w:rPr>
          <w:rFonts w:ascii="Times New Roman" w:hAnsi="Times New Roman" w:cs="Times New Roman"/>
          <w:color w:val="000000"/>
          <w:sz w:val="24"/>
          <w:szCs w:val="24"/>
          <w:lang w:val="es-ES"/>
        </w:rPr>
        <w:t xml:space="preserve">Por si todo lo anterior fuera poco, aumentan los niveles de ácido úrico y pueden provocar ataques de gota en personas con hiperuricemia (niveles de ácido úrico alto). A corto y medio plazo se pierde proteína muscular e incluso proteína visceral, ya que el organismo la emplea como fuente de energía. Con el </w:t>
      </w:r>
      <w:hyperlink r:id="rId37" w:history="1">
        <w:r w:rsidRPr="00F62D47">
          <w:rPr>
            <w:rFonts w:ascii="Times New Roman" w:hAnsi="Times New Roman" w:cs="Times New Roman"/>
            <w:color w:val="000000"/>
            <w:sz w:val="24"/>
            <w:szCs w:val="24"/>
            <w:lang w:val="es-ES"/>
          </w:rPr>
          <w:t>tiempo</w:t>
        </w:r>
      </w:hyperlink>
      <w:r w:rsidRPr="00F62D47">
        <w:rPr>
          <w:rFonts w:ascii="Times New Roman" w:hAnsi="Times New Roman" w:cs="Times New Roman"/>
          <w:color w:val="000000"/>
          <w:sz w:val="24"/>
          <w:szCs w:val="24"/>
          <w:lang w:val="es-ES"/>
        </w:rPr>
        <w:t xml:space="preserve">, la falta de hidratos de carbono produce un exceso de acetona y otros cuerpos </w:t>
      </w:r>
      <w:proofErr w:type="spellStart"/>
      <w:r w:rsidRPr="00F62D47">
        <w:rPr>
          <w:rFonts w:ascii="Times New Roman" w:hAnsi="Times New Roman" w:cs="Times New Roman"/>
          <w:color w:val="000000"/>
          <w:sz w:val="24"/>
          <w:szCs w:val="24"/>
          <w:lang w:val="es-ES"/>
        </w:rPr>
        <w:t>cetónicos</w:t>
      </w:r>
      <w:proofErr w:type="spellEnd"/>
      <w:r w:rsidRPr="00F62D47">
        <w:rPr>
          <w:rFonts w:ascii="Times New Roman" w:hAnsi="Times New Roman" w:cs="Times New Roman"/>
          <w:color w:val="000000"/>
          <w:sz w:val="24"/>
          <w:szCs w:val="24"/>
          <w:lang w:val="es-ES"/>
        </w:rPr>
        <w:t xml:space="preserve"> en el organismo (cetosis), ya que el organismo se adapta a la situación y utiliza las </w:t>
      </w:r>
      <w:hyperlink r:id="rId38" w:history="1">
        <w:r w:rsidRPr="00F62D47">
          <w:rPr>
            <w:rFonts w:ascii="Times New Roman" w:hAnsi="Times New Roman" w:cs="Times New Roman"/>
            <w:color w:val="000000"/>
            <w:sz w:val="24"/>
            <w:szCs w:val="24"/>
            <w:lang w:val="es-ES"/>
          </w:rPr>
          <w:t>grasas</w:t>
        </w:r>
      </w:hyperlink>
      <w:r w:rsidRPr="00F62D47">
        <w:rPr>
          <w:rFonts w:ascii="Times New Roman" w:hAnsi="Times New Roman" w:cs="Times New Roman"/>
          <w:color w:val="000000"/>
          <w:sz w:val="24"/>
          <w:szCs w:val="24"/>
          <w:lang w:val="es-ES"/>
        </w:rPr>
        <w:t xml:space="preserve"> como sustrato energético, con el fin de preservar la degradación de proteína muscular y visceral.</w:t>
      </w:r>
      <w:r w:rsidRPr="00F62D47">
        <w:rPr>
          <w:rFonts w:ascii="Times New Roman" w:hAnsi="Times New Roman" w:cs="Times New Roman"/>
          <w:color w:val="000000"/>
          <w:sz w:val="24"/>
          <w:szCs w:val="24"/>
          <w:vertAlign w:val="superscript"/>
          <w:lang w:val="es-ES"/>
        </w:rPr>
        <w:t xml:space="preserve"> 9</w:t>
      </w:r>
    </w:p>
    <w:p w:rsidR="00035FFD" w:rsidRPr="00F62D47" w:rsidRDefault="00035FFD" w:rsidP="00F62D47">
      <w:pPr>
        <w:shd w:val="clear" w:color="auto" w:fill="FFFFFF"/>
        <w:spacing w:before="135" w:after="135" w:line="360" w:lineRule="auto"/>
        <w:jc w:val="both"/>
        <w:rPr>
          <w:rFonts w:ascii="Times New Roman" w:hAnsi="Times New Roman" w:cs="Times New Roman"/>
          <w:color w:val="000000"/>
          <w:sz w:val="24"/>
          <w:szCs w:val="24"/>
          <w:lang w:val="es-ES"/>
        </w:rPr>
      </w:pPr>
    </w:p>
    <w:p w:rsidR="00035FFD" w:rsidRPr="00F62D47" w:rsidRDefault="00035FFD" w:rsidP="00F62D47">
      <w:pPr>
        <w:shd w:val="clear" w:color="auto" w:fill="FFFFFF"/>
        <w:spacing w:after="100" w:afterAutospacing="1" w:line="360" w:lineRule="auto"/>
        <w:jc w:val="both"/>
        <w:rPr>
          <w:rFonts w:ascii="Times New Roman" w:hAnsi="Times New Roman" w:cs="Times New Roman"/>
          <w:color w:val="000000"/>
          <w:sz w:val="24"/>
          <w:szCs w:val="24"/>
          <w:lang w:val="es-ES"/>
        </w:rPr>
      </w:pPr>
      <w:r w:rsidRPr="00F62D47">
        <w:rPr>
          <w:rFonts w:ascii="Times New Roman" w:hAnsi="Times New Roman" w:cs="Times New Roman"/>
          <w:b/>
          <w:bCs/>
          <w:color w:val="000000"/>
          <w:sz w:val="24"/>
          <w:szCs w:val="24"/>
          <w:lang w:val="es-ES"/>
        </w:rPr>
        <w:t>6.3.1 Dietas ricas en grasa y colesterol:</w:t>
      </w:r>
      <w:r w:rsidR="009C2C24" w:rsidRPr="00F62D47">
        <w:rPr>
          <w:rFonts w:ascii="Times New Roman" w:hAnsi="Times New Roman" w:cs="Times New Roman"/>
          <w:b/>
          <w:bCs/>
          <w:color w:val="000000"/>
          <w:sz w:val="24"/>
          <w:szCs w:val="24"/>
          <w:lang w:val="es-ES"/>
        </w:rPr>
        <w:t xml:space="preserve"> </w:t>
      </w:r>
      <w:r w:rsidRPr="00F62D47">
        <w:rPr>
          <w:rFonts w:ascii="Times New Roman" w:hAnsi="Times New Roman" w:cs="Times New Roman"/>
          <w:color w:val="000000"/>
          <w:sz w:val="24"/>
          <w:szCs w:val="24"/>
          <w:lang w:val="es-ES"/>
        </w:rPr>
        <w:t xml:space="preserve">Este tipo de dietas, son una extensión de las dietas discutidas previamente, y constituyen una de las formas más peligrosas </w:t>
      </w:r>
      <w:r w:rsidRPr="00F62D47">
        <w:rPr>
          <w:rFonts w:ascii="Times New Roman" w:hAnsi="Times New Roman" w:cs="Times New Roman"/>
          <w:color w:val="000000"/>
          <w:sz w:val="24"/>
          <w:szCs w:val="24"/>
          <w:lang w:val="es-ES"/>
        </w:rPr>
        <w:lastRenderedPageBreak/>
        <w:t xml:space="preserve">y desarrolladas en el tratamiento de la </w:t>
      </w:r>
      <w:hyperlink r:id="rId39" w:history="1">
        <w:r w:rsidRPr="00F62D47">
          <w:rPr>
            <w:rFonts w:ascii="Times New Roman" w:hAnsi="Times New Roman" w:cs="Times New Roman"/>
            <w:color w:val="000000"/>
            <w:sz w:val="24"/>
            <w:szCs w:val="24"/>
            <w:lang w:val="es-ES"/>
          </w:rPr>
          <w:t>obesidad</w:t>
        </w:r>
      </w:hyperlink>
      <w:r w:rsidRPr="00F62D47">
        <w:rPr>
          <w:rFonts w:ascii="Times New Roman" w:hAnsi="Times New Roman" w:cs="Times New Roman"/>
          <w:color w:val="000000"/>
          <w:sz w:val="24"/>
          <w:szCs w:val="24"/>
          <w:lang w:val="es-ES"/>
        </w:rPr>
        <w:t xml:space="preserve">. Se basan en una reducción casi total en la ingesta de hidratos de carbono, que se sustituyen por grasas. </w:t>
      </w:r>
    </w:p>
    <w:p w:rsidR="00035FFD" w:rsidRPr="00F62D47" w:rsidRDefault="00035FFD" w:rsidP="00F62D47">
      <w:pPr>
        <w:shd w:val="clear" w:color="auto" w:fill="FFFFFF"/>
        <w:spacing w:before="135" w:after="135" w:line="360" w:lineRule="auto"/>
        <w:jc w:val="both"/>
        <w:rPr>
          <w:rFonts w:ascii="Times New Roman" w:hAnsi="Times New Roman" w:cs="Times New Roman"/>
          <w:color w:val="000000"/>
          <w:sz w:val="24"/>
          <w:szCs w:val="24"/>
          <w:lang w:val="es-ES"/>
        </w:rPr>
      </w:pPr>
      <w:r w:rsidRPr="00F62D47">
        <w:rPr>
          <w:rFonts w:ascii="Times New Roman" w:hAnsi="Times New Roman" w:cs="Times New Roman"/>
          <w:color w:val="000000"/>
          <w:sz w:val="24"/>
          <w:szCs w:val="24"/>
          <w:lang w:val="es-ES"/>
        </w:rPr>
        <w:t xml:space="preserve">Algunos de los </w:t>
      </w:r>
      <w:hyperlink r:id="rId40" w:history="1">
        <w:r w:rsidRPr="00F62D47">
          <w:rPr>
            <w:rFonts w:ascii="Times New Roman" w:hAnsi="Times New Roman" w:cs="Times New Roman"/>
            <w:color w:val="000000"/>
            <w:sz w:val="24"/>
            <w:szCs w:val="24"/>
            <w:lang w:val="es-ES"/>
          </w:rPr>
          <w:t>modelos</w:t>
        </w:r>
      </w:hyperlink>
      <w:r w:rsidRPr="00F62D47">
        <w:rPr>
          <w:rFonts w:ascii="Times New Roman" w:hAnsi="Times New Roman" w:cs="Times New Roman"/>
          <w:color w:val="000000"/>
          <w:sz w:val="24"/>
          <w:szCs w:val="24"/>
          <w:lang w:val="es-ES"/>
        </w:rPr>
        <w:t xml:space="preserve"> dietéticos pueden proporcionar hasta 1.500 mg de colesterol al día, además de grasa saturada, a pesar de que quienes recomiendan este tipo de dieta pasan por alto su elevado aporte graso. Al aumentar los niveles de colesterol y de triglicéridos en la sangre, aumenta el riesgo de enfermedad cardiovascular. </w:t>
      </w:r>
    </w:p>
    <w:p w:rsidR="00035FFD" w:rsidRPr="00F62D47" w:rsidRDefault="00035FFD" w:rsidP="00F62D47">
      <w:pPr>
        <w:shd w:val="clear" w:color="auto" w:fill="FFFFFF"/>
        <w:spacing w:before="135" w:after="135" w:line="360" w:lineRule="auto"/>
        <w:jc w:val="both"/>
        <w:rPr>
          <w:rFonts w:ascii="Times New Roman" w:hAnsi="Times New Roman" w:cs="Times New Roman"/>
          <w:color w:val="000000"/>
          <w:sz w:val="24"/>
          <w:szCs w:val="24"/>
          <w:lang w:val="es-ES"/>
        </w:rPr>
      </w:pPr>
      <w:r w:rsidRPr="00F62D47">
        <w:rPr>
          <w:rFonts w:ascii="Times New Roman" w:hAnsi="Times New Roman" w:cs="Times New Roman"/>
          <w:color w:val="000000"/>
          <w:sz w:val="24"/>
          <w:szCs w:val="24"/>
          <w:lang w:val="es-ES"/>
        </w:rPr>
        <w:t xml:space="preserve">Por su desequilibrio nutricional provocan una disminución de las reservas de glucógeno (sustancia de reserva que una vez utilizada por el organismo se transforma en glucosa), y del </w:t>
      </w:r>
      <w:hyperlink r:id="rId41" w:history="1">
        <w:r w:rsidRPr="00F62D47">
          <w:rPr>
            <w:rFonts w:ascii="Times New Roman" w:hAnsi="Times New Roman" w:cs="Times New Roman"/>
            <w:color w:val="000000"/>
            <w:sz w:val="24"/>
            <w:szCs w:val="24"/>
            <w:lang w:val="es-ES"/>
          </w:rPr>
          <w:t>agua</w:t>
        </w:r>
      </w:hyperlink>
      <w:r w:rsidRPr="00F62D47">
        <w:rPr>
          <w:rFonts w:ascii="Times New Roman" w:hAnsi="Times New Roman" w:cs="Times New Roman"/>
          <w:color w:val="000000"/>
          <w:sz w:val="24"/>
          <w:szCs w:val="24"/>
          <w:lang w:val="es-ES"/>
        </w:rPr>
        <w:t xml:space="preserve"> ligada a él, lo que provoca una pérdida de peso rápida que se recupera cuando se vuelven a ingerir </w:t>
      </w:r>
      <w:hyperlink r:id="rId42" w:history="1">
        <w:r w:rsidRPr="00F62D47">
          <w:rPr>
            <w:rFonts w:ascii="Times New Roman" w:hAnsi="Times New Roman" w:cs="Times New Roman"/>
            <w:color w:val="000000"/>
            <w:sz w:val="24"/>
            <w:szCs w:val="24"/>
            <w:lang w:val="es-ES"/>
          </w:rPr>
          <w:t>alimentos</w:t>
        </w:r>
      </w:hyperlink>
      <w:r w:rsidRPr="00F62D47">
        <w:rPr>
          <w:rFonts w:ascii="Times New Roman" w:hAnsi="Times New Roman" w:cs="Times New Roman"/>
          <w:color w:val="000000"/>
          <w:sz w:val="24"/>
          <w:szCs w:val="24"/>
          <w:lang w:val="es-ES"/>
        </w:rPr>
        <w:t xml:space="preserve"> ricos en hidratos de carbono.</w:t>
      </w:r>
      <w:r w:rsidRPr="00F62D47">
        <w:rPr>
          <w:rFonts w:ascii="Times New Roman" w:hAnsi="Times New Roman" w:cs="Times New Roman"/>
          <w:color w:val="000000"/>
          <w:sz w:val="24"/>
          <w:szCs w:val="24"/>
          <w:vertAlign w:val="superscript"/>
          <w:lang w:val="es-ES"/>
        </w:rPr>
        <w:t>9</w:t>
      </w:r>
    </w:p>
    <w:p w:rsidR="00035FFD" w:rsidRPr="00F62D47" w:rsidRDefault="00035FFD" w:rsidP="00F62D47">
      <w:pPr>
        <w:shd w:val="clear" w:color="auto" w:fill="FFFFFF"/>
        <w:spacing w:after="100" w:afterAutospacing="1" w:line="360" w:lineRule="auto"/>
        <w:jc w:val="both"/>
        <w:rPr>
          <w:rFonts w:ascii="Times New Roman" w:hAnsi="Times New Roman" w:cs="Times New Roman"/>
          <w:b/>
          <w:bCs/>
          <w:color w:val="000000"/>
          <w:sz w:val="24"/>
          <w:szCs w:val="24"/>
          <w:lang w:val="es-ES"/>
        </w:rPr>
      </w:pPr>
    </w:p>
    <w:p w:rsidR="00035FFD" w:rsidRPr="00F62D47" w:rsidRDefault="00035FFD" w:rsidP="00F62D47">
      <w:pPr>
        <w:shd w:val="clear" w:color="auto" w:fill="FFFFFF"/>
        <w:spacing w:after="100" w:afterAutospacing="1" w:line="360" w:lineRule="auto"/>
        <w:jc w:val="both"/>
        <w:rPr>
          <w:rFonts w:ascii="Times New Roman" w:hAnsi="Times New Roman" w:cs="Times New Roman"/>
          <w:color w:val="000000"/>
          <w:sz w:val="24"/>
          <w:szCs w:val="24"/>
          <w:lang w:val="es-ES"/>
        </w:rPr>
      </w:pPr>
      <w:r w:rsidRPr="00F62D47">
        <w:rPr>
          <w:rFonts w:ascii="Times New Roman" w:hAnsi="Times New Roman" w:cs="Times New Roman"/>
          <w:b/>
          <w:bCs/>
          <w:color w:val="000000"/>
          <w:sz w:val="24"/>
          <w:szCs w:val="24"/>
          <w:lang w:val="es-ES"/>
        </w:rPr>
        <w:t xml:space="preserve">6.3.2 Regímenes sin grasa: </w:t>
      </w:r>
      <w:r w:rsidRPr="00F62D47">
        <w:rPr>
          <w:rFonts w:ascii="Times New Roman" w:hAnsi="Times New Roman" w:cs="Times New Roman"/>
          <w:color w:val="000000"/>
          <w:sz w:val="24"/>
          <w:szCs w:val="24"/>
          <w:lang w:val="es-ES"/>
        </w:rPr>
        <w:t xml:space="preserve">No permiten tomar aceites, mantequilla, margarina ni cualquier otro tipo de grasa. Siguiendo estas dietas hay riesgo de carencia de </w:t>
      </w:r>
      <w:hyperlink r:id="rId43" w:history="1">
        <w:r w:rsidRPr="00F62D47">
          <w:rPr>
            <w:rFonts w:ascii="Times New Roman" w:hAnsi="Times New Roman" w:cs="Times New Roman"/>
            <w:color w:val="000000"/>
            <w:sz w:val="24"/>
            <w:szCs w:val="24"/>
            <w:lang w:val="es-ES"/>
          </w:rPr>
          <w:t>ácidos</w:t>
        </w:r>
      </w:hyperlink>
      <w:r w:rsidRPr="00F62D47">
        <w:rPr>
          <w:rFonts w:ascii="Times New Roman" w:hAnsi="Times New Roman" w:cs="Times New Roman"/>
          <w:color w:val="000000"/>
          <w:sz w:val="24"/>
          <w:szCs w:val="24"/>
          <w:lang w:val="es-ES"/>
        </w:rPr>
        <w:t xml:space="preserve"> grasos esenciales y </w:t>
      </w:r>
      <w:hyperlink r:id="rId44" w:history="1">
        <w:r w:rsidRPr="00F62D47">
          <w:rPr>
            <w:rFonts w:ascii="Times New Roman" w:hAnsi="Times New Roman" w:cs="Times New Roman"/>
            <w:color w:val="000000"/>
            <w:sz w:val="24"/>
            <w:szCs w:val="24"/>
            <w:lang w:val="es-ES"/>
          </w:rPr>
          <w:t>vitaminas</w:t>
        </w:r>
      </w:hyperlink>
      <w:r w:rsidRPr="00F62D47">
        <w:rPr>
          <w:rFonts w:ascii="Times New Roman" w:hAnsi="Times New Roman" w:cs="Times New Roman"/>
          <w:color w:val="000000"/>
          <w:sz w:val="24"/>
          <w:szCs w:val="24"/>
          <w:lang w:val="es-ES"/>
        </w:rPr>
        <w:t xml:space="preserve"> liposolubles (A, D, E, K). </w:t>
      </w:r>
    </w:p>
    <w:p w:rsidR="00035FFD" w:rsidRPr="00F62D47" w:rsidRDefault="00035FFD" w:rsidP="00F62D47">
      <w:pPr>
        <w:shd w:val="clear" w:color="auto" w:fill="FFFFFF"/>
        <w:spacing w:before="135" w:after="135" w:line="360" w:lineRule="auto"/>
        <w:jc w:val="both"/>
        <w:rPr>
          <w:rFonts w:ascii="Times New Roman" w:hAnsi="Times New Roman" w:cs="Times New Roman"/>
          <w:color w:val="000000"/>
          <w:sz w:val="24"/>
          <w:szCs w:val="24"/>
          <w:lang w:val="es-ES"/>
        </w:rPr>
      </w:pPr>
      <w:r w:rsidRPr="00F62D47">
        <w:rPr>
          <w:rFonts w:ascii="Times New Roman" w:hAnsi="Times New Roman" w:cs="Times New Roman"/>
          <w:color w:val="000000"/>
          <w:sz w:val="24"/>
          <w:szCs w:val="24"/>
          <w:lang w:val="es-ES"/>
        </w:rPr>
        <w:t xml:space="preserve">Entre estas dietas destacan: Dieta </w:t>
      </w:r>
      <w:r w:rsidR="009C2C24" w:rsidRPr="00F62D47">
        <w:rPr>
          <w:rFonts w:ascii="Times New Roman" w:hAnsi="Times New Roman" w:cs="Times New Roman"/>
          <w:color w:val="000000"/>
          <w:sz w:val="24"/>
          <w:szCs w:val="24"/>
          <w:lang w:val="es-ES"/>
        </w:rPr>
        <w:t>desintoxicarte</w:t>
      </w:r>
      <w:r w:rsidRPr="00F62D47">
        <w:rPr>
          <w:rFonts w:ascii="Times New Roman" w:hAnsi="Times New Roman" w:cs="Times New Roman"/>
          <w:color w:val="000000"/>
          <w:sz w:val="24"/>
          <w:szCs w:val="24"/>
          <w:lang w:val="es-ES"/>
        </w:rPr>
        <w:t xml:space="preserve">, sirope de salvia, del pomelo, ayuno total o parcial, dieta de 1.000 </w:t>
      </w:r>
      <w:hyperlink r:id="rId45" w:history="1">
        <w:proofErr w:type="gramStart"/>
        <w:r w:rsidRPr="00F62D47">
          <w:rPr>
            <w:rFonts w:ascii="Times New Roman" w:hAnsi="Times New Roman" w:cs="Times New Roman"/>
            <w:color w:val="000000"/>
            <w:sz w:val="24"/>
            <w:szCs w:val="24"/>
            <w:lang w:val="es-ES"/>
          </w:rPr>
          <w:t>calor</w:t>
        </w:r>
      </w:hyperlink>
      <w:r w:rsidRPr="00F62D47">
        <w:rPr>
          <w:rFonts w:ascii="Times New Roman" w:hAnsi="Times New Roman" w:cs="Times New Roman"/>
          <w:color w:val="000000"/>
          <w:sz w:val="24"/>
          <w:szCs w:val="24"/>
          <w:lang w:val="es-ES"/>
        </w:rPr>
        <w:t>ías</w:t>
      </w:r>
      <w:proofErr w:type="gramEnd"/>
      <w:r w:rsidRPr="00F62D47">
        <w:rPr>
          <w:rFonts w:ascii="Times New Roman" w:hAnsi="Times New Roman" w:cs="Times New Roman"/>
          <w:color w:val="000000"/>
          <w:sz w:val="24"/>
          <w:szCs w:val="24"/>
          <w:lang w:val="es-ES"/>
        </w:rPr>
        <w:t xml:space="preserve">, dieta de </w:t>
      </w:r>
      <w:proofErr w:type="spellStart"/>
      <w:r w:rsidRPr="00F62D47">
        <w:rPr>
          <w:rFonts w:ascii="Times New Roman" w:hAnsi="Times New Roman" w:cs="Times New Roman"/>
          <w:color w:val="000000"/>
          <w:sz w:val="24"/>
          <w:szCs w:val="24"/>
          <w:lang w:val="es-ES"/>
        </w:rPr>
        <w:t>Hauser</w:t>
      </w:r>
      <w:proofErr w:type="spellEnd"/>
      <w:r w:rsidRPr="00F62D47">
        <w:rPr>
          <w:rFonts w:ascii="Times New Roman" w:hAnsi="Times New Roman" w:cs="Times New Roman"/>
          <w:color w:val="000000"/>
          <w:sz w:val="24"/>
          <w:szCs w:val="24"/>
          <w:lang w:val="es-ES"/>
        </w:rPr>
        <w:t xml:space="preserve">, dieta </w:t>
      </w:r>
      <w:r w:rsidR="009C2C24" w:rsidRPr="00F62D47">
        <w:rPr>
          <w:rFonts w:ascii="Times New Roman" w:hAnsi="Times New Roman" w:cs="Times New Roman"/>
          <w:color w:val="000000"/>
          <w:sz w:val="24"/>
          <w:szCs w:val="24"/>
          <w:lang w:val="es-ES"/>
        </w:rPr>
        <w:t>anti celulítica</w:t>
      </w:r>
    </w:p>
    <w:p w:rsidR="00035FFD" w:rsidRPr="00F62D47" w:rsidRDefault="00035FFD" w:rsidP="00F62D47">
      <w:pPr>
        <w:shd w:val="clear" w:color="auto" w:fill="FFFFFF"/>
        <w:spacing w:before="135" w:after="135" w:line="360" w:lineRule="auto"/>
        <w:jc w:val="both"/>
        <w:rPr>
          <w:rFonts w:ascii="Times New Roman" w:hAnsi="Times New Roman" w:cs="Times New Roman"/>
          <w:color w:val="000000"/>
          <w:sz w:val="24"/>
          <w:szCs w:val="24"/>
          <w:lang w:val="es-ES"/>
        </w:rPr>
      </w:pPr>
      <w:r w:rsidRPr="00F62D47">
        <w:rPr>
          <w:rFonts w:ascii="Times New Roman" w:hAnsi="Times New Roman" w:cs="Times New Roman"/>
          <w:color w:val="000000"/>
          <w:sz w:val="24"/>
          <w:szCs w:val="24"/>
          <w:lang w:val="es-ES"/>
        </w:rPr>
        <w:t xml:space="preserve">El principal riesgo de estas dietas reside en la inadecuada manera en la que se pierde peso con ellas, consecuencia bien de una reducción importante de las calorías ingeridas o bien de desequilibrios orgánicos que se originan al emplear alimentos en cantidad y </w:t>
      </w:r>
      <w:hyperlink r:id="rId46" w:history="1">
        <w:r w:rsidRPr="00F62D47">
          <w:rPr>
            <w:rFonts w:ascii="Times New Roman" w:hAnsi="Times New Roman" w:cs="Times New Roman"/>
            <w:color w:val="000000"/>
            <w:sz w:val="24"/>
            <w:szCs w:val="24"/>
            <w:lang w:val="es-ES"/>
          </w:rPr>
          <w:t>calidad</w:t>
        </w:r>
      </w:hyperlink>
      <w:r w:rsidRPr="00F62D47">
        <w:rPr>
          <w:rFonts w:ascii="Times New Roman" w:hAnsi="Times New Roman" w:cs="Times New Roman"/>
          <w:color w:val="000000"/>
          <w:sz w:val="24"/>
          <w:szCs w:val="24"/>
          <w:lang w:val="es-ES"/>
        </w:rPr>
        <w:t xml:space="preserve"> inadecuada.</w:t>
      </w:r>
    </w:p>
    <w:p w:rsidR="00035FFD" w:rsidRPr="00F62D47" w:rsidRDefault="00035FFD" w:rsidP="00F62D47">
      <w:pPr>
        <w:shd w:val="clear" w:color="auto" w:fill="FFFFFF"/>
        <w:spacing w:before="135" w:after="135" w:line="360" w:lineRule="auto"/>
        <w:jc w:val="both"/>
        <w:rPr>
          <w:rFonts w:ascii="Times New Roman" w:hAnsi="Times New Roman" w:cs="Times New Roman"/>
          <w:color w:val="000000"/>
          <w:sz w:val="24"/>
          <w:szCs w:val="24"/>
          <w:lang w:val="es-ES"/>
        </w:rPr>
      </w:pPr>
      <w:r w:rsidRPr="00F62D47">
        <w:rPr>
          <w:rFonts w:ascii="Times New Roman" w:hAnsi="Times New Roman" w:cs="Times New Roman"/>
          <w:color w:val="000000"/>
          <w:sz w:val="24"/>
          <w:szCs w:val="24"/>
          <w:lang w:val="es-ES"/>
        </w:rPr>
        <w:t>Es decir, se adelgaza a expensas de perder líquidos, electrolitos, en menor proporción reservas de proteínas (músculo principalmente) y todavía en un menor porcentaje grasa, que es lo que realmente interesa perder.</w:t>
      </w:r>
      <w:r w:rsidRPr="00F62D47">
        <w:rPr>
          <w:rFonts w:ascii="Times New Roman" w:hAnsi="Times New Roman" w:cs="Times New Roman"/>
          <w:color w:val="000000"/>
          <w:sz w:val="24"/>
          <w:szCs w:val="24"/>
          <w:vertAlign w:val="superscript"/>
          <w:lang w:val="es-ES"/>
        </w:rPr>
        <w:t xml:space="preserve"> 9</w:t>
      </w:r>
    </w:p>
    <w:p w:rsidR="00035FFD" w:rsidRPr="00F62D47" w:rsidRDefault="00035FFD" w:rsidP="00F62D47">
      <w:pPr>
        <w:shd w:val="clear" w:color="auto" w:fill="FFFFFF"/>
        <w:spacing w:after="100" w:afterAutospacing="1" w:line="360" w:lineRule="auto"/>
        <w:jc w:val="both"/>
        <w:rPr>
          <w:rFonts w:ascii="Times New Roman" w:hAnsi="Times New Roman" w:cs="Times New Roman"/>
          <w:b/>
          <w:bCs/>
          <w:color w:val="000000"/>
          <w:sz w:val="24"/>
          <w:szCs w:val="24"/>
          <w:lang w:val="es-ES"/>
        </w:rPr>
      </w:pPr>
    </w:p>
    <w:p w:rsidR="00035FFD" w:rsidRPr="00F62D47" w:rsidRDefault="00035FFD" w:rsidP="00F62D47">
      <w:pPr>
        <w:shd w:val="clear" w:color="auto" w:fill="FFFFFF"/>
        <w:spacing w:after="100" w:afterAutospacing="1" w:line="360" w:lineRule="auto"/>
        <w:jc w:val="both"/>
        <w:rPr>
          <w:rFonts w:ascii="Times New Roman" w:hAnsi="Times New Roman" w:cs="Times New Roman"/>
          <w:color w:val="000000"/>
          <w:sz w:val="24"/>
          <w:szCs w:val="24"/>
          <w:lang w:val="es-ES"/>
        </w:rPr>
      </w:pPr>
      <w:r w:rsidRPr="00F62D47">
        <w:rPr>
          <w:rFonts w:ascii="Times New Roman" w:hAnsi="Times New Roman" w:cs="Times New Roman"/>
          <w:b/>
          <w:bCs/>
          <w:color w:val="000000"/>
          <w:sz w:val="24"/>
          <w:szCs w:val="24"/>
          <w:lang w:val="es-ES"/>
        </w:rPr>
        <w:lastRenderedPageBreak/>
        <w:t xml:space="preserve">6.3.3 Dietas pobres en proteínas: </w:t>
      </w:r>
      <w:r w:rsidRPr="00F62D47">
        <w:rPr>
          <w:rFonts w:ascii="Times New Roman" w:hAnsi="Times New Roman" w:cs="Times New Roman"/>
          <w:color w:val="000000"/>
          <w:sz w:val="24"/>
          <w:szCs w:val="24"/>
          <w:lang w:val="es-ES"/>
        </w:rPr>
        <w:t xml:space="preserve">Se pierde peso a expensas de la masa muscular y de proteína visceral (la que forma parte de los órganos vitales: </w:t>
      </w:r>
      <w:hyperlink r:id="rId47" w:history="1">
        <w:r w:rsidRPr="00F62D47">
          <w:rPr>
            <w:rFonts w:ascii="Times New Roman" w:hAnsi="Times New Roman" w:cs="Times New Roman"/>
            <w:color w:val="000000"/>
            <w:sz w:val="24"/>
            <w:szCs w:val="24"/>
            <w:lang w:val="es-ES"/>
          </w:rPr>
          <w:t>corazón</w:t>
        </w:r>
      </w:hyperlink>
      <w:r w:rsidRPr="00F62D47">
        <w:rPr>
          <w:rFonts w:ascii="Times New Roman" w:hAnsi="Times New Roman" w:cs="Times New Roman"/>
          <w:color w:val="000000"/>
          <w:sz w:val="24"/>
          <w:szCs w:val="24"/>
          <w:lang w:val="es-ES"/>
        </w:rPr>
        <w:t xml:space="preserve">, riñones), desciende la </w:t>
      </w:r>
      <w:hyperlink r:id="rId48" w:history="1">
        <w:r w:rsidRPr="00F62D47">
          <w:rPr>
            <w:rFonts w:ascii="Times New Roman" w:hAnsi="Times New Roman" w:cs="Times New Roman"/>
            <w:color w:val="000000"/>
            <w:sz w:val="24"/>
            <w:szCs w:val="24"/>
            <w:lang w:val="es-ES"/>
          </w:rPr>
          <w:t>presión</w:t>
        </w:r>
      </w:hyperlink>
      <w:r w:rsidRPr="00F62D47">
        <w:rPr>
          <w:rFonts w:ascii="Times New Roman" w:hAnsi="Times New Roman" w:cs="Times New Roman"/>
          <w:color w:val="000000"/>
          <w:sz w:val="24"/>
          <w:szCs w:val="24"/>
          <w:lang w:val="es-ES"/>
        </w:rPr>
        <w:t xml:space="preserve"> arterial e incluso se han dado casos de arritmias cardiacas intratables. </w:t>
      </w:r>
    </w:p>
    <w:p w:rsidR="00035FFD" w:rsidRPr="00F62D47" w:rsidRDefault="00035FFD" w:rsidP="00F62D47">
      <w:pPr>
        <w:shd w:val="clear" w:color="auto" w:fill="FFFFFF"/>
        <w:spacing w:before="135" w:after="135" w:line="360" w:lineRule="auto"/>
        <w:jc w:val="both"/>
        <w:rPr>
          <w:rFonts w:ascii="Times New Roman" w:hAnsi="Times New Roman" w:cs="Times New Roman"/>
          <w:color w:val="000000"/>
          <w:sz w:val="24"/>
          <w:szCs w:val="24"/>
          <w:lang w:val="es-ES"/>
        </w:rPr>
      </w:pPr>
      <w:r w:rsidRPr="00F62D47">
        <w:rPr>
          <w:rFonts w:ascii="Times New Roman" w:hAnsi="Times New Roman" w:cs="Times New Roman"/>
          <w:color w:val="000000"/>
          <w:sz w:val="24"/>
          <w:szCs w:val="24"/>
          <w:lang w:val="es-ES"/>
        </w:rPr>
        <w:t xml:space="preserve">Entre estas dietas destacan: dieta de la uva y el guineo, del melocotón, del yogur, de la papa, dieta </w:t>
      </w:r>
      <w:r w:rsidR="009C2C24" w:rsidRPr="00F62D47">
        <w:rPr>
          <w:rFonts w:ascii="Times New Roman" w:hAnsi="Times New Roman" w:cs="Times New Roman"/>
          <w:color w:val="000000"/>
          <w:sz w:val="24"/>
          <w:szCs w:val="24"/>
          <w:lang w:val="es-ES"/>
        </w:rPr>
        <w:t>desintoxicarte</w:t>
      </w:r>
      <w:r w:rsidRPr="00F62D47">
        <w:rPr>
          <w:rFonts w:ascii="Times New Roman" w:hAnsi="Times New Roman" w:cs="Times New Roman"/>
          <w:color w:val="000000"/>
          <w:sz w:val="24"/>
          <w:szCs w:val="24"/>
          <w:lang w:val="es-ES"/>
        </w:rPr>
        <w:t xml:space="preserve">, ayuno total o parcial y dieta de </w:t>
      </w:r>
      <w:proofErr w:type="spellStart"/>
      <w:r w:rsidRPr="00F62D47">
        <w:rPr>
          <w:rFonts w:ascii="Times New Roman" w:hAnsi="Times New Roman" w:cs="Times New Roman"/>
          <w:color w:val="000000"/>
          <w:sz w:val="24"/>
          <w:szCs w:val="24"/>
          <w:lang w:val="es-ES"/>
        </w:rPr>
        <w:t>Hauser</w:t>
      </w:r>
      <w:proofErr w:type="spellEnd"/>
      <w:r w:rsidRPr="00F62D47">
        <w:rPr>
          <w:rFonts w:ascii="Times New Roman" w:hAnsi="Times New Roman" w:cs="Times New Roman"/>
          <w:color w:val="000000"/>
          <w:sz w:val="24"/>
          <w:szCs w:val="24"/>
          <w:lang w:val="es-ES"/>
        </w:rPr>
        <w:t>.</w:t>
      </w:r>
      <w:r w:rsidRPr="00F62D47">
        <w:rPr>
          <w:rFonts w:ascii="Times New Roman" w:hAnsi="Times New Roman" w:cs="Times New Roman"/>
          <w:color w:val="000000"/>
          <w:sz w:val="24"/>
          <w:szCs w:val="24"/>
          <w:vertAlign w:val="superscript"/>
          <w:lang w:val="es-ES"/>
        </w:rPr>
        <w:t xml:space="preserve"> 9</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color w:val="000000"/>
          <w:sz w:val="24"/>
          <w:szCs w:val="24"/>
          <w:lang w:val="es-ES" w:eastAsia="es-ES"/>
        </w:rPr>
      </w:pPr>
      <w:r w:rsidRPr="00F62D47">
        <w:rPr>
          <w:rFonts w:ascii="Times New Roman" w:hAnsi="Times New Roman" w:cs="Times New Roman"/>
          <w:color w:val="000000"/>
          <w:sz w:val="24"/>
          <w:szCs w:val="24"/>
          <w:lang w:val="es-ES" w:eastAsia="es-ES"/>
        </w:rPr>
        <w:t>En nuestro país se está tomando dimensiones alarmantes, el tratamiento de la obesidad mediante la utilización de remedios sin prescripción médica. Estas prácticas representan un enorme gasto familiar, suponen un grave peligro para la salud de la población y desacreditan a la medicina.</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color w:val="000000"/>
          <w:sz w:val="24"/>
          <w:szCs w:val="24"/>
          <w:lang w:val="es-ES" w:eastAsia="es-ES"/>
        </w:rPr>
      </w:pPr>
      <w:r w:rsidRPr="00F62D47">
        <w:rPr>
          <w:rFonts w:ascii="Times New Roman" w:hAnsi="Times New Roman" w:cs="Times New Roman"/>
          <w:color w:val="000000"/>
          <w:sz w:val="24"/>
          <w:szCs w:val="24"/>
          <w:lang w:val="es-ES" w:eastAsia="es-ES"/>
        </w:rPr>
        <w:t>Las consecuencias del consumo de productos adelgazantes son el daño renal, anorexia, bulimia, anemia y sobre todo la pérdida de electrolitos a nivel corporal, es decir un déficit en el balance hídrico.</w:t>
      </w:r>
      <w:r w:rsidRPr="00F62D47">
        <w:rPr>
          <w:rFonts w:ascii="Times New Roman" w:hAnsi="Times New Roman" w:cs="Times New Roman"/>
          <w:color w:val="000000"/>
          <w:sz w:val="24"/>
          <w:szCs w:val="24"/>
          <w:vertAlign w:val="superscript"/>
          <w:lang w:val="es-ES" w:eastAsia="es-ES"/>
        </w:rPr>
        <w:t>5</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color w:val="000000"/>
          <w:sz w:val="24"/>
          <w:szCs w:val="24"/>
          <w:lang w:val="es-ES" w:eastAsia="es-ES"/>
        </w:rPr>
      </w:pPr>
      <w:r w:rsidRPr="00F62D47">
        <w:rPr>
          <w:rFonts w:ascii="Times New Roman" w:hAnsi="Times New Roman" w:cs="Times New Roman"/>
          <w:color w:val="000000"/>
          <w:sz w:val="24"/>
          <w:szCs w:val="24"/>
          <w:lang w:val="es-ES" w:eastAsia="es-ES"/>
        </w:rPr>
        <w:t>Además, son contraindicados en su mayoría los productos adelgazantes y dietéticos, por su daño que produce, por el abuso indiscriminado de las personas en este caso las  Adolescentes, que por mejorar su contextura física para verse mejor o bien, dañan totalmente la función de los diferentes órganos del cuerpo.</w:t>
      </w:r>
      <w:r w:rsidRPr="00F62D47">
        <w:rPr>
          <w:rFonts w:ascii="Times New Roman" w:hAnsi="Times New Roman" w:cs="Times New Roman"/>
          <w:color w:val="000000"/>
          <w:sz w:val="24"/>
          <w:szCs w:val="24"/>
          <w:vertAlign w:val="superscript"/>
          <w:lang w:val="es-ES" w:eastAsia="es-ES"/>
        </w:rPr>
        <w:t>5</w:t>
      </w:r>
    </w:p>
    <w:p w:rsidR="00035FFD" w:rsidRPr="00F62D47" w:rsidRDefault="00035FFD" w:rsidP="00F62D47">
      <w:pPr>
        <w:shd w:val="clear" w:color="auto" w:fill="FFFFFF"/>
        <w:spacing w:before="135" w:after="135"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t>Para poder evitar el sobrepeso en adolescentes es recomendable establecer unos hábitos de alimentación adecuados de acuerdo a su ritmo de vida y a sus necesidades nutricionales por lo que es aconsejable llevar una alimentación saludable.</w:t>
      </w:r>
    </w:p>
    <w:p w:rsidR="00035FFD" w:rsidRPr="00F62D47" w:rsidRDefault="00035FFD" w:rsidP="00F62D47">
      <w:pPr>
        <w:shd w:val="clear" w:color="auto" w:fill="FFFFFF"/>
        <w:spacing w:before="135" w:after="135" w:line="360" w:lineRule="auto"/>
        <w:jc w:val="both"/>
        <w:rPr>
          <w:rFonts w:ascii="Times New Roman" w:hAnsi="Times New Roman" w:cs="Times New Roman"/>
          <w:sz w:val="24"/>
          <w:szCs w:val="24"/>
          <w:lang w:val="es-ES"/>
        </w:rPr>
      </w:pPr>
    </w:p>
    <w:p w:rsidR="00035FFD" w:rsidRPr="00F62D47" w:rsidRDefault="00035FFD" w:rsidP="00F62D47">
      <w:pPr>
        <w:pStyle w:val="NormalWeb"/>
        <w:spacing w:line="360" w:lineRule="auto"/>
        <w:rPr>
          <w:b/>
          <w:bCs/>
        </w:rPr>
      </w:pPr>
      <w:r w:rsidRPr="00F62D47">
        <w:rPr>
          <w:b/>
          <w:bCs/>
        </w:rPr>
        <w:t>6.4. Tipos de tés que ayudan a adelgazar</w:t>
      </w:r>
    </w:p>
    <w:p w:rsidR="00035FFD" w:rsidRPr="00F62D47" w:rsidRDefault="00035FFD" w:rsidP="00F62D47">
      <w:pPr>
        <w:pStyle w:val="NormalWeb"/>
        <w:spacing w:line="360" w:lineRule="auto"/>
        <w:jc w:val="both"/>
      </w:pPr>
      <w:r w:rsidRPr="00F62D47">
        <w:rPr>
          <w:rStyle w:val="Textoennegrita"/>
        </w:rPr>
        <w:t>6.4.1. Té de agracejo:</w:t>
      </w:r>
      <w:r w:rsidRPr="00F62D47">
        <w:t xml:space="preserve"> Esta hierba se destaca por su acción contra la ansiedad, la angustia y la depresión, factores, que en general inducen a realizar grandes ingestas de alimentos. Pero además, cobra gran importancia como digestivo natural.</w:t>
      </w:r>
    </w:p>
    <w:p w:rsidR="00035FFD" w:rsidRPr="00F62D47" w:rsidRDefault="00035FFD" w:rsidP="00F62D47">
      <w:pPr>
        <w:pStyle w:val="NormalWeb"/>
        <w:spacing w:line="360" w:lineRule="auto"/>
        <w:jc w:val="both"/>
      </w:pPr>
      <w:r w:rsidRPr="00F62D47">
        <w:rPr>
          <w:rStyle w:val="Textoennegrita"/>
        </w:rPr>
        <w:lastRenderedPageBreak/>
        <w:t>6.4.2. Té de arenaria:</w:t>
      </w:r>
      <w:r w:rsidRPr="00F62D47">
        <w:t xml:space="preserve"> Gracias a su acción diurética, esta hierba es la ideal para complementar un régimen para adelgazar. Dos tazas diarias serán suficientes para lograr los efectos deseados.</w:t>
      </w:r>
    </w:p>
    <w:p w:rsidR="00035FFD" w:rsidRPr="00F62D47" w:rsidRDefault="00035FFD" w:rsidP="00F62D47">
      <w:pPr>
        <w:pStyle w:val="NormalWeb"/>
        <w:spacing w:line="360" w:lineRule="auto"/>
        <w:jc w:val="both"/>
      </w:pPr>
      <w:r w:rsidRPr="00F62D47">
        <w:rPr>
          <w:rStyle w:val="Textoennegrita"/>
        </w:rPr>
        <w:t>6.4.3. Té de bardana:</w:t>
      </w:r>
      <w:r w:rsidRPr="00F62D47">
        <w:t xml:space="preserve"> Diurético y depurativo, el té de este yuyo colabora con el descenso de peso y con la belleza de la piel. Con 1 taza diaria todos los días, se eliminarán las toxinas que afean el cutis e impiden el correcto funcionamiento del organismo.</w:t>
      </w:r>
    </w:p>
    <w:p w:rsidR="00035FFD" w:rsidRPr="00F62D47" w:rsidRDefault="00035FFD" w:rsidP="00F62D47">
      <w:pPr>
        <w:pStyle w:val="NormalWeb"/>
        <w:spacing w:line="360" w:lineRule="auto"/>
        <w:jc w:val="both"/>
      </w:pPr>
      <w:r w:rsidRPr="00F62D47">
        <w:rPr>
          <w:rStyle w:val="Textoennegrita"/>
        </w:rPr>
        <w:t>6.4.4. Té de carqueja:</w:t>
      </w:r>
      <w:r w:rsidRPr="00F62D47">
        <w:t xml:space="preserve"> Esta hierba actúa como digestivo, </w:t>
      </w:r>
      <w:proofErr w:type="spellStart"/>
      <w:r w:rsidRPr="00F62D47">
        <w:t>hepatoprotector</w:t>
      </w:r>
      <w:proofErr w:type="spellEnd"/>
      <w:r w:rsidRPr="00F62D47">
        <w:t xml:space="preserve"> y depurativo. Beber todos los días una infusión preparada con 2 </w:t>
      </w:r>
      <w:proofErr w:type="spellStart"/>
      <w:r w:rsidRPr="00F62D47">
        <w:t>cdas</w:t>
      </w:r>
      <w:proofErr w:type="spellEnd"/>
      <w:r w:rsidRPr="00F62D47">
        <w:t>. De carqueja por litro de agua es una buena manera de limpiar el cuerpo y dejarlo apto para realizar cualquier dieta.</w:t>
      </w:r>
    </w:p>
    <w:p w:rsidR="00035FFD" w:rsidRPr="00F62D47" w:rsidRDefault="00035FFD" w:rsidP="00F62D47">
      <w:pPr>
        <w:pStyle w:val="NormalWeb"/>
        <w:spacing w:line="360" w:lineRule="auto"/>
        <w:jc w:val="both"/>
      </w:pPr>
      <w:r w:rsidRPr="00F62D47">
        <w:rPr>
          <w:rStyle w:val="Textoennegrita"/>
        </w:rPr>
        <w:t>6.4.5. Té de cola de caballo:</w:t>
      </w:r>
      <w:r w:rsidRPr="00F62D47">
        <w:t xml:space="preserve"> También es diurético y depurativo. Simplemente vierta 2 </w:t>
      </w:r>
      <w:proofErr w:type="spellStart"/>
      <w:r w:rsidRPr="00F62D47">
        <w:t>cdas</w:t>
      </w:r>
      <w:proofErr w:type="spellEnd"/>
      <w:r w:rsidRPr="00F62D47">
        <w:t xml:space="preserve">. </w:t>
      </w:r>
      <w:proofErr w:type="gramStart"/>
      <w:r w:rsidRPr="00F62D47">
        <w:t>de</w:t>
      </w:r>
      <w:proofErr w:type="gramEnd"/>
      <w:r w:rsidRPr="00F62D47">
        <w:t xml:space="preserve"> hierba por litro de agua y pasado 1 minuto del primer hervor, deje decantar la preparación y cuélela. Una taza diaria es una cantidad ideal.</w:t>
      </w:r>
    </w:p>
    <w:p w:rsidR="00035FFD" w:rsidRPr="00F62D47" w:rsidRDefault="00035FFD" w:rsidP="00F62D47">
      <w:pPr>
        <w:pStyle w:val="NormalWeb"/>
        <w:spacing w:line="360" w:lineRule="auto"/>
        <w:jc w:val="both"/>
      </w:pPr>
      <w:r w:rsidRPr="00F62D47">
        <w:rPr>
          <w:rStyle w:val="Textoennegrita"/>
        </w:rPr>
        <w:t>6.4.6. Té de dulcamara:</w:t>
      </w:r>
      <w:r w:rsidRPr="00F62D47">
        <w:t xml:space="preserve"> Actúa como diurético y </w:t>
      </w:r>
      <w:r w:rsidR="009C2C24" w:rsidRPr="00F62D47">
        <w:t>desintoxicarte</w:t>
      </w:r>
      <w:r w:rsidRPr="00F62D47">
        <w:t>, por eso libera al organismo de sustancias nocivas ayudándolo a eliminarlas rápidamente. Una taza a la mañana y otra a la noche serán grandes aliados para cumplir con una dieta exitosa.</w:t>
      </w:r>
    </w:p>
    <w:p w:rsidR="00035FFD" w:rsidRPr="00F62D47" w:rsidRDefault="00035FFD" w:rsidP="00F62D47">
      <w:pPr>
        <w:pStyle w:val="NormalWeb"/>
        <w:spacing w:line="360" w:lineRule="auto"/>
        <w:jc w:val="both"/>
      </w:pPr>
      <w:r w:rsidRPr="00F62D47">
        <w:rPr>
          <w:rStyle w:val="Textoennegrita"/>
        </w:rPr>
        <w:t>6.4.7Té de espina colorada:</w:t>
      </w:r>
      <w:r w:rsidRPr="00F62D47">
        <w:t xml:space="preserve"> Se utiliza como diurético y contra los cólicos hepáticos y la acidez. De ahí que una infusión preparada con esta hierva sea de gran ayuda a la hora de complementar una dieta rica en verduras, legumbres y cereales.</w:t>
      </w:r>
    </w:p>
    <w:p w:rsidR="00035FFD" w:rsidRPr="00F62D47" w:rsidRDefault="00035FFD" w:rsidP="00F62D47">
      <w:pPr>
        <w:pStyle w:val="NormalWeb"/>
        <w:spacing w:line="360" w:lineRule="auto"/>
        <w:jc w:val="both"/>
      </w:pPr>
      <w:r w:rsidRPr="00F62D47">
        <w:rPr>
          <w:rStyle w:val="Textoennegrita"/>
        </w:rPr>
        <w:t xml:space="preserve">6.4.8. Té de </w:t>
      </w:r>
      <w:proofErr w:type="spellStart"/>
      <w:r w:rsidRPr="00F62D47">
        <w:rPr>
          <w:rStyle w:val="Textoennegrita"/>
        </w:rPr>
        <w:t>fucus</w:t>
      </w:r>
      <w:proofErr w:type="spellEnd"/>
      <w:r w:rsidRPr="00F62D47">
        <w:rPr>
          <w:rStyle w:val="Textoennegrita"/>
        </w:rPr>
        <w:t>:</w:t>
      </w:r>
      <w:r w:rsidRPr="00F62D47">
        <w:t xml:space="preserve"> Es el adelgazante por excelencia. Actúa contra la obesidad y el hipotiroidismo. Estas cualidades naturales hacen que 3 o 4 tazas diarias, contribuyan con el descenso de peso.</w:t>
      </w:r>
    </w:p>
    <w:p w:rsidR="00035FFD" w:rsidRPr="00F62D47" w:rsidRDefault="00035FFD" w:rsidP="00F62D47">
      <w:pPr>
        <w:pStyle w:val="NormalWeb"/>
        <w:spacing w:line="360" w:lineRule="auto"/>
        <w:jc w:val="both"/>
      </w:pPr>
      <w:r w:rsidRPr="00F62D47">
        <w:t xml:space="preserve">6.4.9. </w:t>
      </w:r>
      <w:r w:rsidRPr="00F62D47">
        <w:rPr>
          <w:rStyle w:val="Textoennegrita"/>
        </w:rPr>
        <w:t>Té de hisopo:</w:t>
      </w:r>
      <w:r w:rsidRPr="00F62D47">
        <w:t xml:space="preserve"> Hete aquí, otro de los reductores que la naturaleza nos brinda. En forma de infusión o de gotas (en este caso hace falta comprar la tintura </w:t>
      </w:r>
      <w:r w:rsidRPr="00F62D47">
        <w:lastRenderedPageBreak/>
        <w:t>madre que se vende en dietéticas) esta hierba proporciona importantes descensos en lo que a grasa corporal se refiere.</w:t>
      </w:r>
    </w:p>
    <w:p w:rsidR="00035FFD" w:rsidRPr="00F62D47" w:rsidRDefault="00035FFD" w:rsidP="00F62D47">
      <w:pPr>
        <w:pStyle w:val="NormalWeb"/>
        <w:spacing w:line="360" w:lineRule="auto"/>
        <w:jc w:val="both"/>
      </w:pPr>
      <w:r w:rsidRPr="00F62D47">
        <w:t xml:space="preserve">6.4.10. </w:t>
      </w:r>
      <w:r w:rsidRPr="00F62D47">
        <w:rPr>
          <w:rStyle w:val="Textoennegrita"/>
        </w:rPr>
        <w:t>Té de zarzaparrilla:</w:t>
      </w:r>
      <w:r w:rsidRPr="00F62D47">
        <w:t xml:space="preserve"> Eliminar el líquido retenido en el organismo es la propiedad de esta hierba natural. Con sólo ingerir una taza diaria, obtendrá sus beneficios.</w:t>
      </w:r>
      <w:r w:rsidRPr="00F62D47">
        <w:br/>
      </w:r>
      <w:r w:rsidRPr="00F62D47">
        <w:br/>
      </w:r>
      <w:r w:rsidRPr="00F62D47">
        <w:rPr>
          <w:b/>
          <w:bCs/>
        </w:rPr>
        <w:t xml:space="preserve">6.5. </w:t>
      </w:r>
      <w:r w:rsidRPr="00F62D47">
        <w:rPr>
          <w:rStyle w:val="Textoennegrita"/>
        </w:rPr>
        <w:t>Tés frutales y  sopas para adelgazar.</w:t>
      </w:r>
    </w:p>
    <w:p w:rsidR="00035FFD" w:rsidRPr="00F62D47" w:rsidRDefault="00035FFD" w:rsidP="00F62D47">
      <w:pPr>
        <w:pStyle w:val="NormalWeb"/>
        <w:spacing w:line="360" w:lineRule="auto"/>
        <w:jc w:val="both"/>
      </w:pPr>
      <w:r w:rsidRPr="00F62D47">
        <w:t xml:space="preserve">6.5.1. </w:t>
      </w:r>
      <w:r w:rsidRPr="00F62D47">
        <w:rPr>
          <w:rStyle w:val="Textoennegrita"/>
        </w:rPr>
        <w:t>Té de pomelo:</w:t>
      </w:r>
      <w:r w:rsidRPr="00F62D47">
        <w:t xml:space="preserve"> Una taza de infusión de esta fruta 30 minutos antes de cada comida reduce el apetito y ayuda a descomponer grasas. Además, limpia el sistema digestivo y urinario. Se prepara muy fácil, lavando un pomelo, cortándolo en cuatro e hirviéndolo durante 1 minuto. Lo mejor es consumirlo inmediatamente para que no pierda sus propiedades y nutrientes.</w:t>
      </w:r>
    </w:p>
    <w:p w:rsidR="00035FFD" w:rsidRPr="00F62D47" w:rsidRDefault="00035FFD" w:rsidP="00F62D47">
      <w:pPr>
        <w:pStyle w:val="NormalWeb"/>
        <w:spacing w:line="360" w:lineRule="auto"/>
        <w:jc w:val="both"/>
      </w:pPr>
      <w:r w:rsidRPr="00F62D47">
        <w:rPr>
          <w:rStyle w:val="Textoennegrita"/>
        </w:rPr>
        <w:t>6.5.2. Té de durazno:</w:t>
      </w:r>
      <w:r w:rsidRPr="00F62D47">
        <w:t xml:space="preserve"> Dos tazas diarias en ayunas son una excelente dosis para hidratar en profundidad la piel y reconstituir tejidos, dado que las enzimas que posee el durazno son ideales para cumplir con esta tarea. Para preparar esta infusión sólo deberá colocar un durazno lavado y cortado en agua y dejarla hervir por 1 minuto. Luego habrá que beberlo, tibio.</w:t>
      </w:r>
    </w:p>
    <w:p w:rsidR="00035FFD" w:rsidRPr="00F62D47" w:rsidRDefault="00035FFD" w:rsidP="00F62D47">
      <w:pPr>
        <w:pStyle w:val="NormalWeb"/>
        <w:spacing w:line="360" w:lineRule="auto"/>
        <w:jc w:val="both"/>
      </w:pPr>
      <w:r w:rsidRPr="00F62D47">
        <w:t xml:space="preserve">6.5.3. </w:t>
      </w:r>
      <w:r w:rsidRPr="00F62D47">
        <w:rPr>
          <w:rStyle w:val="Textoennegrita"/>
        </w:rPr>
        <w:t>Té de ananá:</w:t>
      </w:r>
      <w:r w:rsidRPr="00F62D47">
        <w:t xml:space="preserve"> El jugo de ananá tiene un alto poder descongestivo, por eso es excelente la acción que ejerce sobre edemas post-quirúrgicos, alergias y celulitis. Una infusión por día preparada con esta fruta constituye un potente eliminador de toxinas. Después de un mes ya pueden notarse los resultados. Por supuesto, que para lograrlo habrá que acompañar el té de ananá con un régimen balanceado e hipocalórico.</w:t>
      </w:r>
    </w:p>
    <w:p w:rsidR="00035FFD" w:rsidRPr="00F62D47" w:rsidRDefault="00035FFD" w:rsidP="00F62D47">
      <w:pPr>
        <w:pStyle w:val="NormalWeb"/>
        <w:spacing w:line="360" w:lineRule="auto"/>
        <w:jc w:val="both"/>
      </w:pPr>
      <w:r w:rsidRPr="00F62D47">
        <w:rPr>
          <w:rStyle w:val="Textoennegrita"/>
        </w:rPr>
        <w:t>6.5.4. Té de melón:</w:t>
      </w:r>
      <w:r w:rsidRPr="00F62D47">
        <w:t xml:space="preserve"> Refrescante y diurético, una infusión de esta fruta agiliza el funcionamiento del metabolismo y de esta manera colabora con el adelgazamiento. Lo ideal es beber 2 tazas en ayunas o ingerir un jugo de esta fruta inmediatamente después de despertarse. Para elaborar el té, simplemente deberá </w:t>
      </w:r>
      <w:r w:rsidRPr="00F62D47">
        <w:lastRenderedPageBreak/>
        <w:t>lavar y cortar en cubos un cuarto de melón. Una vez que el agua hierva, apague el fuego, deje reposar la preparación y bébala.</w:t>
      </w:r>
    </w:p>
    <w:p w:rsidR="00035FFD" w:rsidRPr="00F62D47" w:rsidRDefault="00035FFD" w:rsidP="00F62D47">
      <w:pPr>
        <w:pStyle w:val="NormalWeb"/>
        <w:spacing w:line="360" w:lineRule="auto"/>
        <w:jc w:val="both"/>
      </w:pPr>
      <w:r w:rsidRPr="00F62D47">
        <w:rPr>
          <w:rStyle w:val="Textoennegrita"/>
        </w:rPr>
        <w:t>6.5.5. Té de naranja:</w:t>
      </w:r>
      <w:r w:rsidRPr="00F62D47">
        <w:t xml:space="preserve"> Todos los cítricos son una valiosa fuente de </w:t>
      </w:r>
      <w:proofErr w:type="spellStart"/>
      <w:r w:rsidRPr="00F62D47">
        <w:t>inositol</w:t>
      </w:r>
      <w:proofErr w:type="spellEnd"/>
      <w:r w:rsidRPr="00F62D47">
        <w:t>, parte del complejo vitamínico B, que entre otras propiedades ayuda a disolver las grasas. Por esta razón cualquier cítrico que utilice en infusiones (o directamente en su jugo) la ayudará a perder peso. El té de esta fruta, combinado con el de otras variedades en ayunas y a diario colaborará en gran medida con el modelado de la silueta.</w:t>
      </w:r>
      <w:r w:rsidRPr="00F62D47">
        <w:br/>
      </w:r>
    </w:p>
    <w:p w:rsidR="00035FFD" w:rsidRPr="00F62D47" w:rsidRDefault="00035FFD" w:rsidP="00F62D47">
      <w:pPr>
        <w:pStyle w:val="NormalWeb"/>
        <w:spacing w:line="360" w:lineRule="auto"/>
        <w:jc w:val="both"/>
      </w:pPr>
      <w:r w:rsidRPr="00F62D47">
        <w:rPr>
          <w:rStyle w:val="Textoennegrita"/>
        </w:rPr>
        <w:t>6.5.6. Levadura de cerveza como aderezo:</w:t>
      </w:r>
      <w:r w:rsidRPr="00F62D47">
        <w:t xml:space="preserve"> Este ingrediente es ideal para suplantar al queso rallado y sumar salud y belleza a nuestro organismo. Es que a través de sus cualidades, colabora para que el apetito se reduzca notablemente. Sólo habrá que espolvorear 1 </w:t>
      </w:r>
      <w:proofErr w:type="spellStart"/>
      <w:r w:rsidRPr="00F62D47">
        <w:t>cdta</w:t>
      </w:r>
      <w:proofErr w:type="spellEnd"/>
      <w:r w:rsidRPr="00F62D47">
        <w:t xml:space="preserve">. </w:t>
      </w:r>
      <w:proofErr w:type="gramStart"/>
      <w:r w:rsidRPr="00F62D47">
        <w:t>sobre</w:t>
      </w:r>
      <w:proofErr w:type="gramEnd"/>
      <w:r w:rsidRPr="00F62D47">
        <w:t xml:space="preserve"> la sopa o el caldo caliente y consumir. Además de hacer mermar el hambre, es un excelente depurativo.</w:t>
      </w:r>
    </w:p>
    <w:p w:rsidR="00035FFD" w:rsidRPr="00F62D47" w:rsidRDefault="00035FFD" w:rsidP="00F62D47">
      <w:pPr>
        <w:pStyle w:val="NormalWeb"/>
        <w:spacing w:line="360" w:lineRule="auto"/>
        <w:jc w:val="both"/>
        <w:rPr>
          <w:rStyle w:val="Textoennegrita"/>
          <w:b w:val="0"/>
          <w:bCs w:val="0"/>
        </w:rPr>
      </w:pPr>
      <w:r w:rsidRPr="00F62D47">
        <w:rPr>
          <w:rStyle w:val="Textoennegrita"/>
        </w:rPr>
        <w:t>6.5.7. Caldo y sopa de espárragos:</w:t>
      </w:r>
      <w:r w:rsidRPr="00F62D47">
        <w:t xml:space="preserve"> Sus efectos diuréticos ayudan a desintoxicar el organismo y a eliminar las posibles retenciones de líquido. Pueden hervirse o ingerirse en caldo bebiendo el agua de cocción de esta verdura 2 veces por semana</w:t>
      </w:r>
    </w:p>
    <w:p w:rsidR="00035FFD" w:rsidRPr="00F62D47" w:rsidRDefault="00035FFD" w:rsidP="00F62D47">
      <w:pPr>
        <w:pStyle w:val="NormalWeb"/>
        <w:spacing w:line="360" w:lineRule="auto"/>
        <w:jc w:val="both"/>
        <w:rPr>
          <w:rStyle w:val="Textoennegrita"/>
        </w:rPr>
      </w:pPr>
      <w:r w:rsidRPr="00F62D47">
        <w:rPr>
          <w:rStyle w:val="Textoennegrita"/>
        </w:rPr>
        <w:t xml:space="preserve">6.6. Ingredientes herbarios que han probado ser efectivos y seguros en </w:t>
      </w:r>
      <w:hyperlink r:id="rId49" w:history="1">
        <w:r w:rsidRPr="00F62D47">
          <w:rPr>
            <w:rStyle w:val="Hipervnculo"/>
            <w:b/>
            <w:bCs/>
            <w:color w:val="auto"/>
            <w:u w:val="none"/>
          </w:rPr>
          <w:t>remedios para adelgazar</w:t>
        </w:r>
      </w:hyperlink>
    </w:p>
    <w:p w:rsidR="00035FFD" w:rsidRPr="00F62D47" w:rsidRDefault="00035FFD" w:rsidP="00F62D47">
      <w:pPr>
        <w:pStyle w:val="NormalWeb"/>
        <w:spacing w:line="360" w:lineRule="auto"/>
        <w:jc w:val="both"/>
      </w:pPr>
      <w:r w:rsidRPr="00F62D47">
        <w:rPr>
          <w:rStyle w:val="Textoennegrita"/>
        </w:rPr>
        <w:t xml:space="preserve">6.6.1. Hinojo </w:t>
      </w:r>
      <w:r w:rsidRPr="00F62D47">
        <w:t>- se ha utilizado desde épocas antiguas para reducir el apetito y fue utilizado tradicionalmente para prevenir 'los estómagos gruñones' durante servicios en la iglesia.</w:t>
      </w:r>
    </w:p>
    <w:p w:rsidR="00035FFD" w:rsidRPr="00F62D47" w:rsidRDefault="00035FFD" w:rsidP="00F62D47">
      <w:pPr>
        <w:pStyle w:val="NormalWeb"/>
        <w:spacing w:line="360" w:lineRule="auto"/>
        <w:jc w:val="both"/>
      </w:pPr>
      <w:r w:rsidRPr="00F62D47">
        <w:rPr>
          <w:rStyle w:val="Textoennegrita"/>
        </w:rPr>
        <w:t>6.6.2. Hierbabuena</w:t>
      </w:r>
      <w:r w:rsidRPr="00F62D47">
        <w:t xml:space="preserve"> - es una hierba de la familia de la menta y se ha utilizado por centenares de años para promover la digestión sana. Relaja los músculos de la zona digestiva y estimula el flujo natural de jugos digestivos y de la bilis, de tal modo asistiendo al cuerpo para digerir y para procesar con eficacia el alimento. La hierbabuena también ha sido demostrada para facilitar la digestión sana calmando el estómago. </w:t>
      </w:r>
    </w:p>
    <w:p w:rsidR="00035FFD" w:rsidRPr="00F62D47" w:rsidRDefault="00035FFD" w:rsidP="00F62D47">
      <w:pPr>
        <w:pStyle w:val="NormalWeb"/>
        <w:spacing w:line="360" w:lineRule="auto"/>
        <w:jc w:val="both"/>
      </w:pPr>
      <w:r w:rsidRPr="00F62D47">
        <w:rPr>
          <w:rStyle w:val="Textoennegrita"/>
        </w:rPr>
        <w:lastRenderedPageBreak/>
        <w:t>6.6.3. Diente de león</w:t>
      </w:r>
      <w:r w:rsidRPr="00F62D47">
        <w:t xml:space="preserve"> - es un alimento especialmente nutritivo. Contiene niveles substanciales de las vitaminas A, C, D, y complejo B, así como hierro, magnesio, zinc, potasio, manganeso, cobre, </w:t>
      </w:r>
      <w:proofErr w:type="spellStart"/>
      <w:r w:rsidRPr="00F62D47">
        <w:t>choline</w:t>
      </w:r>
      <w:proofErr w:type="spellEnd"/>
      <w:r w:rsidRPr="00F62D47">
        <w:t>, calcio, boro, y silicio. El principio amargo del diente de león estimula la digestión, incluyendo la secreción de jugos salivales.</w:t>
      </w:r>
      <w:r w:rsidRPr="00F62D47">
        <w:br/>
      </w:r>
      <w:r w:rsidRPr="00F62D47">
        <w:br/>
      </w:r>
      <w:r w:rsidRPr="00F62D47">
        <w:rPr>
          <w:rStyle w:val="Textoennegrita"/>
        </w:rPr>
        <w:t>6.6.4. Regaliz</w:t>
      </w:r>
      <w:r w:rsidRPr="00F62D47">
        <w:t xml:space="preserve"> - se origina en el Mediterráneo y en el Oriente Medio y tiene muchas aplicaciones, incluyendo ser un tónico general para el sistema digestivo. Un estudio humano reciente encontró que una preparación del regaliz puede reducir las grasas del cuerpo. Quince personas con un peso normal consumieron el regaliz por 2 meses (3.5 g al día). La masa de las grasas en el cuerpo era medida antes y después del tratamiento. El regaliz redujo la masa de las grasas del cuerpo y suprimió la hormona aldosterona. Otro estudio encontró que una preparación tópica del ácido </w:t>
      </w:r>
      <w:proofErr w:type="spellStart"/>
      <w:r w:rsidRPr="00F62D47">
        <w:t>glycyrrhetinic</w:t>
      </w:r>
      <w:proofErr w:type="spellEnd"/>
      <w:r w:rsidRPr="00F62D47">
        <w:t xml:space="preserve"> (un componente del regaliz) podía reducir el grueso de la grasa en el muslo en humanos.</w:t>
      </w:r>
    </w:p>
    <w:p w:rsidR="00035FFD" w:rsidRPr="00F62D47" w:rsidRDefault="00035FFD" w:rsidP="00F62D47">
      <w:pPr>
        <w:spacing w:line="360" w:lineRule="auto"/>
        <w:jc w:val="both"/>
        <w:rPr>
          <w:rFonts w:ascii="Times New Roman" w:hAnsi="Times New Roman" w:cs="Times New Roman"/>
          <w:color w:val="151515"/>
          <w:sz w:val="24"/>
          <w:szCs w:val="24"/>
        </w:rPr>
      </w:pPr>
      <w:r w:rsidRPr="00F62D47">
        <w:rPr>
          <w:rFonts w:ascii="Times New Roman" w:hAnsi="Times New Roman" w:cs="Times New Roman"/>
          <w:b/>
          <w:bCs/>
          <w:color w:val="151515"/>
          <w:sz w:val="24"/>
          <w:szCs w:val="24"/>
        </w:rPr>
        <w:t>6.7 Cremas adelgazantes:</w:t>
      </w:r>
      <w:r w:rsidRPr="00F62D47">
        <w:rPr>
          <w:rFonts w:ascii="Times New Roman" w:hAnsi="Times New Roman" w:cs="Times New Roman"/>
          <w:color w:val="151515"/>
          <w:sz w:val="24"/>
          <w:szCs w:val="24"/>
        </w:rPr>
        <w:t xml:space="preserve"> Este tipo de cremas actúan transitoriamente a nivel de los </w:t>
      </w:r>
      <w:proofErr w:type="spellStart"/>
      <w:r w:rsidRPr="00F62D47">
        <w:rPr>
          <w:rFonts w:ascii="Times New Roman" w:hAnsi="Times New Roman" w:cs="Times New Roman"/>
          <w:color w:val="151515"/>
          <w:sz w:val="24"/>
          <w:szCs w:val="24"/>
        </w:rPr>
        <w:t>adipositos</w:t>
      </w:r>
      <w:proofErr w:type="spellEnd"/>
      <w:r w:rsidRPr="00F62D47">
        <w:rPr>
          <w:rFonts w:ascii="Times New Roman" w:hAnsi="Times New Roman" w:cs="Times New Roman"/>
          <w:color w:val="151515"/>
          <w:sz w:val="24"/>
          <w:szCs w:val="24"/>
        </w:rPr>
        <w:t xml:space="preserve">, es decir, las células de grasa que se encuentran bajo la superficie de la piel. </w:t>
      </w:r>
    </w:p>
    <w:p w:rsidR="00035FFD" w:rsidRPr="00F62D47" w:rsidRDefault="00035FFD" w:rsidP="00F62D47">
      <w:pPr>
        <w:spacing w:line="360" w:lineRule="auto"/>
        <w:jc w:val="both"/>
        <w:rPr>
          <w:rFonts w:ascii="Times New Roman" w:hAnsi="Times New Roman" w:cs="Times New Roman"/>
          <w:color w:val="151515"/>
          <w:sz w:val="24"/>
          <w:szCs w:val="24"/>
        </w:rPr>
      </w:pPr>
      <w:r w:rsidRPr="00F62D47">
        <w:rPr>
          <w:rFonts w:ascii="Times New Roman" w:hAnsi="Times New Roman" w:cs="Times New Roman"/>
          <w:color w:val="151515"/>
          <w:sz w:val="24"/>
          <w:szCs w:val="24"/>
        </w:rPr>
        <w:t xml:space="preserve">Su empleo disminuye el volumen del </w:t>
      </w:r>
      <w:proofErr w:type="spellStart"/>
      <w:r w:rsidRPr="00F62D47">
        <w:rPr>
          <w:rFonts w:ascii="Times New Roman" w:hAnsi="Times New Roman" w:cs="Times New Roman"/>
          <w:color w:val="151515"/>
          <w:sz w:val="24"/>
          <w:szCs w:val="24"/>
        </w:rPr>
        <w:t>adiposito</w:t>
      </w:r>
      <w:proofErr w:type="spellEnd"/>
      <w:r w:rsidRPr="00F62D47">
        <w:rPr>
          <w:rFonts w:ascii="Times New Roman" w:hAnsi="Times New Roman" w:cs="Times New Roman"/>
          <w:color w:val="151515"/>
          <w:sz w:val="24"/>
          <w:szCs w:val="24"/>
        </w:rPr>
        <w:t>, es más o menos como cuando se desinfla un globo, pero luego vuelven a recuperar su tamaño generando depresión en las personas que lo utilizan y el aumento del deseo de reducir de peso.</w:t>
      </w:r>
    </w:p>
    <w:p w:rsidR="00035FFD" w:rsidRPr="00F62D47" w:rsidRDefault="00035FFD" w:rsidP="00F62D47">
      <w:pPr>
        <w:shd w:val="clear" w:color="auto" w:fill="FFFFFF"/>
        <w:spacing w:before="135" w:after="135" w:line="360" w:lineRule="auto"/>
        <w:jc w:val="both"/>
        <w:rPr>
          <w:rFonts w:ascii="Times New Roman" w:hAnsi="Times New Roman" w:cs="Times New Roman"/>
          <w:sz w:val="24"/>
          <w:szCs w:val="24"/>
          <w:lang w:val="es-ES"/>
        </w:rPr>
      </w:pPr>
    </w:p>
    <w:p w:rsidR="00035FFD" w:rsidRPr="00F62D47" w:rsidRDefault="00035FFD" w:rsidP="00F62D47">
      <w:pPr>
        <w:shd w:val="clear" w:color="auto" w:fill="FFFFFF"/>
        <w:spacing w:before="135" w:after="135" w:line="360" w:lineRule="auto"/>
        <w:jc w:val="both"/>
        <w:rPr>
          <w:rFonts w:ascii="Times New Roman" w:hAnsi="Times New Roman" w:cs="Times New Roman"/>
          <w:b/>
          <w:bCs/>
          <w:sz w:val="24"/>
          <w:szCs w:val="24"/>
          <w:lang w:val="es-ES"/>
        </w:rPr>
      </w:pPr>
      <w:r w:rsidRPr="00F62D47">
        <w:rPr>
          <w:rFonts w:ascii="Times New Roman" w:hAnsi="Times New Roman" w:cs="Times New Roman"/>
          <w:b/>
          <w:bCs/>
          <w:sz w:val="24"/>
          <w:szCs w:val="24"/>
          <w:lang w:val="es-ES"/>
        </w:rPr>
        <w:t>6.8.  Riesgos por el consumo de productos dietéticos y adelgazantes.</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t xml:space="preserve">Muchas sustancias dietéticas, adelgazantes son comercializadas en el país; se calcula que cerca de 100 substancias comercializadas para la reducción de peso pueden dañar el hígado. Entre ellas, se incluyen píldoras, jarabes, parches, </w:t>
      </w:r>
      <w:proofErr w:type="spellStart"/>
      <w:r w:rsidRPr="00F62D47">
        <w:rPr>
          <w:rFonts w:ascii="Times New Roman" w:hAnsi="Times New Roman" w:cs="Times New Roman"/>
          <w:sz w:val="24"/>
          <w:szCs w:val="24"/>
          <w:lang w:val="es-ES"/>
        </w:rPr>
        <w:t>tes</w:t>
      </w:r>
      <w:proofErr w:type="spellEnd"/>
      <w:r w:rsidRPr="00F62D47">
        <w:rPr>
          <w:rFonts w:ascii="Times New Roman" w:hAnsi="Times New Roman" w:cs="Times New Roman"/>
          <w:sz w:val="24"/>
          <w:szCs w:val="24"/>
          <w:lang w:val="es-ES"/>
        </w:rPr>
        <w:t xml:space="preserve">, polvos, laxantes, remedios a base de plantas medicinales, entre otros, con y sin receta. En el peor de los casos, la toxicidad por la ingestión de las substancias ya antes mencionadas puede causar insuficiencia hepática aguda, la cual requiere un </w:t>
      </w:r>
      <w:r w:rsidRPr="00F62D47">
        <w:rPr>
          <w:rFonts w:ascii="Times New Roman" w:hAnsi="Times New Roman" w:cs="Times New Roman"/>
          <w:sz w:val="24"/>
          <w:szCs w:val="24"/>
          <w:lang w:val="es-ES"/>
        </w:rPr>
        <w:lastRenderedPageBreak/>
        <w:t>trasplante de hígado y en ocasiones resulta mortal. De hecho, la toxicidad por el consumo de estos productos es la primera causa de insuficiencia hepática aguda, y la toxicidad hepática (</w:t>
      </w:r>
      <w:proofErr w:type="spellStart"/>
      <w:r w:rsidRPr="00F62D47">
        <w:rPr>
          <w:rFonts w:ascii="Times New Roman" w:hAnsi="Times New Roman" w:cs="Times New Roman"/>
          <w:sz w:val="24"/>
          <w:szCs w:val="24"/>
          <w:lang w:val="es-ES"/>
        </w:rPr>
        <w:t>hepatotoxicidad</w:t>
      </w:r>
      <w:proofErr w:type="spellEnd"/>
      <w:r w:rsidRPr="00F62D47">
        <w:rPr>
          <w:rFonts w:ascii="Times New Roman" w:hAnsi="Times New Roman" w:cs="Times New Roman"/>
          <w:sz w:val="24"/>
          <w:szCs w:val="24"/>
          <w:lang w:val="es-ES"/>
        </w:rPr>
        <w:t>) es la razón más común por la que se retiran ciertos productos del mercado que tiene como finalidad hacer perder el exceso de peso que presentan las personas.</w:t>
      </w:r>
      <w:r w:rsidRPr="00F62D47">
        <w:rPr>
          <w:rFonts w:ascii="Times New Roman" w:hAnsi="Times New Roman" w:cs="Times New Roman"/>
          <w:sz w:val="24"/>
          <w:szCs w:val="24"/>
          <w:vertAlign w:val="superscript"/>
          <w:lang w:val="es-ES"/>
        </w:rPr>
        <w:t>1</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rPr>
      </w:pP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vertAlign w:val="superscript"/>
          <w:lang w:val="es-ES"/>
        </w:rPr>
      </w:pPr>
      <w:r w:rsidRPr="00F62D47">
        <w:rPr>
          <w:rFonts w:ascii="Times New Roman" w:hAnsi="Times New Roman" w:cs="Times New Roman"/>
          <w:sz w:val="24"/>
          <w:szCs w:val="24"/>
          <w:lang w:val="es-ES"/>
        </w:rPr>
        <w:t>En muchos de los casos los productos dietéticos adelgazantes provocan trastornos que pueden afectar para toda la vida a la persona que lo consume. En el mercado Ecuatoriano existen gran cantidad de productos que dicen ayudar a las personas para que pierdan su peso, mas dichos productos no hablan de su efecto adverso para la salud de quien lo consumen.</w:t>
      </w:r>
      <w:r w:rsidRPr="00F62D47">
        <w:rPr>
          <w:rFonts w:ascii="Times New Roman" w:hAnsi="Times New Roman" w:cs="Times New Roman"/>
          <w:sz w:val="24"/>
          <w:szCs w:val="24"/>
          <w:vertAlign w:val="superscript"/>
          <w:lang w:val="es-ES"/>
        </w:rPr>
        <w:t>28</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t>A continuación representa una lista de los principales productos comercializados en el país con sus efectos adversos:</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rPr>
      </w:pPr>
    </w:p>
    <w:p w:rsidR="00035FFD" w:rsidRPr="00F62D47" w:rsidRDefault="00035FFD" w:rsidP="00F62D47">
      <w:pPr>
        <w:numPr>
          <w:ilvl w:val="2"/>
          <w:numId w:val="29"/>
        </w:numPr>
        <w:spacing w:line="360" w:lineRule="auto"/>
        <w:jc w:val="both"/>
        <w:rPr>
          <w:rFonts w:ascii="Times New Roman" w:hAnsi="Times New Roman" w:cs="Times New Roman"/>
          <w:sz w:val="24"/>
          <w:szCs w:val="24"/>
          <w:lang w:val="es-ES" w:eastAsia="es-EC"/>
        </w:rPr>
      </w:pPr>
      <w:r w:rsidRPr="00F62D47">
        <w:rPr>
          <w:rFonts w:ascii="Times New Roman" w:hAnsi="Times New Roman" w:cs="Times New Roman"/>
          <w:b/>
          <w:bCs/>
          <w:sz w:val="24"/>
          <w:szCs w:val="24"/>
          <w:lang w:val="es-ES" w:eastAsia="es-EC"/>
        </w:rPr>
        <w:t>Estimulantes de la tiroides.</w:t>
      </w:r>
      <w:r w:rsidRPr="00F62D47">
        <w:rPr>
          <w:rFonts w:ascii="Times New Roman" w:hAnsi="Times New Roman" w:cs="Times New Roman"/>
          <w:sz w:val="24"/>
          <w:szCs w:val="24"/>
          <w:lang w:val="es-ES" w:eastAsia="es-EC"/>
        </w:rPr>
        <w:t xml:space="preserve"> Hacen que</w:t>
      </w:r>
      <w:r w:rsidR="00F62D47" w:rsidRPr="00F62D47">
        <w:rPr>
          <w:rFonts w:ascii="Times New Roman" w:hAnsi="Times New Roman" w:cs="Times New Roman"/>
          <w:sz w:val="24"/>
          <w:szCs w:val="24"/>
          <w:lang w:val="es-ES" w:eastAsia="es-EC"/>
        </w:rPr>
        <w:t xml:space="preserve"> esta glándula localizada en el </w:t>
      </w:r>
      <w:r w:rsidRPr="00F62D47">
        <w:rPr>
          <w:rFonts w:ascii="Times New Roman" w:hAnsi="Times New Roman" w:cs="Times New Roman"/>
          <w:sz w:val="24"/>
          <w:szCs w:val="24"/>
          <w:lang w:val="es-ES" w:eastAsia="es-EC"/>
        </w:rPr>
        <w:t>cuello secrete mayor cantidad de tiroxi</w:t>
      </w:r>
      <w:r w:rsidR="00F62D47" w:rsidRPr="00F62D47">
        <w:rPr>
          <w:rFonts w:ascii="Times New Roman" w:hAnsi="Times New Roman" w:cs="Times New Roman"/>
          <w:sz w:val="24"/>
          <w:szCs w:val="24"/>
          <w:lang w:val="es-ES" w:eastAsia="es-EC"/>
        </w:rPr>
        <w:t xml:space="preserve">na, hormona que es útil para el </w:t>
      </w:r>
      <w:r w:rsidRPr="00F62D47">
        <w:rPr>
          <w:rFonts w:ascii="Times New Roman" w:hAnsi="Times New Roman" w:cs="Times New Roman"/>
          <w:sz w:val="24"/>
          <w:szCs w:val="24"/>
          <w:lang w:val="es-ES" w:eastAsia="es-EC"/>
        </w:rPr>
        <w:t>aprovechamiento de los nutrientes. Al acelerar esta actividad hay una mayor termogénesis, es decir, una mayor capacidad para asimilar sustancias nutritivas, pero también para quemar grasa. Sin embargo, su uso tiene consecuencias secundarias importantes: en alto porcentaje de quienes recurren a estos productos se presenta disminución en la actividad de la tiroides (hipotiroidismo), y este problema no se cura, es para toda la vida.</w:t>
      </w:r>
      <w:r w:rsidRPr="00F62D47">
        <w:rPr>
          <w:rFonts w:ascii="Times New Roman" w:hAnsi="Times New Roman" w:cs="Times New Roman"/>
          <w:sz w:val="24"/>
          <w:szCs w:val="24"/>
          <w:vertAlign w:val="superscript"/>
          <w:lang w:val="es-ES" w:eastAsia="es-EC"/>
        </w:rPr>
        <w:t>26</w:t>
      </w:r>
    </w:p>
    <w:p w:rsidR="00035FFD" w:rsidRPr="00F62D47" w:rsidRDefault="00035FFD" w:rsidP="00F62D47">
      <w:pPr>
        <w:spacing w:line="360" w:lineRule="auto"/>
        <w:jc w:val="both"/>
        <w:rPr>
          <w:rFonts w:ascii="Times New Roman" w:hAnsi="Times New Roman" w:cs="Times New Roman"/>
          <w:sz w:val="24"/>
          <w:szCs w:val="24"/>
          <w:lang w:val="es-ES" w:eastAsia="es-EC"/>
        </w:rPr>
      </w:pPr>
    </w:p>
    <w:p w:rsidR="00035FFD" w:rsidRPr="00F62D47" w:rsidRDefault="00035FFD" w:rsidP="00F62D47">
      <w:pPr>
        <w:numPr>
          <w:ilvl w:val="2"/>
          <w:numId w:val="29"/>
        </w:numPr>
        <w:spacing w:before="100" w:beforeAutospacing="1" w:after="100" w:afterAutospacing="1" w:line="360" w:lineRule="auto"/>
        <w:jc w:val="both"/>
        <w:rPr>
          <w:rFonts w:ascii="Times New Roman" w:hAnsi="Times New Roman" w:cs="Times New Roman"/>
          <w:sz w:val="24"/>
          <w:szCs w:val="24"/>
          <w:lang w:val="es-ES" w:eastAsia="es-EC"/>
        </w:rPr>
      </w:pPr>
      <w:r w:rsidRPr="00F62D47">
        <w:rPr>
          <w:rFonts w:ascii="Times New Roman" w:hAnsi="Times New Roman" w:cs="Times New Roman"/>
          <w:b/>
          <w:bCs/>
          <w:sz w:val="24"/>
          <w:szCs w:val="24"/>
          <w:lang w:val="es-ES" w:eastAsia="es-EC"/>
        </w:rPr>
        <w:t xml:space="preserve">Trastornos generales: </w:t>
      </w:r>
      <w:r w:rsidRPr="00F62D47">
        <w:rPr>
          <w:rFonts w:ascii="Times New Roman" w:hAnsi="Times New Roman" w:cs="Times New Roman"/>
          <w:sz w:val="24"/>
          <w:szCs w:val="24"/>
          <w:lang w:val="es-ES" w:eastAsia="es-EC"/>
        </w:rPr>
        <w:t xml:space="preserve">Los principales riesgos que adquiere el adolescente por el consumo de productos adelgazantes y dietéticos son trastornos del comportamiento alimentario que se caracteriza por una </w:t>
      </w:r>
      <w:r w:rsidR="007D6D7B" w:rsidRPr="00F62D47">
        <w:rPr>
          <w:rFonts w:ascii="Times New Roman" w:hAnsi="Times New Roman" w:cs="Times New Roman"/>
          <w:sz w:val="24"/>
          <w:szCs w:val="24"/>
          <w:lang w:val="es-ES" w:eastAsia="es-EC"/>
        </w:rPr>
        <w:t>pérdida</w:t>
      </w:r>
      <w:r w:rsidRPr="00F62D47">
        <w:rPr>
          <w:rFonts w:ascii="Times New Roman" w:hAnsi="Times New Roman" w:cs="Times New Roman"/>
          <w:sz w:val="24"/>
          <w:szCs w:val="24"/>
          <w:lang w:val="es-ES" w:eastAsia="es-EC"/>
        </w:rPr>
        <w:t xml:space="preserve"> significativa del peso corporal producida normalmente por la decisión voluntaria de adelgazar y con el consumo de ciertos productos dietéticos adelgazantes con cierta frecuencia mediante vómitos, uso indebido de </w:t>
      </w:r>
      <w:r w:rsidRPr="00F62D47">
        <w:rPr>
          <w:rFonts w:ascii="Times New Roman" w:hAnsi="Times New Roman" w:cs="Times New Roman"/>
          <w:sz w:val="24"/>
          <w:szCs w:val="24"/>
          <w:lang w:val="es-ES" w:eastAsia="es-EC"/>
        </w:rPr>
        <w:lastRenderedPageBreak/>
        <w:t>laxantes, ejercicio físico exagerado y consumo de anoréxicos, diuréticos. El trastorno suele iniciarse en gran mayoría en mujeres entre los 14 y 18 años de edad.</w:t>
      </w:r>
    </w:p>
    <w:p w:rsidR="00035FFD" w:rsidRPr="00F62D47" w:rsidRDefault="00035FFD" w:rsidP="00F62D47">
      <w:pPr>
        <w:spacing w:line="360" w:lineRule="auto"/>
        <w:rPr>
          <w:rFonts w:ascii="Times New Roman" w:hAnsi="Times New Roman" w:cs="Times New Roman"/>
          <w:sz w:val="24"/>
          <w:szCs w:val="24"/>
          <w:lang w:val="es-ES" w:eastAsia="es-EC"/>
        </w:rPr>
      </w:pPr>
    </w:p>
    <w:p w:rsidR="00035FFD" w:rsidRPr="00F62D47" w:rsidRDefault="00035FFD" w:rsidP="00F62D47">
      <w:pPr>
        <w:spacing w:before="100" w:beforeAutospacing="1" w:after="100" w:afterAutospacing="1" w:line="360" w:lineRule="auto"/>
        <w:ind w:left="720"/>
        <w:jc w:val="both"/>
        <w:rPr>
          <w:rFonts w:ascii="Times New Roman" w:hAnsi="Times New Roman" w:cs="Times New Roman"/>
          <w:sz w:val="24"/>
          <w:szCs w:val="24"/>
          <w:lang w:val="es-ES" w:eastAsia="es-EC"/>
        </w:rPr>
      </w:pPr>
      <w:r w:rsidRPr="00F62D47">
        <w:rPr>
          <w:rFonts w:ascii="Times New Roman" w:hAnsi="Times New Roman" w:cs="Times New Roman"/>
          <w:sz w:val="24"/>
          <w:szCs w:val="24"/>
          <w:lang w:val="es-ES" w:eastAsia="es-EC"/>
        </w:rPr>
        <w:t>El hecho de la pérdida de peso es negado prácticamente siempre por el enfermo y no suele tener conciencia de la enfermedad. Esta malnutrición produce alteraciones, síntomas y trastornos: Hipotensión, alteraciones de la piel, caída del cabello, trastornos gastrointestinales. También se dan síntomas de ansiedad, depresión y obsesivos. Esta malnutrición también provoca tristeza, irritabilidad, aislamiento social e incluso ideas de muerte y suicidio.</w:t>
      </w:r>
      <w:r w:rsidRPr="00F62D47">
        <w:rPr>
          <w:rFonts w:ascii="Times New Roman" w:hAnsi="Times New Roman" w:cs="Times New Roman"/>
          <w:sz w:val="24"/>
          <w:szCs w:val="24"/>
          <w:vertAlign w:val="superscript"/>
          <w:lang w:val="es-ES" w:eastAsia="es-EC"/>
        </w:rPr>
        <w:t xml:space="preserve"> 26</w:t>
      </w:r>
    </w:p>
    <w:p w:rsidR="00035FFD" w:rsidRPr="00F62D47" w:rsidRDefault="00035FFD" w:rsidP="00F62D47">
      <w:pPr>
        <w:spacing w:before="100" w:beforeAutospacing="1" w:after="100" w:afterAutospacing="1" w:line="360" w:lineRule="auto"/>
        <w:ind w:left="720"/>
        <w:jc w:val="both"/>
        <w:rPr>
          <w:rFonts w:ascii="Times New Roman" w:hAnsi="Times New Roman" w:cs="Times New Roman"/>
          <w:sz w:val="24"/>
          <w:szCs w:val="24"/>
          <w:lang w:val="es-ES" w:eastAsia="es-EC"/>
        </w:rPr>
      </w:pPr>
    </w:p>
    <w:p w:rsidR="00035FFD" w:rsidRPr="00F62D47" w:rsidRDefault="00035FFD" w:rsidP="00F62D47">
      <w:pPr>
        <w:numPr>
          <w:ilvl w:val="2"/>
          <w:numId w:val="29"/>
        </w:numPr>
        <w:spacing w:before="100" w:beforeAutospacing="1" w:after="100" w:afterAutospacing="1" w:line="360" w:lineRule="auto"/>
        <w:jc w:val="both"/>
        <w:rPr>
          <w:rFonts w:ascii="Times New Roman" w:hAnsi="Times New Roman" w:cs="Times New Roman"/>
          <w:sz w:val="24"/>
          <w:szCs w:val="24"/>
          <w:lang w:val="es-ES" w:eastAsia="es-EC"/>
        </w:rPr>
      </w:pPr>
      <w:r w:rsidRPr="00F62D47">
        <w:rPr>
          <w:rFonts w:ascii="Times New Roman" w:hAnsi="Times New Roman" w:cs="Times New Roman"/>
          <w:b/>
          <w:bCs/>
          <w:sz w:val="24"/>
          <w:szCs w:val="24"/>
          <w:lang w:val="es-ES" w:eastAsia="es-EC"/>
        </w:rPr>
        <w:t>Riesgos Cardiovasculares.</w:t>
      </w:r>
      <w:r w:rsidRPr="00F62D47">
        <w:rPr>
          <w:rFonts w:ascii="Times New Roman" w:hAnsi="Times New Roman" w:cs="Times New Roman"/>
          <w:sz w:val="24"/>
          <w:szCs w:val="24"/>
          <w:lang w:val="es-ES" w:eastAsia="es-EC"/>
        </w:rPr>
        <w:t xml:space="preserve"> Suelen producir </w:t>
      </w:r>
      <w:proofErr w:type="spellStart"/>
      <w:r w:rsidRPr="00F62D47">
        <w:rPr>
          <w:rFonts w:ascii="Times New Roman" w:hAnsi="Times New Roman" w:cs="Times New Roman"/>
          <w:sz w:val="24"/>
          <w:szCs w:val="24"/>
          <w:lang w:val="es-ES" w:eastAsia="es-EC"/>
        </w:rPr>
        <w:t>braquicardias</w:t>
      </w:r>
      <w:proofErr w:type="spellEnd"/>
      <w:r w:rsidRPr="00F62D47">
        <w:rPr>
          <w:rFonts w:ascii="Times New Roman" w:hAnsi="Times New Roman" w:cs="Times New Roman"/>
          <w:sz w:val="24"/>
          <w:szCs w:val="24"/>
          <w:lang w:val="es-ES" w:eastAsia="es-EC"/>
        </w:rPr>
        <w:t xml:space="preserve"> e hipotensión, En el corazón se describe el adelgazamiento de la pared del ventrículo izquierdo, disminución del tamaño de las cavidades y disminución del trabajo cardiaco. Al igual que sucede en otros casos de mal nutrición, hay una alteración en los mecanismos aeróbicos y se produciría una menor contracción cardiaca, que se consigue con la normalización de estado nutricional.</w:t>
      </w:r>
      <w:r w:rsidRPr="00F62D47">
        <w:rPr>
          <w:rFonts w:ascii="Times New Roman" w:hAnsi="Times New Roman" w:cs="Times New Roman"/>
          <w:sz w:val="24"/>
          <w:szCs w:val="24"/>
          <w:vertAlign w:val="superscript"/>
          <w:lang w:val="es-ES" w:eastAsia="es-EC"/>
        </w:rPr>
        <w:t>26</w:t>
      </w:r>
    </w:p>
    <w:p w:rsidR="00035FFD" w:rsidRPr="00F62D47" w:rsidRDefault="00035FFD" w:rsidP="00F62D47">
      <w:pPr>
        <w:spacing w:line="360" w:lineRule="auto"/>
        <w:ind w:left="720"/>
        <w:jc w:val="both"/>
        <w:rPr>
          <w:rFonts w:ascii="Times New Roman" w:hAnsi="Times New Roman" w:cs="Times New Roman"/>
          <w:sz w:val="24"/>
          <w:szCs w:val="24"/>
          <w:lang w:val="es-ES" w:eastAsia="es-EC"/>
        </w:rPr>
      </w:pPr>
    </w:p>
    <w:p w:rsidR="00035FFD" w:rsidRPr="00F62D47" w:rsidRDefault="00035FFD" w:rsidP="00F62D47">
      <w:pPr>
        <w:numPr>
          <w:ilvl w:val="2"/>
          <w:numId w:val="29"/>
        </w:numPr>
        <w:autoSpaceDE w:val="0"/>
        <w:autoSpaceDN w:val="0"/>
        <w:adjustRightInd w:val="0"/>
        <w:spacing w:after="0" w:line="360" w:lineRule="auto"/>
        <w:jc w:val="both"/>
        <w:rPr>
          <w:rFonts w:ascii="Times New Roman" w:hAnsi="Times New Roman" w:cs="Times New Roman"/>
          <w:sz w:val="24"/>
          <w:szCs w:val="24"/>
          <w:lang w:val="es-ES"/>
        </w:rPr>
      </w:pPr>
      <w:r w:rsidRPr="00F62D47">
        <w:rPr>
          <w:rFonts w:ascii="Times New Roman" w:hAnsi="Times New Roman" w:cs="Times New Roman"/>
          <w:b/>
          <w:bCs/>
          <w:sz w:val="24"/>
          <w:szCs w:val="24"/>
          <w:lang w:val="es-ES"/>
        </w:rPr>
        <w:t xml:space="preserve">Manifestaciones gastrointestinales. </w:t>
      </w:r>
      <w:r w:rsidRPr="00F62D47">
        <w:rPr>
          <w:rFonts w:ascii="Times New Roman" w:hAnsi="Times New Roman" w:cs="Times New Roman"/>
          <w:sz w:val="24"/>
          <w:szCs w:val="24"/>
          <w:lang w:val="es-ES"/>
        </w:rPr>
        <w:t>Se presenta un vaciado gástrico retardado y una disminución del movimiento intestinal que produce sensación molesta he hinchazón y flatulencia que en muchos casos esta es acompañada de dolor abdominal y estreñimiento. Esta es la sensación de hinchazón es la que suele inducir a la toma de laxantes. Incluso algunas personas se produce diarreas porque creen que les ayuda a perder peso y de esta manera facilita su acostumbramiento.</w:t>
      </w:r>
      <w:r w:rsidRPr="00F62D47">
        <w:rPr>
          <w:rFonts w:ascii="Times New Roman" w:hAnsi="Times New Roman" w:cs="Times New Roman"/>
          <w:sz w:val="24"/>
          <w:szCs w:val="24"/>
          <w:vertAlign w:val="superscript"/>
          <w:lang w:val="es-ES" w:eastAsia="es-EC"/>
        </w:rPr>
        <w:t xml:space="preserve"> 26</w:t>
      </w:r>
    </w:p>
    <w:p w:rsidR="00035FFD" w:rsidRPr="00F62D47" w:rsidRDefault="00035FFD" w:rsidP="00F62D47">
      <w:pPr>
        <w:pStyle w:val="Prrafodelista"/>
        <w:spacing w:line="360" w:lineRule="auto"/>
        <w:rPr>
          <w:rFonts w:ascii="Times New Roman" w:hAnsi="Times New Roman" w:cs="Times New Roman"/>
          <w:sz w:val="24"/>
          <w:szCs w:val="24"/>
        </w:rPr>
      </w:pPr>
    </w:p>
    <w:p w:rsidR="00035FFD" w:rsidRPr="00F62D47" w:rsidRDefault="00035FFD" w:rsidP="00F62D47">
      <w:pPr>
        <w:numPr>
          <w:ilvl w:val="2"/>
          <w:numId w:val="29"/>
        </w:numPr>
        <w:autoSpaceDE w:val="0"/>
        <w:autoSpaceDN w:val="0"/>
        <w:adjustRightInd w:val="0"/>
        <w:spacing w:after="0" w:line="360" w:lineRule="auto"/>
        <w:jc w:val="both"/>
        <w:rPr>
          <w:rFonts w:ascii="Times New Roman" w:hAnsi="Times New Roman" w:cs="Times New Roman"/>
          <w:sz w:val="24"/>
          <w:szCs w:val="24"/>
          <w:lang w:val="es-ES"/>
        </w:rPr>
      </w:pPr>
      <w:r w:rsidRPr="00F62D47">
        <w:rPr>
          <w:rFonts w:ascii="Times New Roman" w:hAnsi="Times New Roman" w:cs="Times New Roman"/>
          <w:b/>
          <w:bCs/>
          <w:sz w:val="24"/>
          <w:szCs w:val="24"/>
          <w:lang w:val="es-ES"/>
        </w:rPr>
        <w:lastRenderedPageBreak/>
        <w:t>Manifestaciones Hematológicas</w:t>
      </w:r>
      <w:r w:rsidRPr="00F62D47">
        <w:rPr>
          <w:rFonts w:ascii="Times New Roman" w:hAnsi="Times New Roman" w:cs="Times New Roman"/>
          <w:sz w:val="24"/>
          <w:szCs w:val="24"/>
          <w:lang w:val="es-ES"/>
        </w:rPr>
        <w:t xml:space="preserve">: La anemia es relativamente frecuente. En la mayoría de los pacientes, la anemia es </w:t>
      </w:r>
      <w:proofErr w:type="spellStart"/>
      <w:r w:rsidRPr="00F62D47">
        <w:rPr>
          <w:rFonts w:ascii="Times New Roman" w:hAnsi="Times New Roman" w:cs="Times New Roman"/>
          <w:sz w:val="24"/>
          <w:szCs w:val="24"/>
          <w:lang w:val="es-ES"/>
        </w:rPr>
        <w:t>normocrónica</w:t>
      </w:r>
      <w:proofErr w:type="spellEnd"/>
      <w:r w:rsidRPr="00F62D47">
        <w:rPr>
          <w:rFonts w:ascii="Times New Roman" w:hAnsi="Times New Roman" w:cs="Times New Roman"/>
          <w:sz w:val="24"/>
          <w:szCs w:val="24"/>
          <w:lang w:val="es-ES"/>
        </w:rPr>
        <w:t xml:space="preserve">, pero en algunas es </w:t>
      </w:r>
      <w:proofErr w:type="spellStart"/>
      <w:r w:rsidRPr="00F62D47">
        <w:rPr>
          <w:rFonts w:ascii="Times New Roman" w:hAnsi="Times New Roman" w:cs="Times New Roman"/>
          <w:sz w:val="24"/>
          <w:szCs w:val="24"/>
          <w:lang w:val="es-ES"/>
        </w:rPr>
        <w:t>ferropénica</w:t>
      </w:r>
      <w:proofErr w:type="spellEnd"/>
      <w:r w:rsidRPr="00F62D47">
        <w:rPr>
          <w:rFonts w:ascii="Times New Roman" w:hAnsi="Times New Roman" w:cs="Times New Roman"/>
          <w:sz w:val="24"/>
          <w:szCs w:val="24"/>
          <w:lang w:val="es-ES"/>
        </w:rPr>
        <w:t xml:space="preserve">. En algunos casos se han hecho descripciones de descenso en las concentraciones plasmáticas de </w:t>
      </w:r>
      <w:r w:rsidR="00F62D47" w:rsidRPr="00F62D47">
        <w:rPr>
          <w:rFonts w:ascii="Times New Roman" w:hAnsi="Times New Roman" w:cs="Times New Roman"/>
          <w:sz w:val="24"/>
          <w:szCs w:val="24"/>
          <w:lang w:val="es-ES"/>
        </w:rPr>
        <w:t>ácido</w:t>
      </w:r>
      <w:r w:rsidRPr="00F62D47">
        <w:rPr>
          <w:rFonts w:ascii="Times New Roman" w:hAnsi="Times New Roman" w:cs="Times New Roman"/>
          <w:sz w:val="24"/>
          <w:szCs w:val="24"/>
          <w:lang w:val="es-ES"/>
        </w:rPr>
        <w:t xml:space="preserve"> fólico, de disminución de los depósitos medulares de hierro y de la capacidad de su fijación en relación con grupos controles.</w:t>
      </w:r>
      <w:r w:rsidRPr="00F62D47">
        <w:rPr>
          <w:rFonts w:ascii="Times New Roman" w:hAnsi="Times New Roman" w:cs="Times New Roman"/>
          <w:sz w:val="24"/>
          <w:szCs w:val="24"/>
          <w:vertAlign w:val="superscript"/>
          <w:lang w:val="es-ES" w:eastAsia="es-EC"/>
        </w:rPr>
        <w:t>26</w:t>
      </w:r>
    </w:p>
    <w:p w:rsidR="00035FFD" w:rsidRPr="00F62D47" w:rsidRDefault="00035FFD" w:rsidP="00F62D47">
      <w:pPr>
        <w:spacing w:line="360" w:lineRule="auto"/>
        <w:ind w:left="720"/>
        <w:rPr>
          <w:rFonts w:ascii="Times New Roman" w:hAnsi="Times New Roman" w:cs="Times New Roman"/>
          <w:sz w:val="24"/>
          <w:szCs w:val="24"/>
          <w:lang w:val="es-ES"/>
        </w:rPr>
      </w:pPr>
    </w:p>
    <w:p w:rsidR="00035FFD" w:rsidRPr="00F62D47" w:rsidRDefault="00035FFD" w:rsidP="00F62D47">
      <w:pPr>
        <w:numPr>
          <w:ilvl w:val="2"/>
          <w:numId w:val="29"/>
        </w:numPr>
        <w:autoSpaceDE w:val="0"/>
        <w:autoSpaceDN w:val="0"/>
        <w:adjustRightInd w:val="0"/>
        <w:spacing w:after="0" w:line="360" w:lineRule="auto"/>
        <w:jc w:val="both"/>
        <w:rPr>
          <w:rFonts w:ascii="Times New Roman" w:hAnsi="Times New Roman" w:cs="Times New Roman"/>
          <w:sz w:val="24"/>
          <w:szCs w:val="24"/>
          <w:lang w:val="es-ES"/>
        </w:rPr>
      </w:pPr>
      <w:r w:rsidRPr="00F62D47">
        <w:rPr>
          <w:rFonts w:ascii="Times New Roman" w:hAnsi="Times New Roman" w:cs="Times New Roman"/>
          <w:b/>
          <w:bCs/>
          <w:sz w:val="24"/>
          <w:szCs w:val="24"/>
          <w:lang w:val="es-ES"/>
        </w:rPr>
        <w:t>Trastornos en el eje hipotalámico-</w:t>
      </w:r>
      <w:proofErr w:type="spellStart"/>
      <w:r w:rsidRPr="00F62D47">
        <w:rPr>
          <w:rFonts w:ascii="Times New Roman" w:hAnsi="Times New Roman" w:cs="Times New Roman"/>
          <w:b/>
          <w:bCs/>
          <w:sz w:val="24"/>
          <w:szCs w:val="24"/>
          <w:lang w:val="es-ES"/>
        </w:rPr>
        <w:t>hipofiso</w:t>
      </w:r>
      <w:proofErr w:type="spellEnd"/>
      <w:r w:rsidRPr="00F62D47">
        <w:rPr>
          <w:rFonts w:ascii="Times New Roman" w:hAnsi="Times New Roman" w:cs="Times New Roman"/>
          <w:b/>
          <w:bCs/>
          <w:sz w:val="24"/>
          <w:szCs w:val="24"/>
          <w:lang w:val="es-ES"/>
        </w:rPr>
        <w:t>-</w:t>
      </w:r>
      <w:proofErr w:type="spellStart"/>
      <w:r w:rsidRPr="00F62D47">
        <w:rPr>
          <w:rFonts w:ascii="Times New Roman" w:hAnsi="Times New Roman" w:cs="Times New Roman"/>
          <w:b/>
          <w:bCs/>
          <w:sz w:val="24"/>
          <w:szCs w:val="24"/>
          <w:lang w:val="es-ES"/>
        </w:rPr>
        <w:t>gonodal</w:t>
      </w:r>
      <w:proofErr w:type="spellEnd"/>
      <w:r w:rsidRPr="00F62D47">
        <w:rPr>
          <w:rFonts w:ascii="Times New Roman" w:hAnsi="Times New Roman" w:cs="Times New Roman"/>
          <w:sz w:val="24"/>
          <w:szCs w:val="24"/>
          <w:lang w:val="es-ES"/>
        </w:rPr>
        <w:t>: las pacientes que sufren este trastorno presentan manifestaciones en la aparición de la amenorrea secundaria, los ovarios de estas pacientes son mucho más pequeños que la de las mujeres que no consumen ningún producto dietético adelgazante.</w:t>
      </w:r>
      <w:r w:rsidRPr="00F62D47">
        <w:rPr>
          <w:rFonts w:ascii="Times New Roman" w:hAnsi="Times New Roman" w:cs="Times New Roman"/>
          <w:sz w:val="24"/>
          <w:szCs w:val="24"/>
          <w:vertAlign w:val="superscript"/>
          <w:lang w:val="es-ES" w:eastAsia="es-EC"/>
        </w:rPr>
        <w:t xml:space="preserve"> 26</w:t>
      </w:r>
    </w:p>
    <w:p w:rsidR="00035FFD" w:rsidRPr="00F62D47" w:rsidRDefault="00035FFD" w:rsidP="007D6D7B">
      <w:pPr>
        <w:spacing w:line="360" w:lineRule="auto"/>
        <w:rPr>
          <w:rFonts w:ascii="Times New Roman" w:hAnsi="Times New Roman" w:cs="Times New Roman"/>
          <w:sz w:val="24"/>
          <w:szCs w:val="24"/>
          <w:lang w:val="es-ES"/>
        </w:rPr>
      </w:pPr>
    </w:p>
    <w:p w:rsidR="00035FFD" w:rsidRPr="00F62D47" w:rsidRDefault="00035FFD" w:rsidP="00F62D47">
      <w:pPr>
        <w:numPr>
          <w:ilvl w:val="2"/>
          <w:numId w:val="29"/>
        </w:numPr>
        <w:autoSpaceDE w:val="0"/>
        <w:autoSpaceDN w:val="0"/>
        <w:adjustRightInd w:val="0"/>
        <w:spacing w:after="0" w:line="360" w:lineRule="auto"/>
        <w:jc w:val="both"/>
        <w:rPr>
          <w:rFonts w:ascii="Times New Roman" w:hAnsi="Times New Roman" w:cs="Times New Roman"/>
          <w:sz w:val="24"/>
          <w:szCs w:val="24"/>
          <w:lang w:val="es-ES"/>
        </w:rPr>
      </w:pPr>
      <w:r w:rsidRPr="00F62D47">
        <w:rPr>
          <w:rFonts w:ascii="Times New Roman" w:hAnsi="Times New Roman" w:cs="Times New Roman"/>
          <w:b/>
          <w:bCs/>
          <w:sz w:val="24"/>
          <w:szCs w:val="24"/>
          <w:lang w:val="es-ES"/>
        </w:rPr>
        <w:t>Trastornos en el eje hipotalámico-</w:t>
      </w:r>
      <w:proofErr w:type="spellStart"/>
      <w:r w:rsidRPr="00F62D47">
        <w:rPr>
          <w:rFonts w:ascii="Times New Roman" w:hAnsi="Times New Roman" w:cs="Times New Roman"/>
          <w:b/>
          <w:bCs/>
          <w:sz w:val="24"/>
          <w:szCs w:val="24"/>
          <w:lang w:val="es-ES"/>
        </w:rPr>
        <w:t>hipofiso</w:t>
      </w:r>
      <w:proofErr w:type="spellEnd"/>
      <w:r w:rsidRPr="00F62D47">
        <w:rPr>
          <w:rFonts w:ascii="Times New Roman" w:hAnsi="Times New Roman" w:cs="Times New Roman"/>
          <w:b/>
          <w:bCs/>
          <w:sz w:val="24"/>
          <w:szCs w:val="24"/>
          <w:lang w:val="es-ES"/>
        </w:rPr>
        <w:t xml:space="preserve">-tiroideo: </w:t>
      </w:r>
      <w:r w:rsidRPr="00F62D47">
        <w:rPr>
          <w:rFonts w:ascii="Times New Roman" w:hAnsi="Times New Roman" w:cs="Times New Roman"/>
          <w:sz w:val="24"/>
          <w:szCs w:val="24"/>
          <w:lang w:val="es-ES"/>
        </w:rPr>
        <w:t>algunos de estos síntomas y signos de este trastorno se asemejan a muchas de las manifestaciones que acompañan al hipotiroidismo tales como: pile seca, estreñimiento, hipotermia y sensibilidad aumentada al frío.</w:t>
      </w:r>
      <w:r w:rsidRPr="00F62D47">
        <w:rPr>
          <w:rFonts w:ascii="Times New Roman" w:hAnsi="Times New Roman" w:cs="Times New Roman"/>
          <w:sz w:val="24"/>
          <w:szCs w:val="24"/>
          <w:vertAlign w:val="superscript"/>
          <w:lang w:val="es-ES" w:eastAsia="es-EC"/>
        </w:rPr>
        <w:t xml:space="preserve"> 26</w:t>
      </w:r>
    </w:p>
    <w:p w:rsidR="00035FFD" w:rsidRPr="00F62D47" w:rsidRDefault="00035FFD" w:rsidP="00F62D47">
      <w:pPr>
        <w:pStyle w:val="Prrafodelista"/>
        <w:spacing w:line="360" w:lineRule="auto"/>
        <w:rPr>
          <w:rFonts w:ascii="Times New Roman" w:hAnsi="Times New Roman" w:cs="Times New Roman"/>
          <w:sz w:val="24"/>
          <w:szCs w:val="24"/>
        </w:rPr>
      </w:pPr>
    </w:p>
    <w:p w:rsidR="00035FFD" w:rsidRPr="00F62D47" w:rsidRDefault="00035FFD" w:rsidP="00F62D47">
      <w:pPr>
        <w:numPr>
          <w:ilvl w:val="2"/>
          <w:numId w:val="29"/>
        </w:numPr>
        <w:autoSpaceDE w:val="0"/>
        <w:autoSpaceDN w:val="0"/>
        <w:adjustRightInd w:val="0"/>
        <w:spacing w:after="0" w:line="360" w:lineRule="auto"/>
        <w:jc w:val="both"/>
        <w:rPr>
          <w:rFonts w:ascii="Times New Roman" w:hAnsi="Times New Roman" w:cs="Times New Roman"/>
          <w:sz w:val="24"/>
          <w:szCs w:val="24"/>
          <w:lang w:val="es-ES"/>
        </w:rPr>
      </w:pPr>
      <w:r w:rsidRPr="00F62D47">
        <w:rPr>
          <w:rFonts w:ascii="Times New Roman" w:hAnsi="Times New Roman" w:cs="Times New Roman"/>
          <w:b/>
          <w:bCs/>
          <w:sz w:val="24"/>
          <w:szCs w:val="24"/>
          <w:lang w:val="es-ES"/>
        </w:rPr>
        <w:t>Trastorno en el metabolismo hidrocarbonado</w:t>
      </w:r>
      <w:r w:rsidRPr="00F62D47">
        <w:rPr>
          <w:rFonts w:ascii="Times New Roman" w:hAnsi="Times New Roman" w:cs="Times New Roman"/>
          <w:sz w:val="24"/>
          <w:szCs w:val="24"/>
          <w:lang w:val="es-ES"/>
        </w:rPr>
        <w:t>: la insulina y los niveles de glucosa se encuentran más bajos de lo normal lo que provoca a que la persona presente una intolerancia a la sobrecarga de glucosa.</w:t>
      </w:r>
      <w:r w:rsidRPr="00F62D47">
        <w:rPr>
          <w:rFonts w:ascii="Times New Roman" w:hAnsi="Times New Roman" w:cs="Times New Roman"/>
          <w:sz w:val="24"/>
          <w:szCs w:val="24"/>
          <w:vertAlign w:val="superscript"/>
          <w:lang w:val="es-ES" w:eastAsia="es-EC"/>
        </w:rPr>
        <w:t xml:space="preserve"> 26</w:t>
      </w:r>
    </w:p>
    <w:p w:rsidR="00035FFD" w:rsidRPr="00F62D47" w:rsidRDefault="00035FFD" w:rsidP="00F62D47">
      <w:pPr>
        <w:pStyle w:val="Prrafodelista"/>
        <w:spacing w:line="360" w:lineRule="auto"/>
        <w:rPr>
          <w:rFonts w:ascii="Times New Roman" w:hAnsi="Times New Roman" w:cs="Times New Roman"/>
          <w:sz w:val="24"/>
          <w:szCs w:val="24"/>
        </w:rPr>
      </w:pPr>
    </w:p>
    <w:p w:rsidR="00035FFD" w:rsidRPr="00F62D47" w:rsidRDefault="00035FFD" w:rsidP="00F62D47">
      <w:pPr>
        <w:numPr>
          <w:ilvl w:val="2"/>
          <w:numId w:val="29"/>
        </w:numPr>
        <w:autoSpaceDE w:val="0"/>
        <w:autoSpaceDN w:val="0"/>
        <w:adjustRightInd w:val="0"/>
        <w:spacing w:after="0" w:line="360" w:lineRule="auto"/>
        <w:jc w:val="both"/>
        <w:rPr>
          <w:rFonts w:ascii="Times New Roman" w:hAnsi="Times New Roman" w:cs="Times New Roman"/>
          <w:sz w:val="24"/>
          <w:szCs w:val="24"/>
          <w:lang w:val="es-ES"/>
        </w:rPr>
      </w:pPr>
      <w:r w:rsidRPr="00F62D47">
        <w:rPr>
          <w:rFonts w:ascii="Times New Roman" w:hAnsi="Times New Roman" w:cs="Times New Roman"/>
          <w:b/>
          <w:bCs/>
          <w:sz w:val="24"/>
          <w:szCs w:val="24"/>
          <w:lang w:val="es-ES"/>
        </w:rPr>
        <w:t>Daño Hepático</w:t>
      </w:r>
      <w:r w:rsidRPr="00F62D47">
        <w:rPr>
          <w:rFonts w:ascii="Times New Roman" w:hAnsi="Times New Roman" w:cs="Times New Roman"/>
          <w:sz w:val="24"/>
          <w:szCs w:val="24"/>
          <w:lang w:val="es-ES"/>
        </w:rPr>
        <w:t xml:space="preserve">: La toxicidad hepática grave puede ocasionar insuficiencia hepática aguda y súbita, la cual puede producir encefalopatía (disfunción cerebral), dificultades de coagulación sanguínea e incluso la muerte. </w:t>
      </w:r>
      <w:r w:rsidRPr="00F62D47">
        <w:rPr>
          <w:rFonts w:ascii="Times New Roman" w:hAnsi="Times New Roman" w:cs="Times New Roman"/>
          <w:sz w:val="24"/>
          <w:szCs w:val="24"/>
          <w:vertAlign w:val="superscript"/>
          <w:lang w:val="es-ES" w:eastAsia="es-EC"/>
        </w:rPr>
        <w:t>26</w:t>
      </w:r>
    </w:p>
    <w:p w:rsidR="00035FFD" w:rsidRPr="00F62D47" w:rsidRDefault="00035FFD" w:rsidP="00F62D47">
      <w:pPr>
        <w:pStyle w:val="Prrafodelista"/>
        <w:spacing w:line="360" w:lineRule="auto"/>
        <w:rPr>
          <w:rFonts w:ascii="Times New Roman" w:hAnsi="Times New Roman" w:cs="Times New Roman"/>
          <w:sz w:val="24"/>
          <w:szCs w:val="24"/>
        </w:rPr>
      </w:pPr>
    </w:p>
    <w:p w:rsidR="00035FFD" w:rsidRPr="00F62D47" w:rsidRDefault="00035FFD" w:rsidP="00F62D47">
      <w:pPr>
        <w:numPr>
          <w:ilvl w:val="2"/>
          <w:numId w:val="29"/>
        </w:numPr>
        <w:autoSpaceDE w:val="0"/>
        <w:autoSpaceDN w:val="0"/>
        <w:adjustRightInd w:val="0"/>
        <w:spacing w:after="0" w:line="360" w:lineRule="auto"/>
        <w:jc w:val="both"/>
        <w:rPr>
          <w:rFonts w:ascii="Times New Roman" w:hAnsi="Times New Roman" w:cs="Times New Roman"/>
          <w:sz w:val="24"/>
          <w:szCs w:val="24"/>
          <w:lang w:val="es-ES"/>
        </w:rPr>
      </w:pPr>
      <w:r w:rsidRPr="00F62D47">
        <w:rPr>
          <w:rFonts w:ascii="Times New Roman" w:hAnsi="Times New Roman" w:cs="Times New Roman"/>
          <w:b/>
          <w:bCs/>
          <w:sz w:val="24"/>
          <w:szCs w:val="24"/>
          <w:lang w:val="es-ES"/>
        </w:rPr>
        <w:t>Necrosis celular</w:t>
      </w:r>
      <w:r w:rsidRPr="00F62D47">
        <w:rPr>
          <w:rFonts w:ascii="Times New Roman" w:hAnsi="Times New Roman" w:cs="Times New Roman"/>
          <w:sz w:val="24"/>
          <w:szCs w:val="24"/>
          <w:lang w:val="es-ES"/>
        </w:rPr>
        <w:t xml:space="preserve">: lo más común es encontrar necrosis  de células hepáticas confinadas a una zona en particular del lóbulo hepático. Se manifiesta con </w:t>
      </w:r>
      <w:r w:rsidRPr="00F62D47">
        <w:rPr>
          <w:rFonts w:ascii="Times New Roman" w:hAnsi="Times New Roman" w:cs="Times New Roman"/>
          <w:sz w:val="24"/>
          <w:szCs w:val="24"/>
          <w:lang w:val="es-ES"/>
        </w:rPr>
        <w:lastRenderedPageBreak/>
        <w:t>altos niveles sanguíneos de provocando disfunciones hepáticas severas que con el tiempo conlleva a una insuficiencia hepática aguda.</w:t>
      </w:r>
      <w:r w:rsidRPr="00F62D47">
        <w:rPr>
          <w:rFonts w:ascii="Times New Roman" w:hAnsi="Times New Roman" w:cs="Times New Roman"/>
          <w:sz w:val="24"/>
          <w:szCs w:val="24"/>
          <w:vertAlign w:val="superscript"/>
          <w:lang w:val="es-ES" w:eastAsia="es-EC"/>
        </w:rPr>
        <w:t xml:space="preserve"> 26</w:t>
      </w:r>
    </w:p>
    <w:p w:rsidR="00035FFD" w:rsidRPr="00F62D47" w:rsidRDefault="00035FFD" w:rsidP="00F62D47">
      <w:pPr>
        <w:pStyle w:val="Prrafodelista"/>
        <w:spacing w:line="360" w:lineRule="auto"/>
        <w:rPr>
          <w:rFonts w:ascii="Times New Roman" w:hAnsi="Times New Roman" w:cs="Times New Roman"/>
          <w:b/>
          <w:bCs/>
          <w:sz w:val="24"/>
          <w:szCs w:val="24"/>
        </w:rPr>
      </w:pPr>
    </w:p>
    <w:p w:rsidR="00035FFD" w:rsidRPr="00F62D47" w:rsidRDefault="00035FFD" w:rsidP="00F62D47">
      <w:pPr>
        <w:numPr>
          <w:ilvl w:val="2"/>
          <w:numId w:val="29"/>
        </w:numPr>
        <w:autoSpaceDE w:val="0"/>
        <w:autoSpaceDN w:val="0"/>
        <w:adjustRightInd w:val="0"/>
        <w:spacing w:after="0" w:line="360" w:lineRule="auto"/>
        <w:jc w:val="both"/>
        <w:rPr>
          <w:rFonts w:ascii="Times New Roman" w:hAnsi="Times New Roman" w:cs="Times New Roman"/>
          <w:sz w:val="24"/>
          <w:szCs w:val="24"/>
          <w:lang w:val="es-ES"/>
        </w:rPr>
      </w:pPr>
      <w:r w:rsidRPr="00F62D47">
        <w:rPr>
          <w:rFonts w:ascii="Times New Roman" w:hAnsi="Times New Roman" w:cs="Times New Roman"/>
          <w:b/>
          <w:bCs/>
          <w:sz w:val="24"/>
          <w:szCs w:val="24"/>
          <w:lang w:val="es-ES"/>
        </w:rPr>
        <w:t>Evaluación nutricional de los adolescentes.</w:t>
      </w:r>
    </w:p>
    <w:p w:rsidR="00035FFD" w:rsidRPr="00F62D47" w:rsidRDefault="00035FFD" w:rsidP="00F62D47">
      <w:pPr>
        <w:autoSpaceDE w:val="0"/>
        <w:autoSpaceDN w:val="0"/>
        <w:adjustRightInd w:val="0"/>
        <w:spacing w:after="0" w:line="360" w:lineRule="auto"/>
        <w:jc w:val="both"/>
        <w:rPr>
          <w:rFonts w:ascii="Times New Roman" w:hAnsi="Times New Roman" w:cs="Times New Roman"/>
          <w:color w:val="20231E"/>
          <w:sz w:val="24"/>
          <w:szCs w:val="24"/>
        </w:rPr>
      </w:pPr>
      <w:r w:rsidRPr="00F62D47">
        <w:rPr>
          <w:rFonts w:ascii="Times New Roman" w:hAnsi="Times New Roman" w:cs="Times New Roman"/>
          <w:color w:val="20231E"/>
          <w:sz w:val="24"/>
          <w:szCs w:val="24"/>
        </w:rPr>
        <w:t>La evaluación nutricional en el adolescente comprende el estudio global de una serie de métodos basados en mediciones dietéticas, antropométricas, bioquímicas y clínicos, que  permiten conocer el estado nutricional y detectar posibles deficiencias.</w:t>
      </w:r>
      <w:r w:rsidRPr="00F62D47">
        <w:rPr>
          <w:rFonts w:ascii="Times New Roman" w:hAnsi="Times New Roman" w:cs="Times New Roman"/>
          <w:color w:val="20231E"/>
          <w:sz w:val="24"/>
          <w:szCs w:val="24"/>
          <w:vertAlign w:val="superscript"/>
        </w:rPr>
        <w:t>14</w:t>
      </w:r>
    </w:p>
    <w:p w:rsidR="00035FFD" w:rsidRPr="00F62D47" w:rsidRDefault="00035FFD" w:rsidP="00F62D47">
      <w:pPr>
        <w:autoSpaceDE w:val="0"/>
        <w:autoSpaceDN w:val="0"/>
        <w:adjustRightInd w:val="0"/>
        <w:spacing w:after="0" w:line="360" w:lineRule="auto"/>
        <w:rPr>
          <w:rFonts w:ascii="Times New Roman" w:hAnsi="Times New Roman" w:cs="Times New Roman"/>
          <w:color w:val="20231E"/>
          <w:sz w:val="24"/>
          <w:szCs w:val="24"/>
        </w:rPr>
      </w:pPr>
    </w:p>
    <w:p w:rsidR="00035FFD" w:rsidRPr="00F62D47" w:rsidRDefault="00035FFD" w:rsidP="00F62D47">
      <w:pPr>
        <w:autoSpaceDE w:val="0"/>
        <w:autoSpaceDN w:val="0"/>
        <w:adjustRightInd w:val="0"/>
        <w:spacing w:after="0" w:line="360" w:lineRule="auto"/>
        <w:jc w:val="both"/>
        <w:rPr>
          <w:rFonts w:ascii="Times New Roman" w:hAnsi="Times New Roman" w:cs="Times New Roman"/>
          <w:b/>
          <w:bCs/>
          <w:color w:val="231F20"/>
          <w:sz w:val="24"/>
          <w:szCs w:val="24"/>
        </w:rPr>
      </w:pPr>
      <w:r w:rsidRPr="00F62D47">
        <w:rPr>
          <w:rFonts w:ascii="Times New Roman" w:hAnsi="Times New Roman" w:cs="Times New Roman"/>
          <w:b/>
          <w:bCs/>
          <w:color w:val="231F20"/>
          <w:sz w:val="24"/>
          <w:szCs w:val="24"/>
        </w:rPr>
        <w:t>6.9.1 Bases para la evaluación nutricional en los adolescentes</w:t>
      </w:r>
    </w:p>
    <w:p w:rsidR="00035FFD" w:rsidRPr="00F62D47" w:rsidRDefault="00035FFD" w:rsidP="00F62D47">
      <w:pPr>
        <w:autoSpaceDE w:val="0"/>
        <w:autoSpaceDN w:val="0"/>
        <w:adjustRightInd w:val="0"/>
        <w:spacing w:after="0" w:line="360" w:lineRule="auto"/>
        <w:jc w:val="both"/>
        <w:rPr>
          <w:rFonts w:ascii="Times New Roman" w:hAnsi="Times New Roman" w:cs="Times New Roman"/>
          <w:color w:val="231F20"/>
          <w:sz w:val="24"/>
          <w:szCs w:val="24"/>
        </w:rPr>
      </w:pPr>
      <w:r w:rsidRPr="00F62D47">
        <w:rPr>
          <w:rFonts w:ascii="Times New Roman" w:hAnsi="Times New Roman" w:cs="Times New Roman"/>
          <w:color w:val="231F20"/>
          <w:sz w:val="24"/>
          <w:szCs w:val="24"/>
        </w:rPr>
        <w:t>La evaluación nutricional ha sido definida como la interpretación de información obtenida a partir de estudios dietéticos, bioquímicos, clínicos y antropométricos.</w:t>
      </w:r>
    </w:p>
    <w:p w:rsidR="00035FFD" w:rsidRPr="00F62D47" w:rsidRDefault="00035FFD" w:rsidP="00F62D47">
      <w:pPr>
        <w:autoSpaceDE w:val="0"/>
        <w:autoSpaceDN w:val="0"/>
        <w:adjustRightInd w:val="0"/>
        <w:spacing w:after="0" w:line="360" w:lineRule="auto"/>
        <w:jc w:val="both"/>
        <w:rPr>
          <w:rFonts w:ascii="Times New Roman" w:hAnsi="Times New Roman" w:cs="Times New Roman"/>
          <w:color w:val="231F20"/>
          <w:sz w:val="24"/>
          <w:szCs w:val="24"/>
          <w:vertAlign w:val="superscript"/>
        </w:rPr>
      </w:pPr>
      <w:r w:rsidRPr="00F62D47">
        <w:rPr>
          <w:rFonts w:ascii="Times New Roman" w:hAnsi="Times New Roman" w:cs="Times New Roman"/>
          <w:color w:val="231F20"/>
          <w:sz w:val="24"/>
          <w:szCs w:val="24"/>
        </w:rPr>
        <w:t>Se  ha definido la antropometría nutricional como la medición de las variaciones en las dimensiones físicas y la composición del cuerpo humano en diferentes edades y grados de nutrición. Existen dos tipos de índices antropométricos, los relacionados con el crecimiento y los que miden la composición corporal. Los primeros se refieren principalmente al peso y la talla. Las mediciones de la composición corporal incluyen la medición de pliegues de grasa subcutánea, el cálculo de áreas grasa y muscular en extremidades y la estimación del porcentaje de grasa corporal a partir de distintas dimensiones antropométricas. A través  de estas variables se pretende determinarla influencia de la ingestión y utilización de los nutrimentos sobre el estado de salud de los individuos o grupos de población.</w:t>
      </w:r>
      <w:r w:rsidRPr="00F62D47">
        <w:rPr>
          <w:rFonts w:ascii="Times New Roman" w:hAnsi="Times New Roman" w:cs="Times New Roman"/>
          <w:color w:val="231F20"/>
          <w:sz w:val="24"/>
          <w:szCs w:val="24"/>
          <w:vertAlign w:val="superscript"/>
        </w:rPr>
        <w:t>25</w:t>
      </w:r>
    </w:p>
    <w:p w:rsidR="00035FFD" w:rsidRPr="00F62D47" w:rsidRDefault="00035FFD" w:rsidP="00F62D47">
      <w:pPr>
        <w:autoSpaceDE w:val="0"/>
        <w:autoSpaceDN w:val="0"/>
        <w:adjustRightInd w:val="0"/>
        <w:spacing w:after="0" w:line="360" w:lineRule="auto"/>
        <w:jc w:val="both"/>
        <w:rPr>
          <w:rFonts w:ascii="Times New Roman" w:hAnsi="Times New Roman" w:cs="Times New Roman"/>
          <w:color w:val="231F20"/>
          <w:sz w:val="24"/>
          <w:szCs w:val="24"/>
        </w:rPr>
      </w:pPr>
      <w:r w:rsidRPr="00F62D47">
        <w:rPr>
          <w:rFonts w:ascii="Times New Roman" w:hAnsi="Times New Roman" w:cs="Times New Roman"/>
          <w:color w:val="231F20"/>
          <w:sz w:val="24"/>
          <w:szCs w:val="24"/>
        </w:rPr>
        <w:t xml:space="preserve"> </w:t>
      </w:r>
    </w:p>
    <w:p w:rsidR="00035FFD" w:rsidRPr="00F62D47" w:rsidRDefault="00035FFD" w:rsidP="00F62D47">
      <w:pPr>
        <w:autoSpaceDE w:val="0"/>
        <w:autoSpaceDN w:val="0"/>
        <w:adjustRightInd w:val="0"/>
        <w:spacing w:after="0" w:line="360" w:lineRule="auto"/>
        <w:jc w:val="both"/>
        <w:rPr>
          <w:rFonts w:ascii="Times New Roman" w:hAnsi="Times New Roman" w:cs="Times New Roman"/>
          <w:color w:val="231F20"/>
          <w:sz w:val="24"/>
          <w:szCs w:val="24"/>
        </w:rPr>
      </w:pPr>
      <w:r w:rsidRPr="00F62D47">
        <w:rPr>
          <w:rFonts w:ascii="Times New Roman" w:hAnsi="Times New Roman" w:cs="Times New Roman"/>
          <w:color w:val="231F20"/>
          <w:sz w:val="24"/>
          <w:szCs w:val="24"/>
        </w:rPr>
        <w:t>Con la evaluación nutricional se busca identificar básicamente dos condiciones: obesidad y desnutrición. La obesidad es una enfermedad caracterizada por el exceso de tejido adiposo en el organismo. En esencia, la obesidad se debe a la ingestión de energía en cantidades mayores a las que se gastan, produciéndose acumulación en forma de grasa. A su vez, la desnutrición energético-proteica es el estado en que existe un balance negativo de energía y/o proteínas que cursa con un cuadro clínico característico y que produce depleción de los depósitos de grasa y músculo y, a largo plazo, deterioro en el crecimiento lineal.</w:t>
      </w:r>
    </w:p>
    <w:p w:rsidR="00035FFD" w:rsidRPr="00F62D47" w:rsidRDefault="00035FFD" w:rsidP="00F62D47">
      <w:pPr>
        <w:autoSpaceDE w:val="0"/>
        <w:autoSpaceDN w:val="0"/>
        <w:adjustRightInd w:val="0"/>
        <w:spacing w:after="0" w:line="360" w:lineRule="auto"/>
        <w:jc w:val="both"/>
        <w:rPr>
          <w:rFonts w:ascii="Times New Roman" w:hAnsi="Times New Roman" w:cs="Times New Roman"/>
          <w:b/>
          <w:bCs/>
          <w:color w:val="231F20"/>
          <w:sz w:val="24"/>
          <w:szCs w:val="24"/>
        </w:rPr>
      </w:pPr>
      <w:r w:rsidRPr="00F62D47">
        <w:rPr>
          <w:rFonts w:ascii="Times New Roman" w:hAnsi="Times New Roman" w:cs="Times New Roman"/>
          <w:b/>
          <w:bCs/>
          <w:color w:val="231F20"/>
          <w:sz w:val="24"/>
          <w:szCs w:val="24"/>
        </w:rPr>
        <w:lastRenderedPageBreak/>
        <w:t>6.9.2 Composición Corporal</w:t>
      </w:r>
    </w:p>
    <w:p w:rsidR="00035FFD" w:rsidRPr="00F62D47" w:rsidRDefault="00035FFD" w:rsidP="00F62D47">
      <w:pPr>
        <w:autoSpaceDE w:val="0"/>
        <w:autoSpaceDN w:val="0"/>
        <w:adjustRightInd w:val="0"/>
        <w:spacing w:after="0" w:line="360" w:lineRule="auto"/>
        <w:jc w:val="both"/>
        <w:rPr>
          <w:rFonts w:ascii="Times New Roman" w:hAnsi="Times New Roman" w:cs="Times New Roman"/>
          <w:color w:val="231F20"/>
          <w:sz w:val="24"/>
          <w:szCs w:val="24"/>
        </w:rPr>
      </w:pPr>
      <w:r w:rsidRPr="00F62D47">
        <w:rPr>
          <w:rFonts w:ascii="Times New Roman" w:hAnsi="Times New Roman" w:cs="Times New Roman"/>
          <w:color w:val="231F20"/>
          <w:sz w:val="24"/>
          <w:szCs w:val="24"/>
        </w:rPr>
        <w:t>Con la medición de la composición corporal se cuantifica de forma indirecta los depósitos de grasa y proteína con los que un individuo cuenta, y a partir de ello se pueden identificar dos situaciones: obesidad y depleción. En el primer caso se diagnostica a individuos con exceso de grasa corporal; en el segundo, a los que tienen depósitos de grasa y músculo disminuidos.</w:t>
      </w:r>
    </w:p>
    <w:p w:rsidR="00035FFD" w:rsidRPr="00F62D47" w:rsidRDefault="00035FFD" w:rsidP="00F62D47">
      <w:pPr>
        <w:autoSpaceDE w:val="0"/>
        <w:autoSpaceDN w:val="0"/>
        <w:adjustRightInd w:val="0"/>
        <w:spacing w:after="0" w:line="360" w:lineRule="auto"/>
        <w:jc w:val="both"/>
        <w:rPr>
          <w:rFonts w:ascii="Times New Roman" w:hAnsi="Times New Roman" w:cs="Times New Roman"/>
          <w:color w:val="231F20"/>
          <w:sz w:val="24"/>
          <w:szCs w:val="24"/>
        </w:rPr>
      </w:pPr>
      <w:r w:rsidRPr="00F62D47">
        <w:rPr>
          <w:rFonts w:ascii="Times New Roman" w:hAnsi="Times New Roman" w:cs="Times New Roman"/>
          <w:color w:val="231F20"/>
          <w:sz w:val="24"/>
          <w:szCs w:val="24"/>
        </w:rPr>
        <w:t>La medición de la composición corporal como un indicador del estado de nutrición se basa en lo siguiente:</w:t>
      </w:r>
    </w:p>
    <w:p w:rsidR="00035FFD" w:rsidRPr="00F62D47" w:rsidRDefault="00035FFD" w:rsidP="00F62D47">
      <w:pPr>
        <w:autoSpaceDE w:val="0"/>
        <w:autoSpaceDN w:val="0"/>
        <w:adjustRightInd w:val="0"/>
        <w:spacing w:after="0" w:line="360" w:lineRule="auto"/>
        <w:jc w:val="both"/>
        <w:rPr>
          <w:rFonts w:ascii="Times New Roman" w:hAnsi="Times New Roman" w:cs="Times New Roman"/>
          <w:color w:val="231F20"/>
          <w:sz w:val="24"/>
          <w:szCs w:val="24"/>
        </w:rPr>
      </w:pPr>
    </w:p>
    <w:p w:rsidR="00035FFD" w:rsidRPr="00F62D47" w:rsidRDefault="00035FFD" w:rsidP="00F62D47">
      <w:pPr>
        <w:numPr>
          <w:ilvl w:val="0"/>
          <w:numId w:val="16"/>
        </w:numPr>
        <w:autoSpaceDE w:val="0"/>
        <w:autoSpaceDN w:val="0"/>
        <w:adjustRightInd w:val="0"/>
        <w:spacing w:after="0" w:line="360" w:lineRule="auto"/>
        <w:jc w:val="both"/>
        <w:rPr>
          <w:rFonts w:ascii="Times New Roman" w:hAnsi="Times New Roman" w:cs="Times New Roman"/>
          <w:color w:val="231F20"/>
          <w:sz w:val="24"/>
          <w:szCs w:val="24"/>
        </w:rPr>
      </w:pPr>
      <w:r w:rsidRPr="00F62D47">
        <w:rPr>
          <w:rFonts w:ascii="Times New Roman" w:hAnsi="Times New Roman" w:cs="Times New Roman"/>
          <w:color w:val="231F20"/>
          <w:sz w:val="24"/>
          <w:szCs w:val="24"/>
        </w:rPr>
        <w:t>La grasa es la principal forma de almacenamiento de energía en el cuerpo y es sensible a la desnutrición aguda. Alteraciones en el contenido de grasa corporal proporcionan una estimación indirecta de los cambios en el balance energético.</w:t>
      </w:r>
    </w:p>
    <w:p w:rsidR="00035FFD" w:rsidRPr="00F62D47" w:rsidRDefault="00035FFD" w:rsidP="00F62D47">
      <w:pPr>
        <w:autoSpaceDE w:val="0"/>
        <w:autoSpaceDN w:val="0"/>
        <w:adjustRightInd w:val="0"/>
        <w:spacing w:after="0" w:line="360" w:lineRule="auto"/>
        <w:rPr>
          <w:rFonts w:ascii="Times New Roman" w:hAnsi="Times New Roman" w:cs="Times New Roman"/>
          <w:color w:val="231F20"/>
          <w:sz w:val="24"/>
          <w:szCs w:val="24"/>
        </w:rPr>
      </w:pPr>
    </w:p>
    <w:p w:rsidR="00035FFD" w:rsidRPr="00F62D47" w:rsidRDefault="00035FFD" w:rsidP="00F62D47">
      <w:pPr>
        <w:numPr>
          <w:ilvl w:val="0"/>
          <w:numId w:val="16"/>
        </w:numPr>
        <w:autoSpaceDE w:val="0"/>
        <w:autoSpaceDN w:val="0"/>
        <w:adjustRightInd w:val="0"/>
        <w:spacing w:after="0" w:line="360" w:lineRule="auto"/>
        <w:jc w:val="both"/>
        <w:rPr>
          <w:rFonts w:ascii="Times New Roman" w:hAnsi="Times New Roman" w:cs="Times New Roman"/>
          <w:color w:val="231F20"/>
          <w:sz w:val="24"/>
          <w:szCs w:val="24"/>
        </w:rPr>
      </w:pPr>
      <w:r w:rsidRPr="00F62D47">
        <w:rPr>
          <w:rFonts w:ascii="Times New Roman" w:hAnsi="Times New Roman" w:cs="Times New Roman"/>
          <w:color w:val="231F20"/>
          <w:sz w:val="24"/>
          <w:szCs w:val="24"/>
        </w:rPr>
        <w:t>El tejido muscular es el principal componente de la masa libre de grasa (MLG) y sirve como un índice de las reservas de proteínas del cuerpo que comienzan a repletarse durante la desnutrición, resultando en desgaste muscular.</w:t>
      </w:r>
      <w:r w:rsidRPr="00F62D47">
        <w:rPr>
          <w:rFonts w:ascii="Times New Roman" w:hAnsi="Times New Roman" w:cs="Times New Roman"/>
          <w:color w:val="20231E"/>
          <w:sz w:val="24"/>
          <w:szCs w:val="24"/>
          <w:vertAlign w:val="superscript"/>
        </w:rPr>
        <w:t xml:space="preserve"> 14</w:t>
      </w:r>
    </w:p>
    <w:p w:rsidR="00035FFD" w:rsidRPr="00F62D47" w:rsidRDefault="00035FFD" w:rsidP="00F62D47">
      <w:pPr>
        <w:autoSpaceDE w:val="0"/>
        <w:autoSpaceDN w:val="0"/>
        <w:adjustRightInd w:val="0"/>
        <w:spacing w:after="0" w:line="360" w:lineRule="auto"/>
        <w:jc w:val="both"/>
        <w:rPr>
          <w:rFonts w:ascii="Times New Roman" w:hAnsi="Times New Roman" w:cs="Times New Roman"/>
          <w:color w:val="231F20"/>
          <w:sz w:val="24"/>
          <w:szCs w:val="24"/>
        </w:rPr>
      </w:pPr>
    </w:p>
    <w:p w:rsidR="00035FFD" w:rsidRPr="00F62D47" w:rsidRDefault="00035FFD" w:rsidP="00F62D47">
      <w:pPr>
        <w:autoSpaceDE w:val="0"/>
        <w:autoSpaceDN w:val="0"/>
        <w:adjustRightInd w:val="0"/>
        <w:spacing w:after="0" w:line="360" w:lineRule="auto"/>
        <w:jc w:val="both"/>
        <w:rPr>
          <w:rFonts w:ascii="Times New Roman" w:hAnsi="Times New Roman" w:cs="Times New Roman"/>
          <w:b/>
          <w:bCs/>
          <w:sz w:val="24"/>
          <w:szCs w:val="24"/>
          <w:lang w:val="es-ES"/>
        </w:rPr>
      </w:pPr>
      <w:r w:rsidRPr="00F62D47">
        <w:rPr>
          <w:rFonts w:ascii="Times New Roman" w:hAnsi="Times New Roman" w:cs="Times New Roman"/>
          <w:b/>
          <w:bCs/>
          <w:sz w:val="24"/>
          <w:szCs w:val="24"/>
          <w:lang w:val="es-ES"/>
        </w:rPr>
        <w:t>6.9.3 Indicadores Antropométricos:</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t xml:space="preserve">Las mediciones más usadas son el peso y la talla. Las determinaciones del perímetro braquial y la de grosor de pliegues cutáneos permiten estimar la composición corporal, y pueden ser de utilidad cuando se usan en conjunto con el peso y la talla, pero no tienen ventaja si se utilizan en forma aislada, salvo cuando los valores son extremos. Deben ser efectuados por personal calificado, utilizando instrumentos adecuados y ser interpretadas comparándolas con estándares de referencia. </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rPr>
      </w:pPr>
    </w:p>
    <w:p w:rsidR="00035FFD" w:rsidRPr="00F62D47" w:rsidRDefault="00035FFD" w:rsidP="00F62D47">
      <w:pPr>
        <w:autoSpaceDE w:val="0"/>
        <w:autoSpaceDN w:val="0"/>
        <w:adjustRightInd w:val="0"/>
        <w:spacing w:after="0" w:line="360" w:lineRule="auto"/>
        <w:jc w:val="both"/>
        <w:rPr>
          <w:rFonts w:ascii="Times New Roman" w:hAnsi="Times New Roman" w:cs="Times New Roman"/>
          <w:color w:val="20231E"/>
          <w:sz w:val="24"/>
          <w:szCs w:val="24"/>
          <w:vertAlign w:val="superscript"/>
        </w:rPr>
      </w:pPr>
      <w:r w:rsidRPr="00F62D47">
        <w:rPr>
          <w:rFonts w:ascii="Times New Roman" w:hAnsi="Times New Roman" w:cs="Times New Roman"/>
          <w:b/>
          <w:bCs/>
          <w:sz w:val="24"/>
          <w:szCs w:val="24"/>
          <w:lang w:val="es-ES"/>
        </w:rPr>
        <w:t>6.9.3.1. Peso:</w:t>
      </w:r>
      <w:r w:rsidRPr="00F62D47">
        <w:rPr>
          <w:rFonts w:ascii="Times New Roman" w:hAnsi="Times New Roman" w:cs="Times New Roman"/>
          <w:sz w:val="24"/>
          <w:szCs w:val="24"/>
          <w:lang w:val="es-ES"/>
        </w:rPr>
        <w:t xml:space="preserve"> el peso como parámetro aislado no tiene validez, debe expresarse en función de la edad y de la talla.</w:t>
      </w:r>
      <w:r w:rsidRPr="00F62D47">
        <w:rPr>
          <w:rFonts w:ascii="Times New Roman" w:hAnsi="Times New Roman" w:cs="Times New Roman"/>
          <w:color w:val="20231E"/>
          <w:sz w:val="24"/>
          <w:szCs w:val="24"/>
          <w:vertAlign w:val="superscript"/>
        </w:rPr>
        <w:t xml:space="preserve"> 14</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rPr>
      </w:pPr>
    </w:p>
    <w:p w:rsidR="00035FFD" w:rsidRPr="00F62D47" w:rsidRDefault="00035FFD" w:rsidP="00F62D47">
      <w:pPr>
        <w:autoSpaceDE w:val="0"/>
        <w:autoSpaceDN w:val="0"/>
        <w:adjustRightInd w:val="0"/>
        <w:spacing w:after="0" w:line="360" w:lineRule="auto"/>
        <w:jc w:val="both"/>
        <w:rPr>
          <w:rFonts w:ascii="Times New Roman" w:hAnsi="Times New Roman" w:cs="Times New Roman"/>
          <w:color w:val="20231E"/>
          <w:sz w:val="24"/>
          <w:szCs w:val="24"/>
          <w:vertAlign w:val="superscript"/>
        </w:rPr>
      </w:pPr>
      <w:r w:rsidRPr="00F62D47">
        <w:rPr>
          <w:rFonts w:ascii="Times New Roman" w:hAnsi="Times New Roman" w:cs="Times New Roman"/>
          <w:b/>
          <w:bCs/>
          <w:sz w:val="24"/>
          <w:szCs w:val="24"/>
          <w:lang w:val="es-ES"/>
        </w:rPr>
        <w:lastRenderedPageBreak/>
        <w:t>6.9.3.2. Talla:</w:t>
      </w:r>
      <w:r w:rsidRPr="00F62D47">
        <w:rPr>
          <w:rFonts w:ascii="Times New Roman" w:hAnsi="Times New Roman" w:cs="Times New Roman"/>
          <w:sz w:val="24"/>
          <w:szCs w:val="24"/>
          <w:lang w:val="es-ES"/>
        </w:rPr>
        <w:t xml:space="preserve"> la talla también debe expresarse en función de la edad y del desarrollo puberal. El crecimiento lineal continuo es el mejor indicador de dieta adecuada y de estado nutricional a largo plazo</w:t>
      </w:r>
      <w:r w:rsidRPr="00F62D47">
        <w:rPr>
          <w:rFonts w:ascii="Times New Roman" w:hAnsi="Times New Roman" w:cs="Times New Roman"/>
          <w:color w:val="20231E"/>
          <w:sz w:val="24"/>
          <w:szCs w:val="24"/>
          <w:vertAlign w:val="superscript"/>
        </w:rPr>
        <w:t>14</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rPr>
      </w:pPr>
    </w:p>
    <w:p w:rsidR="00035FFD" w:rsidRPr="00F62D47" w:rsidRDefault="00035FFD" w:rsidP="00F62D47">
      <w:pPr>
        <w:autoSpaceDE w:val="0"/>
        <w:autoSpaceDN w:val="0"/>
        <w:adjustRightInd w:val="0"/>
        <w:spacing w:after="0" w:line="360" w:lineRule="auto"/>
        <w:jc w:val="both"/>
        <w:rPr>
          <w:rFonts w:ascii="Times New Roman" w:hAnsi="Times New Roman" w:cs="Times New Roman"/>
          <w:color w:val="20231E"/>
          <w:sz w:val="24"/>
          <w:szCs w:val="24"/>
          <w:vertAlign w:val="superscript"/>
        </w:rPr>
      </w:pPr>
      <w:r w:rsidRPr="00F62D47">
        <w:rPr>
          <w:rFonts w:ascii="Times New Roman" w:hAnsi="Times New Roman" w:cs="Times New Roman"/>
          <w:b/>
          <w:bCs/>
          <w:sz w:val="24"/>
          <w:szCs w:val="24"/>
          <w:lang w:val="es-ES"/>
        </w:rPr>
        <w:t>6.9.3.3 Índice de masa corporal:</w:t>
      </w:r>
      <w:r w:rsidRPr="00F62D47">
        <w:rPr>
          <w:rFonts w:ascii="Times New Roman" w:hAnsi="Times New Roman" w:cs="Times New Roman"/>
          <w:sz w:val="24"/>
          <w:szCs w:val="24"/>
          <w:lang w:val="es-ES"/>
        </w:rPr>
        <w:t xml:space="preserve"> el índice de masa corporal (IMC), es considerado como el mejor indicador de estado nutritivo en adolescentes, por su buena correlación con la masa magra en sus percentiles más altos y por ser sensibles a los cambios en composición corporal con la edad.</w:t>
      </w:r>
      <w:r w:rsidRPr="00F62D47">
        <w:rPr>
          <w:rFonts w:ascii="Times New Roman" w:hAnsi="Times New Roman" w:cs="Times New Roman"/>
          <w:color w:val="20231E"/>
          <w:sz w:val="24"/>
          <w:szCs w:val="24"/>
          <w:vertAlign w:val="superscript"/>
        </w:rPr>
        <w:t xml:space="preserve"> 14</w:t>
      </w:r>
    </w:p>
    <w:p w:rsidR="00035FFD" w:rsidRPr="00F62D47" w:rsidRDefault="00035FFD" w:rsidP="00F62D47">
      <w:pPr>
        <w:autoSpaceDE w:val="0"/>
        <w:autoSpaceDN w:val="0"/>
        <w:adjustRightInd w:val="0"/>
        <w:spacing w:after="0" w:line="360" w:lineRule="auto"/>
        <w:jc w:val="both"/>
        <w:rPr>
          <w:rFonts w:ascii="Times New Roman" w:hAnsi="Times New Roman" w:cs="Times New Roman"/>
          <w:color w:val="20231E"/>
          <w:sz w:val="24"/>
          <w:szCs w:val="24"/>
          <w:vertAlign w:val="superscript"/>
        </w:rPr>
      </w:pPr>
    </w:p>
    <w:p w:rsidR="00035FFD" w:rsidRPr="00F62D47" w:rsidRDefault="00035FFD" w:rsidP="00F62D47">
      <w:pPr>
        <w:autoSpaceDE w:val="0"/>
        <w:autoSpaceDN w:val="0"/>
        <w:adjustRightInd w:val="0"/>
        <w:spacing w:after="0" w:line="360" w:lineRule="auto"/>
        <w:jc w:val="both"/>
        <w:rPr>
          <w:rFonts w:ascii="Times New Roman" w:hAnsi="Times New Roman" w:cs="Times New Roman"/>
          <w:color w:val="20231E"/>
          <w:sz w:val="24"/>
          <w:szCs w:val="24"/>
          <w:vertAlign w:val="superscript"/>
        </w:rPr>
      </w:pP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t>Los puntos de corte del IMC son:</w:t>
      </w:r>
    </w:p>
    <w:p w:rsidR="00035FFD" w:rsidRPr="00F62D47" w:rsidRDefault="00035FFD" w:rsidP="00F62D47">
      <w:pPr>
        <w:numPr>
          <w:ilvl w:val="0"/>
          <w:numId w:val="14"/>
        </w:numPr>
        <w:tabs>
          <w:tab w:val="left" w:pos="1574"/>
        </w:tabs>
        <w:spacing w:after="0" w:line="360" w:lineRule="auto"/>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Menos 5 percentil = Bajo Peso</w:t>
      </w:r>
    </w:p>
    <w:p w:rsidR="00035FFD" w:rsidRPr="00F62D47" w:rsidRDefault="00035FFD" w:rsidP="00F62D47">
      <w:pPr>
        <w:numPr>
          <w:ilvl w:val="0"/>
          <w:numId w:val="14"/>
        </w:numPr>
        <w:tabs>
          <w:tab w:val="left" w:pos="1574"/>
        </w:tabs>
        <w:spacing w:after="0" w:line="360" w:lineRule="auto"/>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De 5 – 85 percentil = Normal</w:t>
      </w:r>
    </w:p>
    <w:p w:rsidR="00035FFD" w:rsidRPr="00F62D47" w:rsidRDefault="00035FFD" w:rsidP="00F62D47">
      <w:pPr>
        <w:numPr>
          <w:ilvl w:val="0"/>
          <w:numId w:val="14"/>
        </w:numPr>
        <w:tabs>
          <w:tab w:val="left" w:pos="1574"/>
        </w:tabs>
        <w:spacing w:after="0" w:line="360" w:lineRule="auto"/>
        <w:rPr>
          <w:rFonts w:ascii="Times New Roman" w:hAnsi="Times New Roman" w:cs="Times New Roman"/>
          <w:color w:val="000000"/>
          <w:sz w:val="24"/>
          <w:szCs w:val="24"/>
          <w:lang w:val="es-ES"/>
        </w:rPr>
      </w:pPr>
      <w:r w:rsidRPr="00F62D47">
        <w:rPr>
          <w:rFonts w:ascii="Times New Roman" w:hAnsi="Times New Roman" w:cs="Times New Roman"/>
          <w:sz w:val="24"/>
          <w:szCs w:val="24"/>
          <w:lang w:val="es-ES" w:eastAsia="es-ES"/>
        </w:rPr>
        <w:t>De 85 – 95 percentil = Sobre peso.</w:t>
      </w:r>
    </w:p>
    <w:p w:rsidR="00035FFD" w:rsidRPr="00F62D47" w:rsidRDefault="00035FFD" w:rsidP="00F62D47">
      <w:pPr>
        <w:numPr>
          <w:ilvl w:val="0"/>
          <w:numId w:val="14"/>
        </w:numPr>
        <w:tabs>
          <w:tab w:val="left" w:pos="1574"/>
        </w:tabs>
        <w:spacing w:after="0" w:line="360" w:lineRule="auto"/>
        <w:rPr>
          <w:rFonts w:ascii="Times New Roman" w:hAnsi="Times New Roman" w:cs="Times New Roman"/>
          <w:color w:val="000000"/>
          <w:sz w:val="24"/>
          <w:szCs w:val="24"/>
          <w:lang w:val="es-ES"/>
        </w:rPr>
      </w:pPr>
      <w:r w:rsidRPr="00F62D47">
        <w:rPr>
          <w:rFonts w:ascii="Times New Roman" w:hAnsi="Times New Roman" w:cs="Times New Roman"/>
          <w:sz w:val="24"/>
          <w:szCs w:val="24"/>
          <w:lang w:val="es-ES" w:eastAsia="es-ES"/>
        </w:rPr>
        <w:t>Mayor a 95 percentil = Obesidad.</w:t>
      </w:r>
    </w:p>
    <w:p w:rsidR="00035FFD" w:rsidRPr="00F62D47" w:rsidRDefault="00035FFD" w:rsidP="00F62D47">
      <w:pPr>
        <w:spacing w:before="100" w:beforeAutospacing="1" w:after="100" w:afterAutospacing="1" w:line="360" w:lineRule="auto"/>
        <w:outlineLvl w:val="1"/>
        <w:rPr>
          <w:rFonts w:ascii="Times New Roman" w:hAnsi="Times New Roman" w:cs="Times New Roman"/>
          <w:sz w:val="24"/>
          <w:szCs w:val="24"/>
          <w:lang w:val="es-ES"/>
        </w:rPr>
      </w:pPr>
      <w:r w:rsidRPr="00F62D47">
        <w:rPr>
          <w:rFonts w:ascii="Times New Roman" w:hAnsi="Times New Roman" w:cs="Times New Roman"/>
          <w:b/>
          <w:bCs/>
          <w:sz w:val="24"/>
          <w:szCs w:val="24"/>
          <w:lang w:val="es-ES"/>
        </w:rPr>
        <w:t>6.9.3.3</w:t>
      </w:r>
      <w:r w:rsidRPr="00F62D47">
        <w:rPr>
          <w:rFonts w:ascii="Times New Roman" w:hAnsi="Times New Roman" w:cs="Times New Roman"/>
          <w:sz w:val="24"/>
          <w:szCs w:val="24"/>
          <w:lang w:val="es-ES"/>
        </w:rPr>
        <w:t>Indicador Talla/Edad: este indicador indica la desnutrición crónica  que puede presentar la persona, los puntos de corte son:</w:t>
      </w:r>
    </w:p>
    <w:p w:rsidR="00035FFD" w:rsidRPr="00F62D47" w:rsidRDefault="00035FFD" w:rsidP="00F62D47">
      <w:pPr>
        <w:numPr>
          <w:ilvl w:val="0"/>
          <w:numId w:val="14"/>
        </w:numPr>
        <w:tabs>
          <w:tab w:val="left" w:pos="1574"/>
        </w:tabs>
        <w:spacing w:after="0" w:line="360" w:lineRule="auto"/>
        <w:rPr>
          <w:rFonts w:ascii="Times New Roman" w:hAnsi="Times New Roman" w:cs="Times New Roman"/>
          <w:sz w:val="24"/>
          <w:szCs w:val="24"/>
          <w:lang w:val="es-ES"/>
        </w:rPr>
      </w:pPr>
      <w:r w:rsidRPr="00F62D47">
        <w:rPr>
          <w:rFonts w:ascii="Times New Roman" w:hAnsi="Times New Roman" w:cs="Times New Roman"/>
          <w:sz w:val="24"/>
          <w:szCs w:val="24"/>
          <w:lang w:val="es-ES"/>
        </w:rPr>
        <w:t>+ 2 DE – 2 DE = Normal.</w:t>
      </w:r>
    </w:p>
    <w:p w:rsidR="00035FFD" w:rsidRPr="00F62D47" w:rsidRDefault="00035FFD" w:rsidP="00F62D47">
      <w:pPr>
        <w:numPr>
          <w:ilvl w:val="0"/>
          <w:numId w:val="14"/>
        </w:numPr>
        <w:tabs>
          <w:tab w:val="left" w:pos="1574"/>
        </w:tabs>
        <w:spacing w:after="0" w:line="360" w:lineRule="auto"/>
        <w:rPr>
          <w:rFonts w:ascii="Times New Roman" w:hAnsi="Times New Roman" w:cs="Times New Roman"/>
          <w:sz w:val="24"/>
          <w:szCs w:val="24"/>
          <w:lang w:val="es-ES"/>
        </w:rPr>
      </w:pPr>
      <w:r w:rsidRPr="00F62D47">
        <w:rPr>
          <w:rFonts w:ascii="Times New Roman" w:hAnsi="Times New Roman" w:cs="Times New Roman"/>
          <w:sz w:val="24"/>
          <w:szCs w:val="24"/>
          <w:lang w:val="es-ES"/>
        </w:rPr>
        <w:t>&lt;- 2 DE = Retraso en la Talla.</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val="es-ES" w:eastAsia="es-ES"/>
        </w:rPr>
      </w:pPr>
    </w:p>
    <w:p w:rsidR="00035FFD" w:rsidRPr="00F62D47" w:rsidRDefault="00035FFD" w:rsidP="00F62D47">
      <w:pPr>
        <w:pStyle w:val="NormalWeb"/>
        <w:spacing w:line="360" w:lineRule="auto"/>
        <w:jc w:val="both"/>
        <w:rPr>
          <w:b/>
          <w:bCs/>
        </w:rPr>
      </w:pPr>
      <w:r w:rsidRPr="00F62D47">
        <w:rPr>
          <w:b/>
          <w:bCs/>
        </w:rPr>
        <w:t>6.9.3.4Pliegues cutáneos:</w:t>
      </w:r>
    </w:p>
    <w:p w:rsidR="00035FFD" w:rsidRPr="00F62D47" w:rsidRDefault="00035FFD" w:rsidP="00F62D47">
      <w:pPr>
        <w:pStyle w:val="NormalWeb"/>
        <w:spacing w:line="360" w:lineRule="auto"/>
        <w:jc w:val="both"/>
      </w:pPr>
      <w:r w:rsidRPr="00F62D47">
        <w:t xml:space="preserve">La medición de pliegues cutáneos es un indicador de masa grasa y por lo tanto, especialmente útil en el diagnóstico de obesidad. Los pliegues pueden medirse en diferentes sitios, la OMS sugiere la medición de los pliegues </w:t>
      </w:r>
      <w:proofErr w:type="spellStart"/>
      <w:r w:rsidRPr="00F62D47">
        <w:t>tricipital</w:t>
      </w:r>
      <w:proofErr w:type="spellEnd"/>
      <w:r w:rsidRPr="00F62D47">
        <w:t xml:space="preserve"> y subescapular para catalogar adolescentes como obesos o en riesgo de sobrepeso. El pliegue </w:t>
      </w:r>
      <w:proofErr w:type="spellStart"/>
      <w:r w:rsidRPr="00F62D47">
        <w:t>tricipital</w:t>
      </w:r>
      <w:proofErr w:type="spellEnd"/>
      <w:r w:rsidRPr="00F62D47">
        <w:t xml:space="preserve"> se mide en el punto medio entre acromion y </w:t>
      </w:r>
      <w:proofErr w:type="spellStart"/>
      <w:r w:rsidRPr="00F62D47">
        <w:t>olécranon</w:t>
      </w:r>
      <w:proofErr w:type="spellEnd"/>
      <w:r w:rsidRPr="00F62D47">
        <w:t xml:space="preserve">, en cara posterior del brazo, teniendo la precaución de no incluir el músculo en la medición. El pliegue subescapular se mide debajo del ángulo inferior de la </w:t>
      </w:r>
      <w:r w:rsidRPr="00F62D47">
        <w:lastRenderedPageBreak/>
        <w:t>escapula, en diagonal siguiendo la línea natural de la piel en un ángulo de 45° con la columna vertebral. Para medirlos se requiere de un calibrador ("</w:t>
      </w:r>
      <w:proofErr w:type="spellStart"/>
      <w:r w:rsidRPr="00F62D47">
        <w:t>caliper</w:t>
      </w:r>
      <w:proofErr w:type="spellEnd"/>
      <w:r w:rsidRPr="00F62D47">
        <w:t xml:space="preserve">") especialmente diseñado, el más difundido es el </w:t>
      </w:r>
      <w:proofErr w:type="spellStart"/>
      <w:r w:rsidRPr="00F62D47">
        <w:t>caliperLange</w:t>
      </w:r>
      <w:proofErr w:type="spellEnd"/>
      <w:r w:rsidRPr="00F62D47">
        <w:t xml:space="preserve">®, y de un evaluador entrenado. </w:t>
      </w:r>
      <w:r w:rsidRPr="00F62D47">
        <w:rPr>
          <w:vertAlign w:val="superscript"/>
        </w:rPr>
        <w:t>25</w:t>
      </w:r>
    </w:p>
    <w:p w:rsidR="00035FFD" w:rsidRPr="00F62D47" w:rsidRDefault="00035FFD" w:rsidP="00F62D47">
      <w:pPr>
        <w:pStyle w:val="NormalWeb"/>
        <w:spacing w:line="360" w:lineRule="auto"/>
        <w:jc w:val="both"/>
        <w:rPr>
          <w:vertAlign w:val="superscript"/>
        </w:rPr>
      </w:pPr>
      <w:r w:rsidRPr="00F62D47">
        <w:t>La medición obtenida debe ser comparada con tablas de referencia para la edad y sexo. La medición simultánea de varios pliegues cutáneos (</w:t>
      </w:r>
      <w:proofErr w:type="spellStart"/>
      <w:r w:rsidRPr="00F62D47">
        <w:t>tricipital</w:t>
      </w:r>
      <w:proofErr w:type="spellEnd"/>
      <w:r w:rsidRPr="00F62D47">
        <w:t>, bicipital, subescapular y supra ilíaco) permite una estimación aproximada del porcentaje de masa grasa.</w:t>
      </w:r>
      <w:r w:rsidRPr="00F62D47">
        <w:rPr>
          <w:vertAlign w:val="superscript"/>
        </w:rPr>
        <w:t>25</w:t>
      </w:r>
    </w:p>
    <w:p w:rsidR="00035FFD" w:rsidRPr="00F62D47" w:rsidRDefault="00035FFD" w:rsidP="00F62D47">
      <w:pPr>
        <w:pStyle w:val="NormalWeb"/>
        <w:spacing w:line="360" w:lineRule="auto"/>
        <w:jc w:val="both"/>
      </w:pPr>
      <w:r w:rsidRPr="00F62D47">
        <w:t>Los puntos de corte son del 10 al 90 normal y mayor del percentil 90 obesidad. A continuación se presenta  la tabla de referencia para evaluar a adolescentes según pliegues</w:t>
      </w:r>
    </w:p>
    <w:tbl>
      <w:tblPr>
        <w:tblW w:w="7257" w:type="dxa"/>
        <w:tblCellSpacing w:w="15"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7257"/>
      </w:tblGrid>
      <w:tr w:rsidR="00035FFD" w:rsidRPr="00F62D47">
        <w:trPr>
          <w:trHeight w:val="17"/>
          <w:tblCellSpacing w:w="15" w:type="dxa"/>
        </w:trPr>
        <w:tc>
          <w:tcPr>
            <w:tcW w:w="0" w:type="auto"/>
            <w:shd w:val="clear" w:color="auto" w:fill="FFFFFF"/>
            <w:vAlign w:val="center"/>
          </w:tcPr>
          <w:p w:rsidR="00035FFD" w:rsidRPr="00F62D47" w:rsidRDefault="00035FFD" w:rsidP="00F62D47">
            <w:pPr>
              <w:spacing w:before="100" w:beforeAutospacing="1" w:after="0" w:line="360" w:lineRule="auto"/>
              <w:jc w:val="center"/>
              <w:outlineLvl w:val="2"/>
              <w:rPr>
                <w:rFonts w:ascii="Times New Roman" w:hAnsi="Times New Roman" w:cs="Times New Roman"/>
                <w:b/>
                <w:bCs/>
                <w:sz w:val="24"/>
                <w:szCs w:val="24"/>
                <w:lang w:val="es-ES" w:eastAsia="es-ES"/>
              </w:rPr>
            </w:pPr>
            <w:r w:rsidRPr="00F62D47">
              <w:rPr>
                <w:rFonts w:ascii="Times New Roman" w:hAnsi="Times New Roman" w:cs="Times New Roman"/>
                <w:b/>
                <w:bCs/>
                <w:sz w:val="24"/>
                <w:szCs w:val="24"/>
                <w:lang w:val="es-ES" w:eastAsia="es-ES"/>
              </w:rPr>
              <w:t xml:space="preserve">Percentiles de Pliegue </w:t>
            </w:r>
            <w:proofErr w:type="spellStart"/>
            <w:r w:rsidRPr="00F62D47">
              <w:rPr>
                <w:rFonts w:ascii="Times New Roman" w:hAnsi="Times New Roman" w:cs="Times New Roman"/>
                <w:b/>
                <w:bCs/>
                <w:sz w:val="24"/>
                <w:szCs w:val="24"/>
                <w:lang w:val="es-ES" w:eastAsia="es-ES"/>
              </w:rPr>
              <w:t>Tricipital</w:t>
            </w:r>
            <w:proofErr w:type="spellEnd"/>
            <w:r w:rsidRPr="00F62D47">
              <w:rPr>
                <w:rFonts w:ascii="Times New Roman" w:hAnsi="Times New Roman" w:cs="Times New Roman"/>
                <w:b/>
                <w:bCs/>
                <w:sz w:val="24"/>
                <w:szCs w:val="24"/>
                <w:lang w:val="es-ES" w:eastAsia="es-ES"/>
              </w:rPr>
              <w:t xml:space="preserve"> para Adolescentes de Ambos Sexos</w:t>
            </w:r>
          </w:p>
        </w:tc>
      </w:tr>
      <w:tr w:rsidR="00035FFD" w:rsidRPr="00C172D8">
        <w:trPr>
          <w:trHeight w:val="102"/>
          <w:tblCellSpacing w:w="15" w:type="dxa"/>
        </w:trPr>
        <w:tc>
          <w:tcPr>
            <w:tcW w:w="0" w:type="auto"/>
            <w:shd w:val="clear" w:color="auto" w:fill="FFFFFF"/>
            <w:vAlign w:val="center"/>
          </w:tcPr>
          <w:tbl>
            <w:tblPr>
              <w:tblW w:w="7114" w:type="dxa"/>
              <w:jc w:val="center"/>
              <w:tblCellSpacing w:w="7" w:type="dxa"/>
              <w:tblCellMar>
                <w:top w:w="75" w:type="dxa"/>
                <w:left w:w="75" w:type="dxa"/>
                <w:bottom w:w="75" w:type="dxa"/>
                <w:right w:w="75" w:type="dxa"/>
              </w:tblCellMar>
              <w:tblLook w:val="00A0" w:firstRow="1" w:lastRow="0" w:firstColumn="1" w:lastColumn="0" w:noHBand="0" w:noVBand="0"/>
            </w:tblPr>
            <w:tblGrid>
              <w:gridCol w:w="1149"/>
              <w:gridCol w:w="993"/>
              <w:gridCol w:w="993"/>
              <w:gridCol w:w="683"/>
              <w:gridCol w:w="310"/>
              <w:gridCol w:w="993"/>
              <w:gridCol w:w="993"/>
              <w:gridCol w:w="1000"/>
            </w:tblGrid>
            <w:tr w:rsidR="00035FFD" w:rsidRPr="00C172D8">
              <w:trPr>
                <w:trHeight w:val="17"/>
                <w:tblCellSpacing w:w="7" w:type="dxa"/>
                <w:jc w:val="center"/>
              </w:trPr>
              <w:tc>
                <w:tcPr>
                  <w:tcW w:w="1128" w:type="dxa"/>
                  <w:vMerge w:val="restart"/>
                  <w:vAlign w:val="center"/>
                </w:tcPr>
                <w:p w:rsidR="00035FFD" w:rsidRPr="00F62D47" w:rsidRDefault="00035FFD" w:rsidP="00F62D47">
                  <w:pPr>
                    <w:spacing w:line="360" w:lineRule="auto"/>
                    <w:outlineLvl w:val="3"/>
                    <w:rPr>
                      <w:rFonts w:ascii="Times New Roman" w:hAnsi="Times New Roman" w:cs="Times New Roman"/>
                      <w:b/>
                      <w:bCs/>
                      <w:sz w:val="24"/>
                      <w:szCs w:val="24"/>
                      <w:lang w:val="en-US" w:eastAsia="es-ES"/>
                    </w:rPr>
                  </w:pPr>
                  <w:proofErr w:type="spellStart"/>
                  <w:r w:rsidRPr="00F62D47">
                    <w:rPr>
                      <w:rFonts w:ascii="Times New Roman" w:hAnsi="Times New Roman" w:cs="Times New Roman"/>
                      <w:b/>
                      <w:bCs/>
                      <w:sz w:val="24"/>
                      <w:szCs w:val="24"/>
                      <w:lang w:val="en-US" w:eastAsia="es-ES"/>
                    </w:rPr>
                    <w:t>Edad</w:t>
                  </w:r>
                  <w:proofErr w:type="spellEnd"/>
                  <w:r w:rsidRPr="00F62D47">
                    <w:rPr>
                      <w:rFonts w:ascii="Times New Roman" w:hAnsi="Times New Roman" w:cs="Times New Roman"/>
                      <w:b/>
                      <w:bCs/>
                      <w:sz w:val="24"/>
                      <w:szCs w:val="24"/>
                      <w:lang w:val="en-US" w:eastAsia="es-ES"/>
                    </w:rPr>
                    <w:t xml:space="preserve"> (</w:t>
                  </w:r>
                  <w:proofErr w:type="spellStart"/>
                  <w:r w:rsidRPr="00F62D47">
                    <w:rPr>
                      <w:rFonts w:ascii="Times New Roman" w:hAnsi="Times New Roman" w:cs="Times New Roman"/>
                      <w:b/>
                      <w:bCs/>
                      <w:sz w:val="24"/>
                      <w:szCs w:val="24"/>
                      <w:lang w:val="en-US" w:eastAsia="es-ES"/>
                    </w:rPr>
                    <w:t>años</w:t>
                  </w:r>
                  <w:proofErr w:type="spellEnd"/>
                  <w:r w:rsidRPr="00F62D47">
                    <w:rPr>
                      <w:rFonts w:ascii="Times New Roman" w:hAnsi="Times New Roman" w:cs="Times New Roman"/>
                      <w:b/>
                      <w:bCs/>
                      <w:sz w:val="24"/>
                      <w:szCs w:val="24"/>
                      <w:lang w:val="en-US" w:eastAsia="es-ES"/>
                    </w:rPr>
                    <w:t>)</w:t>
                  </w:r>
                </w:p>
              </w:tc>
              <w:tc>
                <w:tcPr>
                  <w:tcW w:w="2655" w:type="dxa"/>
                  <w:gridSpan w:val="3"/>
                  <w:tcBorders>
                    <w:right w:val="single" w:sz="4" w:space="0" w:color="auto"/>
                  </w:tcBorders>
                </w:tcPr>
                <w:p w:rsidR="00035FFD" w:rsidRPr="00F62D47" w:rsidRDefault="00035FFD" w:rsidP="00F62D47">
                  <w:pPr>
                    <w:spacing w:line="360" w:lineRule="auto"/>
                    <w:rPr>
                      <w:rFonts w:ascii="Times New Roman" w:hAnsi="Times New Roman" w:cs="Times New Roman"/>
                      <w:sz w:val="24"/>
                      <w:szCs w:val="24"/>
                      <w:lang w:val="en-US" w:eastAsia="es-ES"/>
                    </w:rPr>
                  </w:pPr>
                  <w:r w:rsidRPr="00F62D47">
                    <w:rPr>
                      <w:rFonts w:ascii="Times New Roman" w:hAnsi="Times New Roman" w:cs="Times New Roman"/>
                      <w:b/>
                      <w:bCs/>
                      <w:sz w:val="24"/>
                      <w:szCs w:val="24"/>
                      <w:lang w:val="en-US" w:eastAsia="es-ES"/>
                    </w:rPr>
                    <w:t>Hombres</w:t>
                  </w:r>
                </w:p>
              </w:tc>
              <w:tc>
                <w:tcPr>
                  <w:tcW w:w="296" w:type="dxa"/>
                  <w:tcBorders>
                    <w:left w:val="single" w:sz="4" w:space="0" w:color="auto"/>
                  </w:tcBorders>
                </w:tcPr>
                <w:p w:rsidR="00035FFD" w:rsidRPr="00F62D47" w:rsidRDefault="00035FFD" w:rsidP="00F62D47">
                  <w:pPr>
                    <w:spacing w:line="360" w:lineRule="auto"/>
                    <w:rPr>
                      <w:rFonts w:ascii="Times New Roman" w:hAnsi="Times New Roman" w:cs="Times New Roman"/>
                      <w:sz w:val="24"/>
                      <w:szCs w:val="24"/>
                      <w:lang w:val="en-US" w:eastAsia="es-ES"/>
                    </w:rPr>
                  </w:pPr>
                </w:p>
              </w:tc>
              <w:tc>
                <w:tcPr>
                  <w:tcW w:w="2965" w:type="dxa"/>
                  <w:gridSpan w:val="3"/>
                </w:tcPr>
                <w:p w:rsidR="00035FFD" w:rsidRPr="00F62D47" w:rsidRDefault="00035FFD" w:rsidP="00F62D47">
                  <w:pPr>
                    <w:spacing w:line="360" w:lineRule="auto"/>
                    <w:rPr>
                      <w:rFonts w:ascii="Times New Roman" w:hAnsi="Times New Roman" w:cs="Times New Roman"/>
                      <w:sz w:val="24"/>
                      <w:szCs w:val="24"/>
                      <w:lang w:val="en-US" w:eastAsia="es-ES"/>
                    </w:rPr>
                  </w:pPr>
                  <w:proofErr w:type="spellStart"/>
                  <w:r w:rsidRPr="00F62D47">
                    <w:rPr>
                      <w:rFonts w:ascii="Times New Roman" w:hAnsi="Times New Roman" w:cs="Times New Roman"/>
                      <w:b/>
                      <w:bCs/>
                      <w:sz w:val="24"/>
                      <w:szCs w:val="24"/>
                      <w:lang w:val="en-US" w:eastAsia="es-ES"/>
                    </w:rPr>
                    <w:t>Mujeres</w:t>
                  </w:r>
                  <w:proofErr w:type="spellEnd"/>
                </w:p>
              </w:tc>
            </w:tr>
            <w:tr w:rsidR="00035FFD" w:rsidRPr="00C172D8">
              <w:trPr>
                <w:trHeight w:val="17"/>
                <w:tblCellSpacing w:w="7" w:type="dxa"/>
                <w:jc w:val="center"/>
              </w:trPr>
              <w:tc>
                <w:tcPr>
                  <w:tcW w:w="0" w:type="auto"/>
                  <w:vMerge/>
                  <w:vAlign w:val="center"/>
                </w:tcPr>
                <w:p w:rsidR="00035FFD" w:rsidRPr="00F62D47" w:rsidRDefault="00035FFD" w:rsidP="00F62D47">
                  <w:pPr>
                    <w:spacing w:line="360" w:lineRule="auto"/>
                    <w:rPr>
                      <w:rFonts w:ascii="Times New Roman" w:hAnsi="Times New Roman" w:cs="Times New Roman"/>
                      <w:b/>
                      <w:bCs/>
                      <w:sz w:val="24"/>
                      <w:szCs w:val="24"/>
                      <w:lang w:val="en-US" w:eastAsia="es-ES"/>
                    </w:rPr>
                  </w:pPr>
                </w:p>
              </w:tc>
              <w:tc>
                <w:tcPr>
                  <w:tcW w:w="979" w:type="dxa"/>
                  <w:vAlign w:val="center"/>
                </w:tcPr>
                <w:p w:rsidR="00035FFD" w:rsidRPr="00F62D47" w:rsidRDefault="00035FFD" w:rsidP="00F62D47">
                  <w:pPr>
                    <w:spacing w:line="360" w:lineRule="auto"/>
                    <w:outlineLvl w:val="3"/>
                    <w:rPr>
                      <w:rFonts w:ascii="Times New Roman" w:hAnsi="Times New Roman" w:cs="Times New Roman"/>
                      <w:b/>
                      <w:bCs/>
                      <w:sz w:val="24"/>
                      <w:szCs w:val="24"/>
                      <w:lang w:val="en-US" w:eastAsia="es-ES"/>
                    </w:rPr>
                  </w:pPr>
                  <w:r w:rsidRPr="00F62D47">
                    <w:rPr>
                      <w:rFonts w:ascii="Times New Roman" w:hAnsi="Times New Roman" w:cs="Times New Roman"/>
                      <w:b/>
                      <w:bCs/>
                      <w:sz w:val="24"/>
                      <w:szCs w:val="24"/>
                      <w:lang w:val="en-US" w:eastAsia="es-ES"/>
                    </w:rPr>
                    <w:t>10</w:t>
                  </w:r>
                  <w:r w:rsidRPr="00F62D47">
                    <w:rPr>
                      <w:rFonts w:ascii="Times New Roman" w:hAnsi="Times New Roman" w:cs="Times New Roman"/>
                      <w:b/>
                      <w:bCs/>
                      <w:sz w:val="24"/>
                      <w:szCs w:val="24"/>
                      <w:vertAlign w:val="superscript"/>
                      <w:lang w:val="en-US" w:eastAsia="es-ES"/>
                    </w:rPr>
                    <w:t>th</w:t>
                  </w:r>
                </w:p>
              </w:tc>
              <w:tc>
                <w:tcPr>
                  <w:tcW w:w="979" w:type="dxa"/>
                  <w:vAlign w:val="center"/>
                </w:tcPr>
                <w:p w:rsidR="00035FFD" w:rsidRPr="00F62D47" w:rsidRDefault="00035FFD" w:rsidP="00F62D47">
                  <w:pPr>
                    <w:spacing w:line="360" w:lineRule="auto"/>
                    <w:outlineLvl w:val="3"/>
                    <w:rPr>
                      <w:rFonts w:ascii="Times New Roman" w:hAnsi="Times New Roman" w:cs="Times New Roman"/>
                      <w:b/>
                      <w:bCs/>
                      <w:sz w:val="24"/>
                      <w:szCs w:val="24"/>
                      <w:lang w:val="en-US" w:eastAsia="es-ES"/>
                    </w:rPr>
                  </w:pPr>
                  <w:r w:rsidRPr="00F62D47">
                    <w:rPr>
                      <w:rFonts w:ascii="Times New Roman" w:hAnsi="Times New Roman" w:cs="Times New Roman"/>
                      <w:b/>
                      <w:bCs/>
                      <w:sz w:val="24"/>
                      <w:szCs w:val="24"/>
                      <w:lang w:val="en-US" w:eastAsia="es-ES"/>
                    </w:rPr>
                    <w:t>50th</w:t>
                  </w:r>
                </w:p>
              </w:tc>
              <w:tc>
                <w:tcPr>
                  <w:tcW w:w="669" w:type="dxa"/>
                  <w:tcBorders>
                    <w:right w:val="single" w:sz="4" w:space="0" w:color="auto"/>
                  </w:tcBorders>
                  <w:vAlign w:val="center"/>
                </w:tcPr>
                <w:p w:rsidR="00035FFD" w:rsidRPr="00F62D47" w:rsidRDefault="00035FFD" w:rsidP="00F62D47">
                  <w:pPr>
                    <w:spacing w:line="360" w:lineRule="auto"/>
                    <w:outlineLvl w:val="3"/>
                    <w:rPr>
                      <w:rFonts w:ascii="Times New Roman" w:hAnsi="Times New Roman" w:cs="Times New Roman"/>
                      <w:b/>
                      <w:bCs/>
                      <w:sz w:val="24"/>
                      <w:szCs w:val="24"/>
                      <w:lang w:val="en-US" w:eastAsia="es-ES"/>
                    </w:rPr>
                  </w:pPr>
                  <w:r w:rsidRPr="00F62D47">
                    <w:rPr>
                      <w:rFonts w:ascii="Times New Roman" w:hAnsi="Times New Roman" w:cs="Times New Roman"/>
                      <w:b/>
                      <w:bCs/>
                      <w:sz w:val="24"/>
                      <w:szCs w:val="24"/>
                      <w:lang w:val="en-US" w:eastAsia="es-ES"/>
                    </w:rPr>
                    <w:t>90th</w:t>
                  </w:r>
                </w:p>
              </w:tc>
              <w:tc>
                <w:tcPr>
                  <w:tcW w:w="296" w:type="dxa"/>
                  <w:tcBorders>
                    <w:left w:val="single" w:sz="4" w:space="0" w:color="auto"/>
                  </w:tcBorders>
                  <w:vAlign w:val="center"/>
                </w:tcPr>
                <w:p w:rsidR="00035FFD" w:rsidRPr="00F62D47" w:rsidRDefault="00035FFD" w:rsidP="00F62D47">
                  <w:pPr>
                    <w:spacing w:line="360" w:lineRule="auto"/>
                    <w:outlineLvl w:val="3"/>
                    <w:rPr>
                      <w:rFonts w:ascii="Times New Roman" w:hAnsi="Times New Roman" w:cs="Times New Roman"/>
                      <w:b/>
                      <w:bCs/>
                      <w:sz w:val="24"/>
                      <w:szCs w:val="24"/>
                      <w:lang w:val="en-US" w:eastAsia="es-ES"/>
                    </w:rPr>
                  </w:pPr>
                </w:p>
              </w:tc>
              <w:tc>
                <w:tcPr>
                  <w:tcW w:w="979" w:type="dxa"/>
                  <w:vAlign w:val="center"/>
                </w:tcPr>
                <w:p w:rsidR="00035FFD" w:rsidRPr="00F62D47" w:rsidRDefault="00035FFD" w:rsidP="00F62D47">
                  <w:pPr>
                    <w:spacing w:line="360" w:lineRule="auto"/>
                    <w:outlineLvl w:val="3"/>
                    <w:rPr>
                      <w:rFonts w:ascii="Times New Roman" w:hAnsi="Times New Roman" w:cs="Times New Roman"/>
                      <w:b/>
                      <w:bCs/>
                      <w:sz w:val="24"/>
                      <w:szCs w:val="24"/>
                      <w:lang w:val="en-US" w:eastAsia="es-ES"/>
                    </w:rPr>
                  </w:pPr>
                  <w:r w:rsidRPr="00F62D47">
                    <w:rPr>
                      <w:rFonts w:ascii="Times New Roman" w:hAnsi="Times New Roman" w:cs="Times New Roman"/>
                      <w:b/>
                      <w:bCs/>
                      <w:sz w:val="24"/>
                      <w:szCs w:val="24"/>
                      <w:lang w:val="en-US" w:eastAsia="es-ES"/>
                    </w:rPr>
                    <w:t>10th</w:t>
                  </w:r>
                </w:p>
              </w:tc>
              <w:tc>
                <w:tcPr>
                  <w:tcW w:w="979" w:type="dxa"/>
                  <w:vAlign w:val="center"/>
                </w:tcPr>
                <w:p w:rsidR="00035FFD" w:rsidRPr="00F62D47" w:rsidRDefault="00035FFD" w:rsidP="00F62D47">
                  <w:pPr>
                    <w:spacing w:line="360" w:lineRule="auto"/>
                    <w:outlineLvl w:val="3"/>
                    <w:rPr>
                      <w:rFonts w:ascii="Times New Roman" w:hAnsi="Times New Roman" w:cs="Times New Roman"/>
                      <w:b/>
                      <w:bCs/>
                      <w:sz w:val="24"/>
                      <w:szCs w:val="24"/>
                      <w:lang w:val="en-US" w:eastAsia="es-ES"/>
                    </w:rPr>
                  </w:pPr>
                  <w:r w:rsidRPr="00F62D47">
                    <w:rPr>
                      <w:rFonts w:ascii="Times New Roman" w:hAnsi="Times New Roman" w:cs="Times New Roman"/>
                      <w:b/>
                      <w:bCs/>
                      <w:sz w:val="24"/>
                      <w:szCs w:val="24"/>
                      <w:lang w:val="en-US" w:eastAsia="es-ES"/>
                    </w:rPr>
                    <w:t>50th</w:t>
                  </w:r>
                </w:p>
              </w:tc>
              <w:tc>
                <w:tcPr>
                  <w:tcW w:w="979" w:type="dxa"/>
                  <w:vAlign w:val="center"/>
                </w:tcPr>
                <w:p w:rsidR="00035FFD" w:rsidRPr="00F62D47" w:rsidRDefault="00035FFD" w:rsidP="00F62D47">
                  <w:pPr>
                    <w:spacing w:line="360" w:lineRule="auto"/>
                    <w:outlineLvl w:val="3"/>
                    <w:rPr>
                      <w:rFonts w:ascii="Times New Roman" w:hAnsi="Times New Roman" w:cs="Times New Roman"/>
                      <w:b/>
                      <w:bCs/>
                      <w:sz w:val="24"/>
                      <w:szCs w:val="24"/>
                      <w:lang w:val="en-US" w:eastAsia="es-ES"/>
                    </w:rPr>
                  </w:pPr>
                  <w:r w:rsidRPr="00F62D47">
                    <w:rPr>
                      <w:rFonts w:ascii="Times New Roman" w:hAnsi="Times New Roman" w:cs="Times New Roman"/>
                      <w:b/>
                      <w:bCs/>
                      <w:sz w:val="24"/>
                      <w:szCs w:val="24"/>
                      <w:lang w:val="en-US" w:eastAsia="es-ES"/>
                    </w:rPr>
                    <w:t>90th</w:t>
                  </w:r>
                </w:p>
              </w:tc>
            </w:tr>
            <w:tr w:rsidR="00035FFD" w:rsidRPr="00C172D8">
              <w:trPr>
                <w:trHeight w:val="17"/>
                <w:tblCellSpacing w:w="7" w:type="dxa"/>
                <w:jc w:val="center"/>
              </w:trPr>
              <w:tc>
                <w:tcPr>
                  <w:tcW w:w="1128" w:type="dxa"/>
                  <w:tcBorders>
                    <w:top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9.0</w:t>
                  </w:r>
                </w:p>
              </w:tc>
              <w:tc>
                <w:tcPr>
                  <w:tcW w:w="979" w:type="dxa"/>
                  <w:tcBorders>
                    <w:top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3.7</w:t>
                  </w:r>
                </w:p>
              </w:tc>
              <w:tc>
                <w:tcPr>
                  <w:tcW w:w="979" w:type="dxa"/>
                  <w:tcBorders>
                    <w:top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4.9</w:t>
                  </w:r>
                </w:p>
              </w:tc>
              <w:tc>
                <w:tcPr>
                  <w:tcW w:w="669" w:type="dxa"/>
                  <w:tcBorders>
                    <w:top w:val="single" w:sz="4" w:space="0" w:color="auto"/>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10.4</w:t>
                  </w:r>
                </w:p>
              </w:tc>
              <w:tc>
                <w:tcPr>
                  <w:tcW w:w="296" w:type="dxa"/>
                  <w:tcBorders>
                    <w:top w:val="single" w:sz="4" w:space="0" w:color="auto"/>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Borders>
                    <w:top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4.0</w:t>
                  </w:r>
                </w:p>
              </w:tc>
              <w:tc>
                <w:tcPr>
                  <w:tcW w:w="979" w:type="dxa"/>
                  <w:tcBorders>
                    <w:top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5.8</w:t>
                  </w:r>
                </w:p>
              </w:tc>
              <w:tc>
                <w:tcPr>
                  <w:tcW w:w="979" w:type="dxa"/>
                  <w:tcBorders>
                    <w:top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13.6</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9.5</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3.7</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5.0</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10.9</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4.0</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6.1</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14.5</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10.0</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3.8</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5.0</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11.4</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4.1</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6.4</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15.3</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10.5</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3.8</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5.2</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11.8</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4.3</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6.7</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16.2</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11.0</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3.9</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5.3</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12.2</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4.5</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7.0</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17.0</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11.5</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3.9</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5.4</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12.6</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4.6</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7.3</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17.8</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12.0</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4.0</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5.6</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13.0</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4.8</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7.7</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18.6</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12.5</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4.1</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5.7</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13.4</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5.1</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8.1</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19.3</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13.0</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4.2</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5.9</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13.8</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5.3</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8.4</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20.1</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lastRenderedPageBreak/>
                    <w:t>13.5</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4.3</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6.1</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14.2</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5.5</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8.8</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20.8</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14.0</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4.4</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6.3</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14.6</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5.7</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9.2</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21.5</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14.5</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4.6</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6.5</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15.1</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5.9</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9.5</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22.1</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15.0</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4.7</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6.7</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15.5</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6.2</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9.9</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22.7</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15.5</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4.8</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7.0</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16.1</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6.3</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10.2</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23.2</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16.0</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5.0</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7.2</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16.6</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6.5</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10.6</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23.7</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16.5</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5.2</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7.5</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17.3</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6.7</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10.9</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24.2</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17.0</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5.4</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7.8</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18.0</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6.8</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11.2</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24.6</w:t>
                  </w:r>
                </w:p>
              </w:tc>
            </w:tr>
            <w:tr w:rsidR="00035FFD" w:rsidRPr="00C172D8">
              <w:trPr>
                <w:trHeight w:val="17"/>
                <w:tblCellSpacing w:w="7" w:type="dxa"/>
                <w:jc w:val="center"/>
              </w:trPr>
              <w:tc>
                <w:tcPr>
                  <w:tcW w:w="1128"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17.5</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5.5</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8.2</w:t>
                  </w:r>
                </w:p>
              </w:tc>
              <w:tc>
                <w:tcPr>
                  <w:tcW w:w="669" w:type="dxa"/>
                  <w:tcBorders>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18.7</w:t>
                  </w:r>
                </w:p>
              </w:tc>
              <w:tc>
                <w:tcPr>
                  <w:tcW w:w="296" w:type="dxa"/>
                  <w:tcBorders>
                    <w:lef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7.0</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11.5</w:t>
                  </w:r>
                </w:p>
              </w:tc>
              <w:tc>
                <w:tcPr>
                  <w:tcW w:w="979" w:type="dxa"/>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24.9</w:t>
                  </w:r>
                </w:p>
              </w:tc>
            </w:tr>
            <w:tr w:rsidR="00035FFD" w:rsidRPr="00C172D8">
              <w:trPr>
                <w:trHeight w:val="17"/>
                <w:tblCellSpacing w:w="7" w:type="dxa"/>
                <w:jc w:val="center"/>
              </w:trPr>
              <w:tc>
                <w:tcPr>
                  <w:tcW w:w="1128" w:type="dxa"/>
                  <w:tcBorders>
                    <w:bottom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18.0</w:t>
                  </w:r>
                </w:p>
              </w:tc>
              <w:tc>
                <w:tcPr>
                  <w:tcW w:w="979" w:type="dxa"/>
                  <w:tcBorders>
                    <w:bottom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5.7</w:t>
                  </w:r>
                </w:p>
              </w:tc>
              <w:tc>
                <w:tcPr>
                  <w:tcW w:w="979" w:type="dxa"/>
                  <w:tcBorders>
                    <w:bottom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8.5</w:t>
                  </w:r>
                </w:p>
              </w:tc>
              <w:tc>
                <w:tcPr>
                  <w:tcW w:w="669" w:type="dxa"/>
                  <w:tcBorders>
                    <w:bottom w:val="single" w:sz="4" w:space="0" w:color="auto"/>
                    <w:right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19.5</w:t>
                  </w:r>
                </w:p>
              </w:tc>
              <w:tc>
                <w:tcPr>
                  <w:tcW w:w="296" w:type="dxa"/>
                  <w:tcBorders>
                    <w:left w:val="single" w:sz="4" w:space="0" w:color="auto"/>
                    <w:bottom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p>
              </w:tc>
              <w:tc>
                <w:tcPr>
                  <w:tcW w:w="979" w:type="dxa"/>
                  <w:tcBorders>
                    <w:bottom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7.0</w:t>
                  </w:r>
                </w:p>
              </w:tc>
              <w:tc>
                <w:tcPr>
                  <w:tcW w:w="979" w:type="dxa"/>
                  <w:tcBorders>
                    <w:bottom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11.7</w:t>
                  </w:r>
                </w:p>
              </w:tc>
              <w:tc>
                <w:tcPr>
                  <w:tcW w:w="979" w:type="dxa"/>
                  <w:tcBorders>
                    <w:bottom w:val="single" w:sz="4" w:space="0" w:color="auto"/>
                  </w:tcBorders>
                </w:tcPr>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25.1</w:t>
                  </w:r>
                </w:p>
              </w:tc>
            </w:tr>
          </w:tbl>
          <w:p w:rsidR="00035FFD" w:rsidRPr="00F62D47" w:rsidRDefault="00035FFD" w:rsidP="00F62D47">
            <w:pPr>
              <w:spacing w:before="100" w:beforeAutospacing="1" w:after="0" w:line="360" w:lineRule="auto"/>
              <w:rPr>
                <w:rFonts w:ascii="Times New Roman" w:hAnsi="Times New Roman" w:cs="Times New Roman"/>
                <w:sz w:val="24"/>
                <w:szCs w:val="24"/>
                <w:lang w:val="en-US" w:eastAsia="es-ES"/>
              </w:rPr>
            </w:pPr>
            <w:r w:rsidRPr="00F62D47">
              <w:rPr>
                <w:rFonts w:ascii="Times New Roman" w:hAnsi="Times New Roman" w:cs="Times New Roman"/>
                <w:sz w:val="24"/>
                <w:szCs w:val="24"/>
                <w:lang w:val="en-US" w:eastAsia="es-ES"/>
              </w:rPr>
              <w:t>*</w:t>
            </w:r>
            <w:proofErr w:type="spellStart"/>
            <w:r w:rsidRPr="00F62D47">
              <w:rPr>
                <w:rFonts w:ascii="Times New Roman" w:hAnsi="Times New Roman" w:cs="Times New Roman"/>
                <w:sz w:val="24"/>
                <w:szCs w:val="24"/>
                <w:lang w:val="en-US" w:eastAsia="es-ES"/>
              </w:rPr>
              <w:t>Basado</w:t>
            </w:r>
            <w:proofErr w:type="spellEnd"/>
            <w:r w:rsidRPr="00F62D47">
              <w:rPr>
                <w:rFonts w:ascii="Times New Roman" w:hAnsi="Times New Roman" w:cs="Times New Roman"/>
                <w:sz w:val="24"/>
                <w:szCs w:val="24"/>
                <w:lang w:val="en-US" w:eastAsia="es-ES"/>
              </w:rPr>
              <w:t xml:space="preserve"> en Health Examination Survey y NHANES I</w:t>
            </w:r>
          </w:p>
        </w:tc>
      </w:tr>
    </w:tbl>
    <w:p w:rsidR="00035FFD" w:rsidRPr="00F62D47" w:rsidRDefault="00035FFD" w:rsidP="00F62D47">
      <w:pPr>
        <w:spacing w:before="100" w:beforeAutospacing="1" w:after="100" w:afterAutospacing="1" w:line="360" w:lineRule="auto"/>
        <w:outlineLvl w:val="1"/>
        <w:rPr>
          <w:rFonts w:ascii="Times New Roman" w:hAnsi="Times New Roman" w:cs="Times New Roman"/>
          <w:b/>
          <w:bCs/>
          <w:sz w:val="24"/>
          <w:szCs w:val="24"/>
          <w:lang w:val="en-US"/>
        </w:rPr>
      </w:pPr>
    </w:p>
    <w:p w:rsidR="00035FFD" w:rsidRPr="00F62D47" w:rsidRDefault="00035FFD" w:rsidP="00F62D47">
      <w:pPr>
        <w:spacing w:before="100" w:beforeAutospacing="1" w:after="100" w:afterAutospacing="1" w:line="360" w:lineRule="auto"/>
        <w:outlineLvl w:val="1"/>
        <w:rPr>
          <w:rFonts w:ascii="Times New Roman" w:hAnsi="Times New Roman" w:cs="Times New Roman"/>
          <w:b/>
          <w:bCs/>
          <w:sz w:val="24"/>
          <w:szCs w:val="24"/>
          <w:lang w:eastAsia="es-ES"/>
        </w:rPr>
      </w:pPr>
      <w:r w:rsidRPr="00F62D47">
        <w:rPr>
          <w:rFonts w:ascii="Times New Roman" w:hAnsi="Times New Roman" w:cs="Times New Roman"/>
          <w:b/>
          <w:bCs/>
          <w:sz w:val="24"/>
          <w:szCs w:val="24"/>
          <w:lang w:val="es-ES"/>
        </w:rPr>
        <w:t>6.9.3.5</w:t>
      </w:r>
      <w:r w:rsidR="007D6D7B">
        <w:rPr>
          <w:rFonts w:ascii="Times New Roman" w:hAnsi="Times New Roman" w:cs="Times New Roman"/>
          <w:b/>
          <w:bCs/>
          <w:sz w:val="24"/>
          <w:szCs w:val="24"/>
          <w:lang w:val="es-ES"/>
        </w:rPr>
        <w:t xml:space="preserve"> </w:t>
      </w:r>
      <w:r w:rsidRPr="00F62D47">
        <w:rPr>
          <w:rFonts w:ascii="Times New Roman" w:hAnsi="Times New Roman" w:cs="Times New Roman"/>
          <w:b/>
          <w:bCs/>
          <w:sz w:val="24"/>
          <w:szCs w:val="24"/>
          <w:lang w:eastAsia="es-ES"/>
        </w:rPr>
        <w:t>Maduración sexual</w:t>
      </w:r>
    </w:p>
    <w:p w:rsidR="00035FFD" w:rsidRPr="00F62D47" w:rsidRDefault="00035FFD" w:rsidP="00F62D47">
      <w:pPr>
        <w:autoSpaceDE w:val="0"/>
        <w:autoSpaceDN w:val="0"/>
        <w:adjustRightInd w:val="0"/>
        <w:spacing w:after="0" w:line="360" w:lineRule="auto"/>
        <w:jc w:val="both"/>
        <w:rPr>
          <w:rFonts w:ascii="Times New Roman" w:hAnsi="Times New Roman" w:cs="Times New Roman"/>
          <w:sz w:val="24"/>
          <w:szCs w:val="24"/>
          <w:vertAlign w:val="superscript"/>
          <w:lang w:eastAsia="es-ES"/>
        </w:rPr>
      </w:pPr>
      <w:r w:rsidRPr="00F62D47">
        <w:rPr>
          <w:rFonts w:ascii="Times New Roman" w:hAnsi="Times New Roman" w:cs="Times New Roman"/>
          <w:sz w:val="24"/>
          <w:szCs w:val="24"/>
          <w:lang w:eastAsia="es-ES"/>
        </w:rPr>
        <w:t xml:space="preserve">En la adolescencia temprana y para ambos sexos, no hay gran desarrollo manifiesto de los </w:t>
      </w:r>
      <w:hyperlink r:id="rId50" w:tooltip="Caracteres sexuales secundarios" w:history="1">
        <w:r w:rsidRPr="00F62D47">
          <w:rPr>
            <w:rFonts w:ascii="Times New Roman" w:hAnsi="Times New Roman" w:cs="Times New Roman"/>
            <w:sz w:val="24"/>
            <w:szCs w:val="24"/>
            <w:lang w:eastAsia="es-ES"/>
          </w:rPr>
          <w:t>caracteres sexuales secundarios</w:t>
        </w:r>
      </w:hyperlink>
      <w:r w:rsidRPr="00F62D47">
        <w:rPr>
          <w:rFonts w:ascii="Times New Roman" w:hAnsi="Times New Roman" w:cs="Times New Roman"/>
          <w:sz w:val="24"/>
          <w:szCs w:val="24"/>
          <w:lang w:eastAsia="es-ES"/>
        </w:rPr>
        <w:t xml:space="preserve">, pero suceden cambios hormonales a nivel de la </w:t>
      </w:r>
      <w:hyperlink r:id="rId51" w:tooltip="Hipófisis" w:history="1">
        <w:r w:rsidRPr="00F62D47">
          <w:rPr>
            <w:rFonts w:ascii="Times New Roman" w:hAnsi="Times New Roman" w:cs="Times New Roman"/>
            <w:sz w:val="24"/>
            <w:szCs w:val="24"/>
            <w:lang w:eastAsia="es-ES"/>
          </w:rPr>
          <w:t>hipófisis</w:t>
        </w:r>
      </w:hyperlink>
      <w:r w:rsidRPr="00F62D47">
        <w:rPr>
          <w:rFonts w:ascii="Times New Roman" w:hAnsi="Times New Roman" w:cs="Times New Roman"/>
          <w:sz w:val="24"/>
          <w:szCs w:val="24"/>
          <w:lang w:eastAsia="es-ES"/>
        </w:rPr>
        <w:t xml:space="preserve">, como el aumento en la concentración de </w:t>
      </w:r>
      <w:hyperlink r:id="rId52" w:tooltip="Gonadotropina" w:history="1">
        <w:r w:rsidRPr="00F62D47">
          <w:rPr>
            <w:rFonts w:ascii="Times New Roman" w:hAnsi="Times New Roman" w:cs="Times New Roman"/>
            <w:sz w:val="24"/>
            <w:szCs w:val="24"/>
            <w:lang w:eastAsia="es-ES"/>
          </w:rPr>
          <w:t>gonadotropinas</w:t>
        </w:r>
      </w:hyperlink>
      <w:r w:rsidRPr="00F62D47">
        <w:rPr>
          <w:rFonts w:ascii="Times New Roman" w:hAnsi="Times New Roman" w:cs="Times New Roman"/>
          <w:sz w:val="24"/>
          <w:szCs w:val="24"/>
          <w:lang w:eastAsia="es-ES"/>
        </w:rPr>
        <w:t xml:space="preserve"> (</w:t>
      </w:r>
      <w:hyperlink r:id="rId53" w:tooltip="Hormona foliculostimulante (aún no redactado)" w:history="1">
        <w:r w:rsidRPr="00F62D47">
          <w:rPr>
            <w:rFonts w:ascii="Times New Roman" w:hAnsi="Times New Roman" w:cs="Times New Roman"/>
            <w:sz w:val="24"/>
            <w:szCs w:val="24"/>
            <w:lang w:eastAsia="es-ES"/>
          </w:rPr>
          <w:t>hormona folículo estimulante</w:t>
        </w:r>
      </w:hyperlink>
      <w:r w:rsidRPr="00F62D47">
        <w:rPr>
          <w:rFonts w:ascii="Times New Roman" w:hAnsi="Times New Roman" w:cs="Times New Roman"/>
          <w:sz w:val="24"/>
          <w:szCs w:val="24"/>
          <w:lang w:eastAsia="es-ES"/>
        </w:rPr>
        <w:t xml:space="preserve">) y de </w:t>
      </w:r>
      <w:hyperlink r:id="rId54" w:tooltip="Esteroide" w:history="1">
        <w:r w:rsidRPr="00F62D47">
          <w:rPr>
            <w:rFonts w:ascii="Times New Roman" w:hAnsi="Times New Roman" w:cs="Times New Roman"/>
            <w:sz w:val="24"/>
            <w:szCs w:val="24"/>
            <w:lang w:eastAsia="es-ES"/>
          </w:rPr>
          <w:t>esteroides</w:t>
        </w:r>
      </w:hyperlink>
      <w:r w:rsidRPr="00F62D47">
        <w:rPr>
          <w:rFonts w:ascii="Times New Roman" w:hAnsi="Times New Roman" w:cs="Times New Roman"/>
          <w:sz w:val="24"/>
          <w:szCs w:val="24"/>
          <w:lang w:eastAsia="es-ES"/>
        </w:rPr>
        <w:t xml:space="preserve"> sexuales. Seguidamente aparecen cambios físicos, sobre todo cambios observados en la </w:t>
      </w:r>
      <w:hyperlink r:id="rId55" w:tooltip="Glándula mamaria" w:history="1">
        <w:r w:rsidRPr="00F62D47">
          <w:rPr>
            <w:rFonts w:ascii="Times New Roman" w:hAnsi="Times New Roman" w:cs="Times New Roman"/>
            <w:sz w:val="24"/>
            <w:szCs w:val="24"/>
            <w:lang w:eastAsia="es-ES"/>
          </w:rPr>
          <w:t>glándula mamaria</w:t>
        </w:r>
      </w:hyperlink>
      <w:r w:rsidRPr="00F62D47">
        <w:rPr>
          <w:rFonts w:ascii="Times New Roman" w:hAnsi="Times New Roman" w:cs="Times New Roman"/>
          <w:sz w:val="24"/>
          <w:szCs w:val="24"/>
          <w:lang w:eastAsia="es-ES"/>
        </w:rPr>
        <w:t xml:space="preserve"> de las mujeres, los cambios </w:t>
      </w:r>
      <w:hyperlink r:id="rId56" w:tooltip="Genital" w:history="1">
        <w:r w:rsidRPr="00F62D47">
          <w:rPr>
            <w:rFonts w:ascii="Times New Roman" w:hAnsi="Times New Roman" w:cs="Times New Roman"/>
            <w:sz w:val="24"/>
            <w:szCs w:val="24"/>
            <w:lang w:eastAsia="es-ES"/>
          </w:rPr>
          <w:t>genitales</w:t>
        </w:r>
      </w:hyperlink>
      <w:r w:rsidRPr="00F62D47">
        <w:rPr>
          <w:rFonts w:ascii="Times New Roman" w:hAnsi="Times New Roman" w:cs="Times New Roman"/>
          <w:sz w:val="24"/>
          <w:szCs w:val="24"/>
          <w:lang w:eastAsia="es-ES"/>
        </w:rPr>
        <w:t xml:space="preserve"> de los varones y el </w:t>
      </w:r>
      <w:hyperlink r:id="rId57" w:tooltip="Vello púbico" w:history="1">
        <w:r w:rsidRPr="00F62D47">
          <w:rPr>
            <w:rFonts w:ascii="Times New Roman" w:hAnsi="Times New Roman" w:cs="Times New Roman"/>
            <w:sz w:val="24"/>
            <w:szCs w:val="24"/>
            <w:lang w:eastAsia="es-ES"/>
          </w:rPr>
          <w:t>vello pubiano</w:t>
        </w:r>
      </w:hyperlink>
      <w:r w:rsidRPr="00F62D47">
        <w:rPr>
          <w:rFonts w:ascii="Times New Roman" w:hAnsi="Times New Roman" w:cs="Times New Roman"/>
          <w:sz w:val="24"/>
          <w:szCs w:val="24"/>
          <w:lang w:eastAsia="es-ES"/>
        </w:rPr>
        <w:t xml:space="preserve"> en ambos sexos.</w:t>
      </w:r>
      <w:r w:rsidRPr="00F62D47">
        <w:rPr>
          <w:rFonts w:ascii="Times New Roman" w:hAnsi="Times New Roman" w:cs="Times New Roman"/>
          <w:sz w:val="24"/>
          <w:szCs w:val="24"/>
          <w:vertAlign w:val="superscript"/>
          <w:lang w:eastAsia="es-ES"/>
        </w:rPr>
        <w:t>10</w:t>
      </w:r>
    </w:p>
    <w:p w:rsidR="00035FFD" w:rsidRPr="00F62D47" w:rsidRDefault="00035FFD" w:rsidP="00F62D47">
      <w:pPr>
        <w:spacing w:before="100" w:beforeAutospacing="1" w:after="100" w:afterAutospacing="1" w:line="360" w:lineRule="auto"/>
        <w:jc w:val="both"/>
        <w:outlineLvl w:val="2"/>
        <w:rPr>
          <w:rFonts w:ascii="Times New Roman" w:hAnsi="Times New Roman" w:cs="Times New Roman"/>
          <w:b/>
          <w:bCs/>
          <w:sz w:val="24"/>
          <w:szCs w:val="24"/>
          <w:lang w:eastAsia="es-ES"/>
        </w:rPr>
      </w:pPr>
      <w:r w:rsidRPr="00F62D47">
        <w:rPr>
          <w:rFonts w:ascii="Times New Roman" w:hAnsi="Times New Roman" w:cs="Times New Roman"/>
          <w:b/>
          <w:bCs/>
          <w:sz w:val="24"/>
          <w:szCs w:val="24"/>
          <w:lang w:eastAsia="es-ES"/>
        </w:rPr>
        <w:t>6.9.3.5.1  En las Mujeres</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 xml:space="preserve">El primer cambio identificable en la mayoría de las mujeres es la aparición del </w:t>
      </w:r>
      <w:hyperlink r:id="rId58" w:tooltip="Botón mamario (aún no redactado)" w:history="1">
        <w:r w:rsidRPr="00F62D47">
          <w:rPr>
            <w:rFonts w:ascii="Times New Roman" w:hAnsi="Times New Roman" w:cs="Times New Roman"/>
            <w:sz w:val="24"/>
            <w:szCs w:val="24"/>
            <w:lang w:eastAsia="es-ES"/>
          </w:rPr>
          <w:t>botón mamario</w:t>
        </w:r>
      </w:hyperlink>
      <w:r w:rsidRPr="00F62D47">
        <w:rPr>
          <w:rFonts w:ascii="Times New Roman" w:hAnsi="Times New Roman" w:cs="Times New Roman"/>
          <w:sz w:val="24"/>
          <w:szCs w:val="24"/>
          <w:lang w:eastAsia="es-ES"/>
        </w:rPr>
        <w:t>. La adolescencia en las mujeres comienza a los 10 o 12 años.</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lastRenderedPageBreak/>
        <w:t xml:space="preserve">Se caracteriza por un agrandamiento en el tejido glandular por debajo de la </w:t>
      </w:r>
      <w:hyperlink r:id="rId59" w:tooltip="Areola" w:history="1">
        <w:r w:rsidRPr="00F62D47">
          <w:rPr>
            <w:rFonts w:ascii="Times New Roman" w:hAnsi="Times New Roman" w:cs="Times New Roman"/>
            <w:sz w:val="24"/>
            <w:szCs w:val="24"/>
            <w:lang w:eastAsia="es-ES"/>
          </w:rPr>
          <w:t>areola</w:t>
        </w:r>
      </w:hyperlink>
      <w:r w:rsidRPr="00F62D47">
        <w:rPr>
          <w:rFonts w:ascii="Times New Roman" w:hAnsi="Times New Roman" w:cs="Times New Roman"/>
          <w:sz w:val="24"/>
          <w:szCs w:val="24"/>
          <w:lang w:eastAsia="es-ES"/>
        </w:rPr>
        <w:t xml:space="preserve">, consecuencia de la acción de los </w:t>
      </w:r>
      <w:hyperlink r:id="rId60" w:tooltip="Estrógenos" w:history="1">
        <w:r w:rsidRPr="00F62D47">
          <w:rPr>
            <w:rFonts w:ascii="Times New Roman" w:hAnsi="Times New Roman" w:cs="Times New Roman"/>
            <w:sz w:val="24"/>
            <w:szCs w:val="24"/>
            <w:lang w:eastAsia="es-ES"/>
          </w:rPr>
          <w:t>estrógenos</w:t>
        </w:r>
      </w:hyperlink>
      <w:r w:rsidRPr="00F62D47">
        <w:rPr>
          <w:rFonts w:ascii="Times New Roman" w:hAnsi="Times New Roman" w:cs="Times New Roman"/>
          <w:sz w:val="24"/>
          <w:szCs w:val="24"/>
          <w:lang w:eastAsia="es-ES"/>
        </w:rPr>
        <w:t xml:space="preserve"> producidos por el </w:t>
      </w:r>
      <w:hyperlink r:id="rId61" w:tooltip="Ovario" w:history="1">
        <w:r w:rsidRPr="00F62D47">
          <w:rPr>
            <w:rFonts w:ascii="Times New Roman" w:hAnsi="Times New Roman" w:cs="Times New Roman"/>
            <w:sz w:val="24"/>
            <w:szCs w:val="24"/>
            <w:lang w:eastAsia="es-ES"/>
          </w:rPr>
          <w:t>ovario</w:t>
        </w:r>
      </w:hyperlink>
      <w:r w:rsidRPr="00F62D47">
        <w:rPr>
          <w:rFonts w:ascii="Times New Roman" w:hAnsi="Times New Roman" w:cs="Times New Roman"/>
          <w:sz w:val="24"/>
          <w:szCs w:val="24"/>
          <w:lang w:eastAsia="es-ES"/>
        </w:rPr>
        <w:t xml:space="preserve">. La edad de aparición es después de los 8 años; puede ser unilateral y permanecer así por un tiempo, y casi siempre es doloroso al simple roce. Al avanzar la adolescencia, el desarrollo mamario, además de ser cuantitativo, es cualitativo: la areola se hace más oscura y más grande, y sobresale del tejido circundante, aumenta el tejido glandular, se adquiere la forma definitiva, generalmente cónica, y se desarrollan los </w:t>
      </w:r>
      <w:hyperlink r:id="rId62" w:tooltip="Canalículo (aún no redactado)" w:history="1">
        <w:r w:rsidRPr="00F62D47">
          <w:rPr>
            <w:rFonts w:ascii="Times New Roman" w:hAnsi="Times New Roman" w:cs="Times New Roman"/>
            <w:sz w:val="24"/>
            <w:szCs w:val="24"/>
            <w:lang w:eastAsia="es-ES"/>
          </w:rPr>
          <w:t>canalículos</w:t>
        </w:r>
      </w:hyperlink>
      <w:r w:rsidRPr="00F62D47">
        <w:rPr>
          <w:rFonts w:ascii="Times New Roman" w:hAnsi="Times New Roman" w:cs="Times New Roman"/>
          <w:sz w:val="24"/>
          <w:szCs w:val="24"/>
          <w:lang w:eastAsia="es-ES"/>
        </w:rPr>
        <w:t>. Puede haber crecimiento asimétrico de las mamas.</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 xml:space="preserve">El vello púbico, bajo la acción de los andrógenos adrenales y ováricos, es fino, escaso y aparece inicialmente a lo largo de los </w:t>
      </w:r>
      <w:hyperlink r:id="rId63" w:tooltip="Labios mayores" w:history="1">
        <w:r w:rsidRPr="00F62D47">
          <w:rPr>
            <w:rFonts w:ascii="Times New Roman" w:hAnsi="Times New Roman" w:cs="Times New Roman"/>
            <w:sz w:val="24"/>
            <w:szCs w:val="24"/>
            <w:lang w:eastAsia="es-ES"/>
          </w:rPr>
          <w:t>labios mayores</w:t>
        </w:r>
      </w:hyperlink>
      <w:r w:rsidRPr="00F62D47">
        <w:rPr>
          <w:rFonts w:ascii="Times New Roman" w:hAnsi="Times New Roman" w:cs="Times New Roman"/>
          <w:sz w:val="24"/>
          <w:szCs w:val="24"/>
          <w:lang w:eastAsia="es-ES"/>
        </w:rPr>
        <w:t xml:space="preserve">, y luego se va expandiendo. El vello púbico en algunos casos coincide con el desarrollo mamario y en otros puede ser el primer indicio puberal. Suele comenzar a notarse a los 9 o 10 años de edad. Al pasar los años, el vello pubiano se hace más grueso y menos lacio, denso, rizado y cubre la superficie externa de los labios, y se extiende hasta el </w:t>
      </w:r>
      <w:hyperlink r:id="rId64" w:tooltip="Monte de Venus" w:history="1">
        <w:r w:rsidRPr="00F62D47">
          <w:rPr>
            <w:rFonts w:ascii="Times New Roman" w:hAnsi="Times New Roman" w:cs="Times New Roman"/>
            <w:sz w:val="24"/>
            <w:szCs w:val="24"/>
            <w:lang w:eastAsia="es-ES"/>
          </w:rPr>
          <w:t>monte de Venus</w:t>
        </w:r>
      </w:hyperlink>
      <w:r w:rsidRPr="00F62D47">
        <w:rPr>
          <w:rFonts w:ascii="Times New Roman" w:hAnsi="Times New Roman" w:cs="Times New Roman"/>
          <w:sz w:val="24"/>
          <w:szCs w:val="24"/>
          <w:lang w:eastAsia="es-ES"/>
        </w:rPr>
        <w:t xml:space="preserve">, y alcanza la forma triangular característica adulta después de 3 a 5 años (aproximadamente entre los 15 y 16 años de edad). El </w:t>
      </w:r>
      <w:hyperlink r:id="rId65" w:tooltip="Vello axilar" w:history="1">
        <w:r w:rsidRPr="00F62D47">
          <w:rPr>
            <w:rFonts w:ascii="Times New Roman" w:hAnsi="Times New Roman" w:cs="Times New Roman"/>
            <w:sz w:val="24"/>
            <w:szCs w:val="24"/>
            <w:lang w:eastAsia="es-ES"/>
          </w:rPr>
          <w:t>vello axilar</w:t>
        </w:r>
      </w:hyperlink>
      <w:r w:rsidRPr="00F62D47">
        <w:rPr>
          <w:rFonts w:ascii="Times New Roman" w:hAnsi="Times New Roman" w:cs="Times New Roman"/>
          <w:sz w:val="24"/>
          <w:szCs w:val="24"/>
          <w:lang w:eastAsia="es-ES"/>
        </w:rPr>
        <w:t xml:space="preserve"> y el </w:t>
      </w:r>
      <w:hyperlink r:id="rId66" w:tooltip="Vello corporal" w:history="1">
        <w:r w:rsidRPr="00F62D47">
          <w:rPr>
            <w:rFonts w:ascii="Times New Roman" w:hAnsi="Times New Roman" w:cs="Times New Roman"/>
            <w:sz w:val="24"/>
            <w:szCs w:val="24"/>
            <w:lang w:eastAsia="es-ES"/>
          </w:rPr>
          <w:t>vello corporal</w:t>
        </w:r>
      </w:hyperlink>
      <w:r w:rsidRPr="00F62D47">
        <w:rPr>
          <w:rFonts w:ascii="Times New Roman" w:hAnsi="Times New Roman" w:cs="Times New Roman"/>
          <w:sz w:val="24"/>
          <w:szCs w:val="24"/>
          <w:lang w:eastAsia="es-ES"/>
        </w:rPr>
        <w:t xml:space="preserve"> aparecen más tarde.</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 xml:space="preserve">Los </w:t>
      </w:r>
      <w:hyperlink r:id="rId67" w:tooltip="Genitales" w:history="1">
        <w:r w:rsidRPr="00F62D47">
          <w:rPr>
            <w:rFonts w:ascii="Times New Roman" w:hAnsi="Times New Roman" w:cs="Times New Roman"/>
            <w:sz w:val="24"/>
            <w:szCs w:val="24"/>
            <w:lang w:eastAsia="es-ES"/>
          </w:rPr>
          <w:t>genitales</w:t>
        </w:r>
      </w:hyperlink>
      <w:r w:rsidRPr="00F62D47">
        <w:rPr>
          <w:rFonts w:ascii="Times New Roman" w:hAnsi="Times New Roman" w:cs="Times New Roman"/>
          <w:sz w:val="24"/>
          <w:szCs w:val="24"/>
          <w:lang w:eastAsia="es-ES"/>
        </w:rPr>
        <w:t xml:space="preserve"> y las </w:t>
      </w:r>
      <w:hyperlink r:id="rId68" w:tooltip="Gónada" w:history="1">
        <w:r w:rsidRPr="00F62D47">
          <w:rPr>
            <w:rFonts w:ascii="Times New Roman" w:hAnsi="Times New Roman" w:cs="Times New Roman"/>
            <w:sz w:val="24"/>
            <w:szCs w:val="24"/>
            <w:lang w:eastAsia="es-ES"/>
          </w:rPr>
          <w:t>gónadas</w:t>
        </w:r>
      </w:hyperlink>
      <w:r w:rsidRPr="00F62D47">
        <w:rPr>
          <w:rFonts w:ascii="Times New Roman" w:hAnsi="Times New Roman" w:cs="Times New Roman"/>
          <w:sz w:val="24"/>
          <w:szCs w:val="24"/>
          <w:lang w:eastAsia="es-ES"/>
        </w:rPr>
        <w:t xml:space="preserve"> cambian de aspecto y configuración. Los labios mayores aumentan de vascularización y aumenta la cantidad de folículos pilosos, hay </w:t>
      </w:r>
      <w:proofErr w:type="spellStart"/>
      <w:r w:rsidRPr="00F62D47">
        <w:rPr>
          <w:rFonts w:ascii="Times New Roman" w:hAnsi="Times New Roman" w:cs="Times New Roman"/>
          <w:sz w:val="24"/>
          <w:szCs w:val="24"/>
          <w:lang w:eastAsia="es-ES"/>
        </w:rPr>
        <w:t>estrogenización</w:t>
      </w:r>
      <w:proofErr w:type="spellEnd"/>
      <w:r w:rsidRPr="00F62D47">
        <w:rPr>
          <w:rFonts w:ascii="Times New Roman" w:hAnsi="Times New Roman" w:cs="Times New Roman"/>
          <w:sz w:val="24"/>
          <w:szCs w:val="24"/>
          <w:lang w:eastAsia="es-ES"/>
        </w:rPr>
        <w:t xml:space="preserve"> inicial de la mucosa vaginal, los ovarios y el cuerpo del </w:t>
      </w:r>
      <w:hyperlink r:id="rId69" w:tooltip="Útero" w:history="1">
        <w:r w:rsidRPr="00F62D47">
          <w:rPr>
            <w:rFonts w:ascii="Times New Roman" w:hAnsi="Times New Roman" w:cs="Times New Roman"/>
            <w:sz w:val="24"/>
            <w:szCs w:val="24"/>
            <w:lang w:eastAsia="es-ES"/>
          </w:rPr>
          <w:t>útero</w:t>
        </w:r>
      </w:hyperlink>
      <w:r w:rsidRPr="00F62D47">
        <w:rPr>
          <w:rFonts w:ascii="Times New Roman" w:hAnsi="Times New Roman" w:cs="Times New Roman"/>
          <w:sz w:val="24"/>
          <w:szCs w:val="24"/>
          <w:lang w:eastAsia="es-ES"/>
        </w:rPr>
        <w:t xml:space="preserve"> aumentan en tamaño. Las </w:t>
      </w:r>
      <w:hyperlink r:id="rId70" w:tooltip="Trompas de Falopio" w:history="1">
        <w:r w:rsidRPr="00F62D47">
          <w:rPr>
            <w:rFonts w:ascii="Times New Roman" w:hAnsi="Times New Roman" w:cs="Times New Roman"/>
            <w:sz w:val="24"/>
            <w:szCs w:val="24"/>
            <w:lang w:eastAsia="es-ES"/>
          </w:rPr>
          <w:t>trompas de Falopio</w:t>
        </w:r>
      </w:hyperlink>
      <w:r w:rsidRPr="00F62D47">
        <w:rPr>
          <w:rFonts w:ascii="Times New Roman" w:hAnsi="Times New Roman" w:cs="Times New Roman"/>
          <w:sz w:val="24"/>
          <w:szCs w:val="24"/>
          <w:lang w:eastAsia="es-ES"/>
        </w:rPr>
        <w:t xml:space="preserve"> aumentan después de tamaño, y aumenta el número de pliegues en su mucosa. Los </w:t>
      </w:r>
      <w:hyperlink r:id="rId71" w:tooltip="Labios menores" w:history="1">
        <w:r w:rsidRPr="00F62D47">
          <w:rPr>
            <w:rFonts w:ascii="Times New Roman" w:hAnsi="Times New Roman" w:cs="Times New Roman"/>
            <w:sz w:val="24"/>
            <w:szCs w:val="24"/>
            <w:lang w:eastAsia="es-ES"/>
          </w:rPr>
          <w:t>labios menores</w:t>
        </w:r>
      </w:hyperlink>
      <w:r w:rsidRPr="00F62D47">
        <w:rPr>
          <w:rFonts w:ascii="Times New Roman" w:hAnsi="Times New Roman" w:cs="Times New Roman"/>
          <w:sz w:val="24"/>
          <w:szCs w:val="24"/>
          <w:lang w:eastAsia="es-ES"/>
        </w:rPr>
        <w:t xml:space="preserve"> se desarrollan, los labios mayores se vuelven luego delgados y se pigmentan y crecen, para cubrir el </w:t>
      </w:r>
      <w:hyperlink r:id="rId72" w:tooltip="Introito" w:history="1">
        <w:r w:rsidRPr="00F62D47">
          <w:rPr>
            <w:rFonts w:ascii="Times New Roman" w:hAnsi="Times New Roman" w:cs="Times New Roman"/>
            <w:sz w:val="24"/>
            <w:szCs w:val="24"/>
            <w:lang w:eastAsia="es-ES"/>
          </w:rPr>
          <w:t>introito</w:t>
        </w:r>
      </w:hyperlink>
      <w:r w:rsidRPr="00F62D47">
        <w:rPr>
          <w:rFonts w:ascii="Times New Roman" w:hAnsi="Times New Roman" w:cs="Times New Roman"/>
          <w:sz w:val="24"/>
          <w:szCs w:val="24"/>
          <w:lang w:eastAsia="es-ES"/>
        </w:rPr>
        <w:t xml:space="preserve">. La vagina alcanza una profundidad de 8 cm y, luego, de 10–11 cm. Por efectos </w:t>
      </w:r>
      <w:proofErr w:type="spellStart"/>
      <w:r w:rsidRPr="00F62D47">
        <w:rPr>
          <w:rFonts w:ascii="Times New Roman" w:hAnsi="Times New Roman" w:cs="Times New Roman"/>
          <w:sz w:val="24"/>
          <w:szCs w:val="24"/>
          <w:lang w:eastAsia="es-ES"/>
        </w:rPr>
        <w:t>estrogénicos</w:t>
      </w:r>
      <w:proofErr w:type="spellEnd"/>
      <w:r w:rsidRPr="00F62D47">
        <w:rPr>
          <w:rFonts w:ascii="Times New Roman" w:hAnsi="Times New Roman" w:cs="Times New Roman"/>
          <w:sz w:val="24"/>
          <w:szCs w:val="24"/>
          <w:lang w:eastAsia="es-ES"/>
        </w:rPr>
        <w:t xml:space="preserve">, la mucosa se torna más gruesa, las células aumentan su contenido de </w:t>
      </w:r>
      <w:hyperlink r:id="rId73" w:tooltip="Glucógeno" w:history="1">
        <w:r w:rsidRPr="00F62D47">
          <w:rPr>
            <w:rFonts w:ascii="Times New Roman" w:hAnsi="Times New Roman" w:cs="Times New Roman"/>
            <w:sz w:val="24"/>
            <w:szCs w:val="24"/>
            <w:lang w:eastAsia="es-ES"/>
          </w:rPr>
          <w:t>glucógeno</w:t>
        </w:r>
      </w:hyperlink>
      <w:r w:rsidRPr="00F62D47">
        <w:rPr>
          <w:rFonts w:ascii="Times New Roman" w:hAnsi="Times New Roman" w:cs="Times New Roman"/>
          <w:sz w:val="24"/>
          <w:szCs w:val="24"/>
          <w:lang w:eastAsia="es-ES"/>
        </w:rPr>
        <w:t xml:space="preserve"> y el </w:t>
      </w:r>
      <w:hyperlink r:id="rId74" w:tooltip="PH" w:history="1">
        <w:r w:rsidRPr="00F62D47">
          <w:rPr>
            <w:rFonts w:ascii="Times New Roman" w:hAnsi="Times New Roman" w:cs="Times New Roman"/>
            <w:sz w:val="24"/>
            <w:szCs w:val="24"/>
            <w:lang w:eastAsia="es-ES"/>
          </w:rPr>
          <w:t>pH</w:t>
        </w:r>
      </w:hyperlink>
      <w:r w:rsidRPr="00F62D47">
        <w:rPr>
          <w:rFonts w:ascii="Times New Roman" w:hAnsi="Times New Roman" w:cs="Times New Roman"/>
          <w:sz w:val="24"/>
          <w:szCs w:val="24"/>
          <w:lang w:eastAsia="es-ES"/>
        </w:rPr>
        <w:t xml:space="preserve"> vaginal pasa de neutro a ácido un año antes de la primera menstruación (conocida con el nombre de </w:t>
      </w:r>
      <w:hyperlink r:id="rId75" w:tooltip="Menarquia" w:history="1">
        <w:r w:rsidRPr="00F62D47">
          <w:rPr>
            <w:rFonts w:ascii="Times New Roman" w:hAnsi="Times New Roman" w:cs="Times New Roman"/>
            <w:sz w:val="24"/>
            <w:szCs w:val="24"/>
            <w:lang w:eastAsia="es-ES"/>
          </w:rPr>
          <w:t>menarquia</w:t>
        </w:r>
      </w:hyperlink>
      <w:r w:rsidRPr="00F62D47">
        <w:rPr>
          <w:rFonts w:ascii="Times New Roman" w:hAnsi="Times New Roman" w:cs="Times New Roman"/>
          <w:sz w:val="24"/>
          <w:szCs w:val="24"/>
          <w:lang w:eastAsia="es-ES"/>
        </w:rPr>
        <w:t xml:space="preserve"> o </w:t>
      </w:r>
      <w:hyperlink r:id="rId76" w:tooltip="Menarca" w:history="1">
        <w:proofErr w:type="spellStart"/>
        <w:r w:rsidRPr="00F62D47">
          <w:rPr>
            <w:rFonts w:ascii="Times New Roman" w:hAnsi="Times New Roman" w:cs="Times New Roman"/>
            <w:sz w:val="24"/>
            <w:szCs w:val="24"/>
            <w:lang w:eastAsia="es-ES"/>
          </w:rPr>
          <w:t>menarca</w:t>
        </w:r>
        <w:proofErr w:type="spellEnd"/>
      </w:hyperlink>
      <w:r w:rsidRPr="00F62D47">
        <w:rPr>
          <w:rFonts w:ascii="Times New Roman" w:hAnsi="Times New Roman" w:cs="Times New Roman"/>
          <w:sz w:val="24"/>
          <w:szCs w:val="24"/>
          <w:lang w:eastAsia="es-ES"/>
        </w:rPr>
        <w:t>).</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 xml:space="preserve">Se desarrollan las </w:t>
      </w:r>
      <w:hyperlink r:id="rId77" w:tooltip="Glándulas de Bartolino" w:history="1">
        <w:r w:rsidRPr="00F62D47">
          <w:rPr>
            <w:rFonts w:ascii="Times New Roman" w:hAnsi="Times New Roman" w:cs="Times New Roman"/>
            <w:sz w:val="24"/>
            <w:szCs w:val="24"/>
            <w:lang w:eastAsia="es-ES"/>
          </w:rPr>
          <w:t xml:space="preserve">glándulas de </w:t>
        </w:r>
        <w:proofErr w:type="spellStart"/>
        <w:r w:rsidRPr="00F62D47">
          <w:rPr>
            <w:rFonts w:ascii="Times New Roman" w:hAnsi="Times New Roman" w:cs="Times New Roman"/>
            <w:sz w:val="24"/>
            <w:szCs w:val="24"/>
            <w:lang w:eastAsia="es-ES"/>
          </w:rPr>
          <w:t>Bartolino</w:t>
        </w:r>
        <w:proofErr w:type="spellEnd"/>
      </w:hyperlink>
      <w:r w:rsidRPr="00F62D47">
        <w:rPr>
          <w:rFonts w:ascii="Times New Roman" w:hAnsi="Times New Roman" w:cs="Times New Roman"/>
          <w:sz w:val="24"/>
          <w:szCs w:val="24"/>
          <w:lang w:eastAsia="es-ES"/>
        </w:rPr>
        <w:t xml:space="preserve">, aumentan las secreciones vaginales, la </w:t>
      </w:r>
      <w:hyperlink r:id="rId78" w:tooltip="Flora microbiana (aún no redactado)" w:history="1">
        <w:r w:rsidRPr="00F62D47">
          <w:rPr>
            <w:rFonts w:ascii="Times New Roman" w:hAnsi="Times New Roman" w:cs="Times New Roman"/>
            <w:sz w:val="24"/>
            <w:szCs w:val="24"/>
            <w:lang w:eastAsia="es-ES"/>
          </w:rPr>
          <w:t>flora microbiana</w:t>
        </w:r>
      </w:hyperlink>
      <w:r w:rsidRPr="00F62D47">
        <w:rPr>
          <w:rFonts w:ascii="Times New Roman" w:hAnsi="Times New Roman" w:cs="Times New Roman"/>
          <w:sz w:val="24"/>
          <w:szCs w:val="24"/>
          <w:lang w:eastAsia="es-ES"/>
        </w:rPr>
        <w:t xml:space="preserve"> cambia (aparece el </w:t>
      </w:r>
      <w:hyperlink r:id="rId79" w:tooltip="Bacilo de Doderlein (aún no redactado)" w:history="1">
        <w:r w:rsidRPr="00F62D47">
          <w:rPr>
            <w:rFonts w:ascii="Times New Roman" w:hAnsi="Times New Roman" w:cs="Times New Roman"/>
            <w:sz w:val="24"/>
            <w:szCs w:val="24"/>
            <w:lang w:eastAsia="es-ES"/>
          </w:rPr>
          <w:t xml:space="preserve">bacilo de </w:t>
        </w:r>
        <w:proofErr w:type="spellStart"/>
        <w:r w:rsidRPr="00F62D47">
          <w:rPr>
            <w:rFonts w:ascii="Times New Roman" w:hAnsi="Times New Roman" w:cs="Times New Roman"/>
            <w:sz w:val="24"/>
            <w:szCs w:val="24"/>
            <w:lang w:eastAsia="es-ES"/>
          </w:rPr>
          <w:t>Doderlein</w:t>
        </w:r>
        <w:proofErr w:type="spellEnd"/>
      </w:hyperlink>
      <w:r w:rsidRPr="00F62D47">
        <w:rPr>
          <w:rFonts w:ascii="Times New Roman" w:hAnsi="Times New Roman" w:cs="Times New Roman"/>
          <w:sz w:val="24"/>
          <w:szCs w:val="24"/>
          <w:lang w:eastAsia="es-ES"/>
        </w:rPr>
        <w:t xml:space="preserve">), la </w:t>
      </w:r>
      <w:hyperlink r:id="rId80" w:tooltip="Vulva" w:history="1">
        <w:r w:rsidRPr="00F62D47">
          <w:rPr>
            <w:rFonts w:ascii="Times New Roman" w:hAnsi="Times New Roman" w:cs="Times New Roman"/>
            <w:sz w:val="24"/>
            <w:szCs w:val="24"/>
            <w:lang w:eastAsia="es-ES"/>
          </w:rPr>
          <w:t>vulva</w:t>
        </w:r>
      </w:hyperlink>
      <w:r w:rsidRPr="00F62D47">
        <w:rPr>
          <w:rFonts w:ascii="Times New Roman" w:hAnsi="Times New Roman" w:cs="Times New Roman"/>
          <w:sz w:val="24"/>
          <w:szCs w:val="24"/>
          <w:lang w:eastAsia="es-ES"/>
        </w:rPr>
        <w:t xml:space="preserve"> sufre </w:t>
      </w:r>
      <w:r w:rsidRPr="00F62D47">
        <w:rPr>
          <w:rFonts w:ascii="Times New Roman" w:hAnsi="Times New Roman" w:cs="Times New Roman"/>
          <w:sz w:val="24"/>
          <w:szCs w:val="24"/>
          <w:lang w:eastAsia="es-ES"/>
        </w:rPr>
        <w:lastRenderedPageBreak/>
        <w:t xml:space="preserve">modificaciones en su espesor y coloración. Por último, en las mujeres que nacen con </w:t>
      </w:r>
      <w:hyperlink r:id="rId81" w:tooltip="Himen" w:history="1">
        <w:r w:rsidRPr="00F62D47">
          <w:rPr>
            <w:rFonts w:ascii="Times New Roman" w:hAnsi="Times New Roman" w:cs="Times New Roman"/>
            <w:sz w:val="24"/>
            <w:szCs w:val="24"/>
            <w:lang w:eastAsia="es-ES"/>
          </w:rPr>
          <w:t>himen</w:t>
        </w:r>
      </w:hyperlink>
      <w:r w:rsidRPr="00F62D47">
        <w:rPr>
          <w:rFonts w:ascii="Times New Roman" w:hAnsi="Times New Roman" w:cs="Times New Roman"/>
          <w:sz w:val="24"/>
          <w:szCs w:val="24"/>
          <w:lang w:eastAsia="es-ES"/>
        </w:rPr>
        <w:t>, éste se engrosa y su diámetro alcanza 1 cm.</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 xml:space="preserve">La </w:t>
      </w:r>
      <w:hyperlink r:id="rId82" w:tooltip="Menarquia" w:history="1">
        <w:r w:rsidRPr="00F62D47">
          <w:rPr>
            <w:rFonts w:ascii="Times New Roman" w:hAnsi="Times New Roman" w:cs="Times New Roman"/>
            <w:sz w:val="24"/>
            <w:szCs w:val="24"/>
            <w:lang w:eastAsia="es-ES"/>
          </w:rPr>
          <w:t>menarquia</w:t>
        </w:r>
      </w:hyperlink>
      <w:r w:rsidRPr="00F62D47">
        <w:rPr>
          <w:rFonts w:ascii="Times New Roman" w:hAnsi="Times New Roman" w:cs="Times New Roman"/>
          <w:sz w:val="24"/>
          <w:szCs w:val="24"/>
          <w:lang w:eastAsia="es-ES"/>
        </w:rPr>
        <w:t xml:space="preserve"> o </w:t>
      </w:r>
      <w:hyperlink r:id="rId83" w:tooltip="Menarca" w:history="1">
        <w:proofErr w:type="spellStart"/>
        <w:r w:rsidRPr="00F62D47">
          <w:rPr>
            <w:rFonts w:ascii="Times New Roman" w:hAnsi="Times New Roman" w:cs="Times New Roman"/>
            <w:sz w:val="24"/>
            <w:szCs w:val="24"/>
            <w:lang w:eastAsia="es-ES"/>
          </w:rPr>
          <w:t>menarca</w:t>
        </w:r>
        <w:proofErr w:type="spellEnd"/>
      </w:hyperlink>
      <w:r w:rsidRPr="00F62D47">
        <w:rPr>
          <w:rFonts w:ascii="Times New Roman" w:hAnsi="Times New Roman" w:cs="Times New Roman"/>
          <w:sz w:val="24"/>
          <w:szCs w:val="24"/>
          <w:lang w:eastAsia="es-ES"/>
        </w:rPr>
        <w:t xml:space="preserve">, que es la primera </w:t>
      </w:r>
      <w:hyperlink r:id="rId84" w:tooltip="Ciclo menstrual" w:history="1">
        <w:r w:rsidRPr="00F62D47">
          <w:rPr>
            <w:rFonts w:ascii="Times New Roman" w:hAnsi="Times New Roman" w:cs="Times New Roman"/>
            <w:sz w:val="24"/>
            <w:szCs w:val="24"/>
            <w:lang w:eastAsia="es-ES"/>
          </w:rPr>
          <w:t>menstruación</w:t>
        </w:r>
      </w:hyperlink>
      <w:r w:rsidRPr="00F62D47">
        <w:rPr>
          <w:rFonts w:ascii="Times New Roman" w:hAnsi="Times New Roman" w:cs="Times New Roman"/>
          <w:sz w:val="24"/>
          <w:szCs w:val="24"/>
          <w:lang w:eastAsia="es-ES"/>
        </w:rPr>
        <w:t>, aparece precedida por un flujo claro, inodoro, transparente y bacteriológicamente puro que, visto al microscopio, tiene aspecto de hojas de helecho. La menarquia tiende a presentarse a los 11 o 12 años, aunque puede aparecer en la pubertad avanzada (8-10 años).</w:t>
      </w:r>
    </w:p>
    <w:p w:rsidR="00035FFD" w:rsidRPr="00F62D47" w:rsidRDefault="00035FFD" w:rsidP="00F62D47">
      <w:pPr>
        <w:spacing w:before="100" w:beforeAutospacing="1" w:after="100" w:afterAutospacing="1" w:line="360" w:lineRule="auto"/>
        <w:jc w:val="both"/>
        <w:outlineLvl w:val="2"/>
        <w:rPr>
          <w:rFonts w:ascii="Times New Roman" w:hAnsi="Times New Roman" w:cs="Times New Roman"/>
          <w:b/>
          <w:bCs/>
          <w:sz w:val="24"/>
          <w:szCs w:val="24"/>
          <w:lang w:eastAsia="es-ES"/>
        </w:rPr>
      </w:pPr>
    </w:p>
    <w:p w:rsidR="00035FFD" w:rsidRPr="00F62D47" w:rsidRDefault="00035FFD" w:rsidP="00F62D47">
      <w:pPr>
        <w:spacing w:before="100" w:beforeAutospacing="1" w:after="100" w:afterAutospacing="1" w:line="360" w:lineRule="auto"/>
        <w:jc w:val="both"/>
        <w:outlineLvl w:val="2"/>
        <w:rPr>
          <w:rFonts w:ascii="Times New Roman" w:hAnsi="Times New Roman" w:cs="Times New Roman"/>
          <w:b/>
          <w:bCs/>
          <w:sz w:val="24"/>
          <w:szCs w:val="24"/>
          <w:lang w:eastAsia="es-ES"/>
        </w:rPr>
      </w:pPr>
      <w:r w:rsidRPr="00F62D47">
        <w:rPr>
          <w:rFonts w:ascii="Times New Roman" w:hAnsi="Times New Roman" w:cs="Times New Roman"/>
          <w:b/>
          <w:bCs/>
          <w:sz w:val="24"/>
          <w:szCs w:val="24"/>
          <w:lang w:eastAsia="es-ES"/>
        </w:rPr>
        <w:t>6.9.3.5.2 En los Varones</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 xml:space="preserve">Los </w:t>
      </w:r>
      <w:hyperlink r:id="rId85" w:tooltip="Testículo" w:history="1">
        <w:r w:rsidRPr="00F62D47">
          <w:rPr>
            <w:rFonts w:ascii="Times New Roman" w:hAnsi="Times New Roman" w:cs="Times New Roman"/>
            <w:sz w:val="24"/>
            <w:szCs w:val="24"/>
            <w:lang w:eastAsia="es-ES"/>
          </w:rPr>
          <w:t>testículos</w:t>
        </w:r>
      </w:hyperlink>
      <w:r w:rsidRPr="00F62D47">
        <w:rPr>
          <w:rFonts w:ascii="Times New Roman" w:hAnsi="Times New Roman" w:cs="Times New Roman"/>
          <w:sz w:val="24"/>
          <w:szCs w:val="24"/>
        </w:rPr>
        <w:t xml:space="preserve"> </w:t>
      </w:r>
      <w:proofErr w:type="spellStart"/>
      <w:r w:rsidRPr="00F62D47">
        <w:rPr>
          <w:rFonts w:ascii="Times New Roman" w:hAnsi="Times New Roman" w:cs="Times New Roman"/>
          <w:sz w:val="24"/>
          <w:szCs w:val="24"/>
          <w:lang w:eastAsia="es-ES"/>
        </w:rPr>
        <w:t>prepuberianos</w:t>
      </w:r>
      <w:proofErr w:type="spellEnd"/>
      <w:r w:rsidRPr="00F62D47">
        <w:rPr>
          <w:rFonts w:ascii="Times New Roman" w:hAnsi="Times New Roman" w:cs="Times New Roman"/>
          <w:sz w:val="24"/>
          <w:szCs w:val="24"/>
          <w:lang w:eastAsia="es-ES"/>
        </w:rPr>
        <w:t xml:space="preserve"> tienen un diámetro aproximado de 2,5 a3 cm, el cual aumenta por la proliferación de los </w:t>
      </w:r>
      <w:hyperlink r:id="rId86" w:tooltip="Túbulos seminíferos" w:history="1">
        <w:r w:rsidRPr="00F62D47">
          <w:rPr>
            <w:rFonts w:ascii="Times New Roman" w:hAnsi="Times New Roman" w:cs="Times New Roman"/>
            <w:sz w:val="24"/>
            <w:szCs w:val="24"/>
            <w:lang w:eastAsia="es-ES"/>
          </w:rPr>
          <w:t>túbulos seminíferos</w:t>
        </w:r>
      </w:hyperlink>
      <w:r w:rsidRPr="00F62D47">
        <w:rPr>
          <w:rFonts w:ascii="Times New Roman" w:hAnsi="Times New Roman" w:cs="Times New Roman"/>
          <w:sz w:val="24"/>
          <w:szCs w:val="24"/>
          <w:lang w:eastAsia="es-ES"/>
        </w:rPr>
        <w:t xml:space="preserve">. El agrandamiento del </w:t>
      </w:r>
      <w:hyperlink r:id="rId87" w:tooltip="Epidídimo" w:history="1">
        <w:r w:rsidRPr="00F62D47">
          <w:rPr>
            <w:rFonts w:ascii="Times New Roman" w:hAnsi="Times New Roman" w:cs="Times New Roman"/>
            <w:sz w:val="24"/>
            <w:szCs w:val="24"/>
            <w:lang w:eastAsia="es-ES"/>
          </w:rPr>
          <w:t>epidídimo</w:t>
        </w:r>
      </w:hyperlink>
      <w:r w:rsidRPr="00F62D47">
        <w:rPr>
          <w:rFonts w:ascii="Times New Roman" w:hAnsi="Times New Roman" w:cs="Times New Roman"/>
          <w:sz w:val="24"/>
          <w:szCs w:val="24"/>
          <w:lang w:eastAsia="es-ES"/>
        </w:rPr>
        <w:t xml:space="preserve">, las </w:t>
      </w:r>
      <w:hyperlink r:id="rId88" w:tooltip="Vesículas seminales" w:history="1">
        <w:r w:rsidRPr="00F62D47">
          <w:rPr>
            <w:rFonts w:ascii="Times New Roman" w:hAnsi="Times New Roman" w:cs="Times New Roman"/>
            <w:sz w:val="24"/>
            <w:szCs w:val="24"/>
            <w:lang w:eastAsia="es-ES"/>
          </w:rPr>
          <w:t>vesículas seminales</w:t>
        </w:r>
      </w:hyperlink>
      <w:r w:rsidRPr="00F62D47">
        <w:rPr>
          <w:rFonts w:ascii="Times New Roman" w:hAnsi="Times New Roman" w:cs="Times New Roman"/>
          <w:sz w:val="24"/>
          <w:szCs w:val="24"/>
          <w:lang w:eastAsia="es-ES"/>
        </w:rPr>
        <w:t xml:space="preserve"> y la </w:t>
      </w:r>
      <w:hyperlink r:id="rId89" w:tooltip="Próstata" w:history="1">
        <w:r w:rsidRPr="00F62D47">
          <w:rPr>
            <w:rFonts w:ascii="Times New Roman" w:hAnsi="Times New Roman" w:cs="Times New Roman"/>
            <w:sz w:val="24"/>
            <w:szCs w:val="24"/>
            <w:lang w:eastAsia="es-ES"/>
          </w:rPr>
          <w:t>próstata</w:t>
        </w:r>
      </w:hyperlink>
      <w:r w:rsidRPr="00F62D47">
        <w:rPr>
          <w:rFonts w:ascii="Times New Roman" w:hAnsi="Times New Roman" w:cs="Times New Roman"/>
          <w:sz w:val="24"/>
          <w:szCs w:val="24"/>
          <w:lang w:eastAsia="es-ES"/>
        </w:rPr>
        <w:t xml:space="preserve"> coinciden con el crecimiento testicular, pero no es apreciable externamente. En el </w:t>
      </w:r>
      <w:hyperlink r:id="rId90" w:tooltip="Escroto" w:history="1">
        <w:r w:rsidRPr="00F62D47">
          <w:rPr>
            <w:rFonts w:ascii="Times New Roman" w:hAnsi="Times New Roman" w:cs="Times New Roman"/>
            <w:sz w:val="24"/>
            <w:szCs w:val="24"/>
            <w:lang w:eastAsia="es-ES"/>
          </w:rPr>
          <w:t>escroto</w:t>
        </w:r>
      </w:hyperlink>
      <w:r w:rsidRPr="00F62D47">
        <w:rPr>
          <w:rFonts w:ascii="Times New Roman" w:hAnsi="Times New Roman" w:cs="Times New Roman"/>
          <w:sz w:val="24"/>
          <w:szCs w:val="24"/>
          <w:lang w:eastAsia="es-ES"/>
        </w:rPr>
        <w:t xml:space="preserve"> se observa un aumento en la vascularización, adelgazamiento de la piel y desarrollo de los folículos pilosos.</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 xml:space="preserve">La </w:t>
      </w:r>
      <w:hyperlink r:id="rId91" w:tooltip="Espermatogénesis" w:history="1">
        <w:r w:rsidRPr="00F62D47">
          <w:rPr>
            <w:rFonts w:ascii="Times New Roman" w:hAnsi="Times New Roman" w:cs="Times New Roman"/>
            <w:sz w:val="24"/>
            <w:szCs w:val="24"/>
            <w:lang w:eastAsia="es-ES"/>
          </w:rPr>
          <w:t>espermatogénesis</w:t>
        </w:r>
      </w:hyperlink>
      <w:r w:rsidRPr="00F62D47">
        <w:rPr>
          <w:rFonts w:ascii="Times New Roman" w:hAnsi="Times New Roman" w:cs="Times New Roman"/>
          <w:sz w:val="24"/>
          <w:szCs w:val="24"/>
          <w:lang w:eastAsia="es-ES"/>
        </w:rPr>
        <w:t xml:space="preserve"> (es decir, la producción de </w:t>
      </w:r>
      <w:hyperlink r:id="rId92" w:tooltip="Espermatozoide" w:history="1">
        <w:r w:rsidRPr="00F62D47">
          <w:rPr>
            <w:rFonts w:ascii="Times New Roman" w:hAnsi="Times New Roman" w:cs="Times New Roman"/>
            <w:sz w:val="24"/>
            <w:szCs w:val="24"/>
            <w:lang w:eastAsia="es-ES"/>
          </w:rPr>
          <w:t>espermatozoides</w:t>
        </w:r>
      </w:hyperlink>
      <w:r w:rsidRPr="00F62D47">
        <w:rPr>
          <w:rFonts w:ascii="Times New Roman" w:hAnsi="Times New Roman" w:cs="Times New Roman"/>
          <w:sz w:val="24"/>
          <w:szCs w:val="24"/>
          <w:lang w:eastAsia="es-ES"/>
        </w:rPr>
        <w:t xml:space="preserve">) se detecta </w:t>
      </w:r>
      <w:hyperlink r:id="rId93" w:tooltip="Histología" w:history="1">
        <w:r w:rsidRPr="00F62D47">
          <w:rPr>
            <w:rFonts w:ascii="Times New Roman" w:hAnsi="Times New Roman" w:cs="Times New Roman"/>
            <w:sz w:val="24"/>
            <w:szCs w:val="24"/>
            <w:lang w:eastAsia="es-ES"/>
          </w:rPr>
          <w:t>histológicamente</w:t>
        </w:r>
      </w:hyperlink>
      <w:r w:rsidRPr="00F62D47">
        <w:rPr>
          <w:rFonts w:ascii="Times New Roman" w:hAnsi="Times New Roman" w:cs="Times New Roman"/>
          <w:sz w:val="24"/>
          <w:szCs w:val="24"/>
          <w:lang w:eastAsia="es-ES"/>
        </w:rPr>
        <w:t xml:space="preserve"> entre los 11 y 15 años de edad, y la edad para la primera eyaculación o </w:t>
      </w:r>
      <w:hyperlink r:id="rId94" w:tooltip="Espermarquia" w:history="1">
        <w:proofErr w:type="spellStart"/>
        <w:r w:rsidRPr="00F62D47">
          <w:rPr>
            <w:rFonts w:ascii="Times New Roman" w:hAnsi="Times New Roman" w:cs="Times New Roman"/>
            <w:sz w:val="24"/>
            <w:szCs w:val="24"/>
            <w:lang w:eastAsia="es-ES"/>
          </w:rPr>
          <w:t>espermarquia</w:t>
        </w:r>
        <w:proofErr w:type="spellEnd"/>
      </w:hyperlink>
      <w:r w:rsidRPr="00F62D47">
        <w:rPr>
          <w:rFonts w:ascii="Times New Roman" w:hAnsi="Times New Roman" w:cs="Times New Roman"/>
          <w:sz w:val="24"/>
          <w:szCs w:val="24"/>
          <w:lang w:eastAsia="es-ES"/>
        </w:rPr>
        <w:t xml:space="preserve"> es entre los 12 y los 16 años. El </w:t>
      </w:r>
      <w:hyperlink r:id="rId95" w:tooltip="Pene" w:history="1">
        <w:r w:rsidRPr="00F62D47">
          <w:rPr>
            <w:rFonts w:ascii="Times New Roman" w:hAnsi="Times New Roman" w:cs="Times New Roman"/>
            <w:sz w:val="24"/>
            <w:szCs w:val="24"/>
            <w:lang w:eastAsia="es-ES"/>
          </w:rPr>
          <w:t>pene</w:t>
        </w:r>
      </w:hyperlink>
      <w:r w:rsidRPr="00F62D47">
        <w:rPr>
          <w:rFonts w:ascii="Times New Roman" w:hAnsi="Times New Roman" w:cs="Times New Roman"/>
          <w:sz w:val="24"/>
          <w:szCs w:val="24"/>
          <w:lang w:eastAsia="es-ES"/>
        </w:rPr>
        <w:t xml:space="preserve"> comienza a crecer en longitud y también a ensancharse aproximadamente un año después de que los testículos aumentan de tamaño. Las </w:t>
      </w:r>
      <w:hyperlink r:id="rId96" w:tooltip="Erección" w:history="1">
        <w:r w:rsidRPr="00F62D47">
          <w:rPr>
            <w:rFonts w:ascii="Times New Roman" w:hAnsi="Times New Roman" w:cs="Times New Roman"/>
            <w:sz w:val="24"/>
            <w:szCs w:val="24"/>
            <w:lang w:eastAsia="es-ES"/>
          </w:rPr>
          <w:t>erecciones</w:t>
        </w:r>
      </w:hyperlink>
      <w:r w:rsidRPr="00F62D47">
        <w:rPr>
          <w:rFonts w:ascii="Times New Roman" w:hAnsi="Times New Roman" w:cs="Times New Roman"/>
          <w:sz w:val="24"/>
          <w:szCs w:val="24"/>
          <w:lang w:eastAsia="es-ES"/>
        </w:rPr>
        <w:t xml:space="preserve"> son más frecuentes y aparecen las </w:t>
      </w:r>
      <w:hyperlink r:id="rId97" w:tooltip="Polución nocturna" w:history="1">
        <w:r w:rsidRPr="00F62D47">
          <w:rPr>
            <w:rFonts w:ascii="Times New Roman" w:hAnsi="Times New Roman" w:cs="Times New Roman"/>
            <w:sz w:val="24"/>
            <w:szCs w:val="24"/>
            <w:lang w:eastAsia="es-ES"/>
          </w:rPr>
          <w:t>emisiones nocturnas</w:t>
        </w:r>
      </w:hyperlink>
      <w:r w:rsidRPr="00F62D47">
        <w:rPr>
          <w:rFonts w:ascii="Times New Roman" w:hAnsi="Times New Roman" w:cs="Times New Roman"/>
          <w:sz w:val="24"/>
          <w:szCs w:val="24"/>
          <w:lang w:eastAsia="es-ES"/>
        </w:rPr>
        <w:t>.</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eastAsia="es-ES"/>
        </w:rPr>
      </w:pPr>
      <w:r w:rsidRPr="00F62D47">
        <w:rPr>
          <w:rFonts w:ascii="Times New Roman" w:hAnsi="Times New Roman" w:cs="Times New Roman"/>
          <w:sz w:val="24"/>
          <w:szCs w:val="24"/>
          <w:lang w:eastAsia="es-ES"/>
        </w:rPr>
        <w:t xml:space="preserve">El vello sexual aparece y se propaga hasta el </w:t>
      </w:r>
      <w:hyperlink r:id="rId98" w:tooltip="Pubis" w:history="1">
        <w:r w:rsidRPr="00F62D47">
          <w:rPr>
            <w:rFonts w:ascii="Times New Roman" w:hAnsi="Times New Roman" w:cs="Times New Roman"/>
            <w:sz w:val="24"/>
            <w:szCs w:val="24"/>
            <w:lang w:eastAsia="es-ES"/>
          </w:rPr>
          <w:t>pubis</w:t>
        </w:r>
      </w:hyperlink>
      <w:r w:rsidRPr="00F62D47">
        <w:rPr>
          <w:rFonts w:ascii="Times New Roman" w:hAnsi="Times New Roman" w:cs="Times New Roman"/>
          <w:sz w:val="24"/>
          <w:szCs w:val="24"/>
          <w:lang w:eastAsia="es-ES"/>
        </w:rPr>
        <w:t>, donde se aprecia más grueso y rizado. Puede comenzar a aparecer el vello axilar y, en ocasiones, en el labio superior (</w:t>
      </w:r>
      <w:hyperlink r:id="rId99" w:tooltip="Bigote" w:history="1">
        <w:r w:rsidRPr="00F62D47">
          <w:rPr>
            <w:rFonts w:ascii="Times New Roman" w:hAnsi="Times New Roman" w:cs="Times New Roman"/>
            <w:sz w:val="24"/>
            <w:szCs w:val="24"/>
            <w:lang w:eastAsia="es-ES"/>
          </w:rPr>
          <w:t>bigote</w:t>
        </w:r>
      </w:hyperlink>
      <w:r w:rsidRPr="00F62D47">
        <w:rPr>
          <w:rFonts w:ascii="Times New Roman" w:hAnsi="Times New Roman" w:cs="Times New Roman"/>
          <w:sz w:val="24"/>
          <w:szCs w:val="24"/>
          <w:lang w:eastAsia="es-ES"/>
        </w:rPr>
        <w:t xml:space="preserve">). El vello en los brazos y en las piernas se torna más grueso y abundante alrededor de los 14 años. Aumenta la actividad </w:t>
      </w:r>
      <w:hyperlink r:id="rId100" w:tooltip="Glándula suprarrenal" w:history="1">
        <w:proofErr w:type="spellStart"/>
        <w:r w:rsidRPr="00F62D47">
          <w:rPr>
            <w:rFonts w:ascii="Times New Roman" w:hAnsi="Times New Roman" w:cs="Times New Roman"/>
            <w:sz w:val="24"/>
            <w:szCs w:val="24"/>
            <w:lang w:eastAsia="es-ES"/>
          </w:rPr>
          <w:t>apocrina</w:t>
        </w:r>
        <w:proofErr w:type="spellEnd"/>
      </w:hyperlink>
      <w:r w:rsidRPr="00F62D47">
        <w:rPr>
          <w:rFonts w:ascii="Times New Roman" w:hAnsi="Times New Roman" w:cs="Times New Roman"/>
          <w:sz w:val="24"/>
          <w:szCs w:val="24"/>
          <w:lang w:eastAsia="es-ES"/>
        </w:rPr>
        <w:t xml:space="preserve"> (es decir, de la secreción de las glándulas suprarrenales), con la aparición de humedad y olor axilar, igual que el </w:t>
      </w:r>
      <w:hyperlink r:id="rId101" w:tooltip="Acné" w:history="1">
        <w:r w:rsidRPr="00F62D47">
          <w:rPr>
            <w:rFonts w:ascii="Times New Roman" w:hAnsi="Times New Roman" w:cs="Times New Roman"/>
            <w:sz w:val="24"/>
            <w:szCs w:val="24"/>
            <w:lang w:eastAsia="es-ES"/>
          </w:rPr>
          <w:t>acné</w:t>
        </w:r>
      </w:hyperlink>
      <w:r w:rsidRPr="00F62D47">
        <w:rPr>
          <w:rFonts w:ascii="Times New Roman" w:hAnsi="Times New Roman" w:cs="Times New Roman"/>
          <w:sz w:val="24"/>
          <w:szCs w:val="24"/>
          <w:lang w:eastAsia="es-ES"/>
        </w:rPr>
        <w:t>, típico de esta etapa de la vida.</w:t>
      </w:r>
      <w:r w:rsidRPr="00F62D47">
        <w:rPr>
          <w:rFonts w:ascii="Times New Roman" w:hAnsi="Times New Roman" w:cs="Times New Roman"/>
          <w:sz w:val="24"/>
          <w:szCs w:val="24"/>
          <w:vertAlign w:val="superscript"/>
        </w:rPr>
        <w:t xml:space="preserve"> 14</w:t>
      </w:r>
    </w:p>
    <w:p w:rsidR="00035FFD" w:rsidRPr="00F62D47" w:rsidRDefault="00035FFD" w:rsidP="00F62D47">
      <w:pPr>
        <w:spacing w:before="100" w:beforeAutospacing="1" w:after="100" w:afterAutospacing="1"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eastAsia="es-ES"/>
        </w:rPr>
        <w:lastRenderedPageBreak/>
        <w:t xml:space="preserve">El desarrollo del vello pubiano y de los senos, se evaluará según el protocolo de J. M. </w:t>
      </w:r>
      <w:proofErr w:type="spellStart"/>
      <w:r w:rsidRPr="00F62D47">
        <w:rPr>
          <w:rFonts w:ascii="Times New Roman" w:hAnsi="Times New Roman" w:cs="Times New Roman"/>
          <w:sz w:val="24"/>
          <w:szCs w:val="24"/>
          <w:lang w:eastAsia="es-ES"/>
        </w:rPr>
        <w:t>Tanner</w:t>
      </w:r>
      <w:proofErr w:type="spellEnd"/>
      <w:r w:rsidRPr="00F62D47">
        <w:rPr>
          <w:rFonts w:ascii="Times New Roman" w:hAnsi="Times New Roman" w:cs="Times New Roman"/>
          <w:sz w:val="24"/>
          <w:szCs w:val="24"/>
          <w:lang w:eastAsia="es-ES"/>
        </w:rPr>
        <w:t xml:space="preserve"> de 1962, aprobada por el Centro de Estudio del Crecimiento y Desarrollo del niño, del Centro Internacional de la Infancia y validada por </w:t>
      </w:r>
      <w:proofErr w:type="spellStart"/>
      <w:r w:rsidRPr="00F62D47">
        <w:rPr>
          <w:rFonts w:ascii="Times New Roman" w:hAnsi="Times New Roman" w:cs="Times New Roman"/>
          <w:sz w:val="24"/>
          <w:szCs w:val="24"/>
          <w:lang w:eastAsia="es-ES"/>
        </w:rPr>
        <w:t>Matsudo</w:t>
      </w:r>
      <w:proofErr w:type="spellEnd"/>
      <w:r w:rsidRPr="00F62D47">
        <w:rPr>
          <w:rFonts w:ascii="Times New Roman" w:hAnsi="Times New Roman" w:cs="Times New Roman"/>
          <w:sz w:val="24"/>
          <w:szCs w:val="24"/>
          <w:lang w:eastAsia="es-ES"/>
        </w:rPr>
        <w:t xml:space="preserve"> (examen comparativo con láminas ilustradas). La respuesta al test se realiza en forma individualizada y supervisada por alumnas de la carrera de Educación Física de la Universidad de Concepción, en que las niñas podrán determinar libremente su condición de maduración de acuerdo a los siguientes criterios</w:t>
      </w:r>
      <w:r w:rsidRPr="00F62D47">
        <w:rPr>
          <w:rFonts w:ascii="Times New Roman" w:hAnsi="Times New Roman" w:cs="Times New Roman"/>
          <w:sz w:val="24"/>
          <w:szCs w:val="24"/>
          <w:lang w:val="es-ES"/>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7"/>
        <w:gridCol w:w="6286"/>
      </w:tblGrid>
      <w:tr w:rsidR="00035FFD" w:rsidRPr="00F62D47">
        <w:tc>
          <w:tcPr>
            <w:tcW w:w="8153" w:type="dxa"/>
            <w:gridSpan w:val="2"/>
          </w:tcPr>
          <w:p w:rsidR="00035FFD" w:rsidRPr="00F62D47" w:rsidRDefault="00035FFD" w:rsidP="00F62D47">
            <w:pPr>
              <w:spacing w:after="0" w:line="360" w:lineRule="auto"/>
              <w:jc w:val="center"/>
              <w:rPr>
                <w:rFonts w:ascii="Times New Roman" w:hAnsi="Times New Roman" w:cs="Times New Roman"/>
                <w:b/>
                <w:bCs/>
                <w:sz w:val="24"/>
                <w:szCs w:val="24"/>
              </w:rPr>
            </w:pPr>
            <w:r w:rsidRPr="00F62D47">
              <w:rPr>
                <w:rFonts w:ascii="Times New Roman" w:hAnsi="Times New Roman" w:cs="Times New Roman"/>
                <w:b/>
                <w:bCs/>
                <w:sz w:val="24"/>
                <w:szCs w:val="24"/>
              </w:rPr>
              <w:t>Sexo femenino</w:t>
            </w:r>
          </w:p>
          <w:p w:rsidR="00035FFD" w:rsidRPr="00F62D47" w:rsidRDefault="00035FFD" w:rsidP="00F62D47">
            <w:pPr>
              <w:spacing w:after="0" w:line="360" w:lineRule="auto"/>
              <w:jc w:val="center"/>
              <w:rPr>
                <w:rFonts w:ascii="Times New Roman" w:hAnsi="Times New Roman" w:cs="Times New Roman"/>
                <w:b/>
                <w:bCs/>
                <w:sz w:val="24"/>
                <w:szCs w:val="24"/>
              </w:rPr>
            </w:pPr>
            <w:r w:rsidRPr="00F62D47">
              <w:rPr>
                <w:rFonts w:ascii="Times New Roman" w:hAnsi="Times New Roman" w:cs="Times New Roman"/>
                <w:b/>
                <w:bCs/>
                <w:sz w:val="24"/>
                <w:szCs w:val="24"/>
              </w:rPr>
              <w:t>Desarrollo Mamario</w:t>
            </w:r>
          </w:p>
        </w:tc>
      </w:tr>
      <w:tr w:rsidR="00035FFD" w:rsidRPr="00F62D47">
        <w:tc>
          <w:tcPr>
            <w:tcW w:w="1867"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  </w:t>
            </w:r>
            <w:r w:rsidRPr="00F62D47">
              <w:rPr>
                <w:rFonts w:ascii="Times New Roman" w:hAnsi="Times New Roman" w:cs="Times New Roman"/>
                <w:b/>
                <w:bCs/>
                <w:color w:val="000000"/>
                <w:sz w:val="24"/>
                <w:szCs w:val="24"/>
                <w:lang w:eastAsia="es-ES"/>
              </w:rPr>
              <w:t>  Estado 1:</w:t>
            </w:r>
          </w:p>
        </w:tc>
        <w:tc>
          <w:tcPr>
            <w:tcW w:w="6286"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Las mamas tienen un aspecto infantil, con elevación solo de la papila</w:t>
            </w:r>
          </w:p>
        </w:tc>
      </w:tr>
      <w:tr w:rsidR="00035FFD" w:rsidRPr="00F62D47">
        <w:tc>
          <w:tcPr>
            <w:tcW w:w="1867"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  </w:t>
            </w:r>
            <w:r w:rsidRPr="00F62D47">
              <w:rPr>
                <w:rFonts w:ascii="Times New Roman" w:hAnsi="Times New Roman" w:cs="Times New Roman"/>
                <w:b/>
                <w:bCs/>
                <w:color w:val="000000"/>
                <w:sz w:val="24"/>
                <w:szCs w:val="24"/>
                <w:lang w:eastAsia="es-ES"/>
              </w:rPr>
              <w:t>  Estado 2:</w:t>
            </w:r>
          </w:p>
        </w:tc>
        <w:tc>
          <w:tcPr>
            <w:tcW w:w="6286"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 xml:space="preserve">Brote mamario, formándose pequeñas </w:t>
            </w:r>
            <w:proofErr w:type="spellStart"/>
            <w:r w:rsidRPr="00F62D47">
              <w:rPr>
                <w:rFonts w:ascii="Times New Roman" w:hAnsi="Times New Roman" w:cs="Times New Roman"/>
                <w:color w:val="000000"/>
                <w:sz w:val="24"/>
                <w:szCs w:val="24"/>
                <w:lang w:eastAsia="es-ES"/>
              </w:rPr>
              <w:t>saliencias</w:t>
            </w:r>
            <w:proofErr w:type="spellEnd"/>
            <w:r w:rsidRPr="00F62D47">
              <w:rPr>
                <w:rFonts w:ascii="Times New Roman" w:hAnsi="Times New Roman" w:cs="Times New Roman"/>
                <w:color w:val="000000"/>
                <w:sz w:val="24"/>
                <w:szCs w:val="24"/>
                <w:lang w:eastAsia="es-ES"/>
              </w:rPr>
              <w:t xml:space="preserve"> por la elevación de la mama y papila. Aumento del diámetro areolar.</w:t>
            </w:r>
          </w:p>
        </w:tc>
      </w:tr>
      <w:tr w:rsidR="00035FFD" w:rsidRPr="00F62D47">
        <w:tc>
          <w:tcPr>
            <w:tcW w:w="1867"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  </w:t>
            </w:r>
            <w:r w:rsidRPr="00F62D47">
              <w:rPr>
                <w:rFonts w:ascii="Times New Roman" w:hAnsi="Times New Roman" w:cs="Times New Roman"/>
                <w:b/>
                <w:bCs/>
                <w:color w:val="000000"/>
                <w:sz w:val="24"/>
                <w:szCs w:val="24"/>
                <w:lang w:eastAsia="es-ES"/>
              </w:rPr>
              <w:t>  Estado 3:</w:t>
            </w:r>
          </w:p>
        </w:tc>
        <w:tc>
          <w:tcPr>
            <w:tcW w:w="6286"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Mayor aumento de mama y areola, sin separación de sus contornos.</w:t>
            </w:r>
          </w:p>
        </w:tc>
      </w:tr>
      <w:tr w:rsidR="00035FFD" w:rsidRPr="00F62D47">
        <w:tc>
          <w:tcPr>
            <w:tcW w:w="1867"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  </w:t>
            </w:r>
            <w:r w:rsidRPr="00F62D47">
              <w:rPr>
                <w:rFonts w:ascii="Times New Roman" w:hAnsi="Times New Roman" w:cs="Times New Roman"/>
                <w:b/>
                <w:bCs/>
                <w:color w:val="000000"/>
                <w:sz w:val="24"/>
                <w:szCs w:val="24"/>
                <w:lang w:eastAsia="es-ES"/>
              </w:rPr>
              <w:t>  Estado 4:</w:t>
            </w:r>
          </w:p>
        </w:tc>
        <w:tc>
          <w:tcPr>
            <w:tcW w:w="6286" w:type="dxa"/>
          </w:tcPr>
          <w:p w:rsidR="00035FFD" w:rsidRPr="00F62D47" w:rsidRDefault="00035FFD" w:rsidP="00F62D47">
            <w:pPr>
              <w:spacing w:before="100" w:beforeAutospacing="1" w:after="0" w:line="360" w:lineRule="auto"/>
              <w:rPr>
                <w:rFonts w:ascii="Times New Roman" w:hAnsi="Times New Roman" w:cs="Times New Roman"/>
                <w:color w:val="000000"/>
                <w:sz w:val="24"/>
                <w:szCs w:val="24"/>
                <w:lang w:eastAsia="es-ES"/>
              </w:rPr>
            </w:pPr>
            <w:r w:rsidRPr="00F62D47">
              <w:rPr>
                <w:rFonts w:ascii="Times New Roman" w:hAnsi="Times New Roman" w:cs="Times New Roman"/>
                <w:color w:val="000000"/>
                <w:sz w:val="24"/>
                <w:szCs w:val="24"/>
                <w:lang w:eastAsia="es-ES"/>
              </w:rPr>
              <w:t xml:space="preserve">Proyección de la aréola y de la papila formando una pequeña </w:t>
            </w:r>
            <w:proofErr w:type="spellStart"/>
            <w:r w:rsidRPr="00F62D47">
              <w:rPr>
                <w:rFonts w:ascii="Times New Roman" w:hAnsi="Times New Roman" w:cs="Times New Roman"/>
                <w:color w:val="000000"/>
                <w:sz w:val="24"/>
                <w:szCs w:val="24"/>
                <w:lang w:eastAsia="es-ES"/>
              </w:rPr>
              <w:t>saliencia</w:t>
            </w:r>
            <w:proofErr w:type="spellEnd"/>
            <w:r w:rsidRPr="00F62D47">
              <w:rPr>
                <w:rFonts w:ascii="Times New Roman" w:hAnsi="Times New Roman" w:cs="Times New Roman"/>
                <w:color w:val="000000"/>
                <w:sz w:val="24"/>
                <w:szCs w:val="24"/>
                <w:lang w:eastAsia="es-ES"/>
              </w:rPr>
              <w:t xml:space="preserve"> encima del nivel de la mama</w:t>
            </w:r>
          </w:p>
        </w:tc>
      </w:tr>
      <w:tr w:rsidR="00035FFD" w:rsidRPr="00F62D47">
        <w:tc>
          <w:tcPr>
            <w:tcW w:w="1867"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  </w:t>
            </w:r>
            <w:r w:rsidRPr="00F62D47">
              <w:rPr>
                <w:rFonts w:ascii="Times New Roman" w:hAnsi="Times New Roman" w:cs="Times New Roman"/>
                <w:b/>
                <w:bCs/>
                <w:color w:val="000000"/>
                <w:sz w:val="24"/>
                <w:szCs w:val="24"/>
                <w:lang w:eastAsia="es-ES"/>
              </w:rPr>
              <w:t>  Estado 5:</w:t>
            </w:r>
          </w:p>
        </w:tc>
        <w:tc>
          <w:tcPr>
            <w:tcW w:w="6286" w:type="dxa"/>
          </w:tcPr>
          <w:p w:rsidR="00035FFD" w:rsidRPr="00F62D47" w:rsidRDefault="00035FFD" w:rsidP="00F62D47">
            <w:pPr>
              <w:spacing w:before="100" w:beforeAutospacing="1" w:after="0" w:line="360" w:lineRule="auto"/>
              <w:rPr>
                <w:rFonts w:ascii="Times New Roman" w:hAnsi="Times New Roman" w:cs="Times New Roman"/>
                <w:color w:val="000000"/>
                <w:sz w:val="24"/>
                <w:szCs w:val="24"/>
                <w:lang w:eastAsia="es-ES"/>
              </w:rPr>
            </w:pPr>
            <w:r w:rsidRPr="00F62D47">
              <w:rPr>
                <w:rFonts w:ascii="Times New Roman" w:hAnsi="Times New Roman" w:cs="Times New Roman"/>
                <w:color w:val="000000"/>
                <w:sz w:val="24"/>
                <w:szCs w:val="24"/>
                <w:lang w:eastAsia="es-ES"/>
              </w:rPr>
              <w:t>Mamas con aspecto adulto, con retracción de la areola para el contorno de la mama.</w:t>
            </w:r>
          </w:p>
        </w:tc>
      </w:tr>
      <w:tr w:rsidR="00035FFD" w:rsidRPr="00F62D47">
        <w:tc>
          <w:tcPr>
            <w:tcW w:w="8153" w:type="dxa"/>
            <w:gridSpan w:val="2"/>
          </w:tcPr>
          <w:p w:rsidR="00035FFD" w:rsidRPr="00F62D47" w:rsidRDefault="00035FFD" w:rsidP="00F62D47">
            <w:pPr>
              <w:spacing w:after="0" w:line="360" w:lineRule="auto"/>
              <w:jc w:val="center"/>
              <w:rPr>
                <w:rFonts w:ascii="Times New Roman" w:hAnsi="Times New Roman" w:cs="Times New Roman"/>
                <w:b/>
                <w:bCs/>
                <w:color w:val="000000"/>
                <w:sz w:val="24"/>
                <w:szCs w:val="24"/>
                <w:lang w:eastAsia="es-ES"/>
              </w:rPr>
            </w:pPr>
            <w:r w:rsidRPr="00F62D47">
              <w:rPr>
                <w:rFonts w:ascii="Times New Roman" w:hAnsi="Times New Roman" w:cs="Times New Roman"/>
                <w:b/>
                <w:bCs/>
                <w:sz w:val="24"/>
                <w:szCs w:val="24"/>
              </w:rPr>
              <w:t xml:space="preserve">Desarrollo Pubiano en ambos sexos </w:t>
            </w:r>
          </w:p>
        </w:tc>
      </w:tr>
      <w:tr w:rsidR="00035FFD" w:rsidRPr="00F62D47">
        <w:tc>
          <w:tcPr>
            <w:tcW w:w="1867"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  </w:t>
            </w:r>
            <w:r w:rsidRPr="00F62D47">
              <w:rPr>
                <w:rFonts w:ascii="Times New Roman" w:hAnsi="Times New Roman" w:cs="Times New Roman"/>
                <w:b/>
                <w:bCs/>
                <w:color w:val="000000"/>
                <w:sz w:val="24"/>
                <w:szCs w:val="24"/>
                <w:lang w:eastAsia="es-ES"/>
              </w:rPr>
              <w:t>  Estado 1:</w:t>
            </w:r>
          </w:p>
        </w:tc>
        <w:tc>
          <w:tcPr>
            <w:tcW w:w="6286" w:type="dxa"/>
          </w:tcPr>
          <w:p w:rsidR="00035FFD" w:rsidRPr="00F62D47" w:rsidRDefault="00035FFD" w:rsidP="00F62D47">
            <w:pPr>
              <w:spacing w:before="100" w:beforeAutospacing="1" w:after="0" w:line="360" w:lineRule="auto"/>
              <w:rPr>
                <w:rFonts w:ascii="Times New Roman" w:hAnsi="Times New Roman" w:cs="Times New Roman"/>
                <w:color w:val="000000"/>
                <w:sz w:val="24"/>
                <w:szCs w:val="24"/>
                <w:lang w:eastAsia="es-ES"/>
              </w:rPr>
            </w:pPr>
            <w:r w:rsidRPr="00F62D47">
              <w:rPr>
                <w:rFonts w:ascii="Times New Roman" w:hAnsi="Times New Roman" w:cs="Times New Roman"/>
                <w:color w:val="000000"/>
                <w:sz w:val="24"/>
                <w:szCs w:val="24"/>
                <w:lang w:eastAsia="es-ES"/>
              </w:rPr>
              <w:t xml:space="preserve"> No hay vello pubiano, o sea el vello sobre la región pubiana, no está más desarrollado que los de la pared abdominal.</w:t>
            </w:r>
          </w:p>
        </w:tc>
      </w:tr>
      <w:tr w:rsidR="00035FFD" w:rsidRPr="00F62D47">
        <w:tc>
          <w:tcPr>
            <w:tcW w:w="1867"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  </w:t>
            </w:r>
            <w:r w:rsidRPr="00F62D47">
              <w:rPr>
                <w:rFonts w:ascii="Times New Roman" w:hAnsi="Times New Roman" w:cs="Times New Roman"/>
                <w:b/>
                <w:bCs/>
                <w:color w:val="000000"/>
                <w:sz w:val="24"/>
                <w:szCs w:val="24"/>
                <w:lang w:eastAsia="es-ES"/>
              </w:rPr>
              <w:t>  Estado 2:</w:t>
            </w:r>
          </w:p>
        </w:tc>
        <w:tc>
          <w:tcPr>
            <w:tcW w:w="6286" w:type="dxa"/>
          </w:tcPr>
          <w:p w:rsidR="00035FFD" w:rsidRPr="00F62D47" w:rsidRDefault="00035FFD" w:rsidP="00F62D47">
            <w:pPr>
              <w:spacing w:before="100" w:beforeAutospacing="1" w:after="0" w:line="360" w:lineRule="auto"/>
              <w:rPr>
                <w:rFonts w:ascii="Times New Roman" w:hAnsi="Times New Roman" w:cs="Times New Roman"/>
                <w:color w:val="000000"/>
                <w:sz w:val="24"/>
                <w:szCs w:val="24"/>
                <w:lang w:eastAsia="es-ES"/>
              </w:rPr>
            </w:pPr>
            <w:r w:rsidRPr="00F62D47">
              <w:rPr>
                <w:rFonts w:ascii="Times New Roman" w:hAnsi="Times New Roman" w:cs="Times New Roman"/>
                <w:color w:val="000000"/>
                <w:sz w:val="24"/>
                <w:szCs w:val="24"/>
                <w:lang w:eastAsia="es-ES"/>
              </w:rPr>
              <w:t>Crecimiento espaciado de vellos largos, finos, lisos y discretamente encrespados, principalmente a lo largo de los labios.</w:t>
            </w:r>
          </w:p>
        </w:tc>
      </w:tr>
      <w:tr w:rsidR="00035FFD" w:rsidRPr="00F62D47">
        <w:tc>
          <w:tcPr>
            <w:tcW w:w="1867"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  </w:t>
            </w:r>
            <w:r w:rsidRPr="00F62D47">
              <w:rPr>
                <w:rFonts w:ascii="Times New Roman" w:hAnsi="Times New Roman" w:cs="Times New Roman"/>
                <w:b/>
                <w:bCs/>
                <w:color w:val="000000"/>
                <w:sz w:val="24"/>
                <w:szCs w:val="24"/>
                <w:lang w:eastAsia="es-ES"/>
              </w:rPr>
              <w:t>  Estado 3:</w:t>
            </w:r>
          </w:p>
        </w:tc>
        <w:tc>
          <w:tcPr>
            <w:tcW w:w="6286" w:type="dxa"/>
          </w:tcPr>
          <w:p w:rsidR="00035FFD" w:rsidRPr="00F62D47" w:rsidRDefault="00035FFD" w:rsidP="00F62D47">
            <w:pPr>
              <w:spacing w:before="100" w:beforeAutospacing="1" w:after="0" w:line="360" w:lineRule="auto"/>
              <w:rPr>
                <w:rFonts w:ascii="Times New Roman" w:hAnsi="Times New Roman" w:cs="Times New Roman"/>
                <w:color w:val="000000"/>
                <w:sz w:val="24"/>
                <w:szCs w:val="24"/>
                <w:lang w:eastAsia="es-ES"/>
              </w:rPr>
            </w:pPr>
            <w:r w:rsidRPr="00F62D47">
              <w:rPr>
                <w:rFonts w:ascii="Times New Roman" w:hAnsi="Times New Roman" w:cs="Times New Roman"/>
                <w:color w:val="000000"/>
                <w:sz w:val="24"/>
                <w:szCs w:val="24"/>
                <w:lang w:eastAsia="es-ES"/>
              </w:rPr>
              <w:t>Los vellos son más oscuros, más tupidos, y más encrespados, distribuyéndose en la región pubiana.</w:t>
            </w:r>
          </w:p>
        </w:tc>
      </w:tr>
      <w:tr w:rsidR="00035FFD" w:rsidRPr="00F62D47">
        <w:tc>
          <w:tcPr>
            <w:tcW w:w="1867"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  </w:t>
            </w:r>
            <w:r w:rsidRPr="00F62D47">
              <w:rPr>
                <w:rFonts w:ascii="Times New Roman" w:hAnsi="Times New Roman" w:cs="Times New Roman"/>
                <w:b/>
                <w:bCs/>
                <w:color w:val="000000"/>
                <w:sz w:val="24"/>
                <w:szCs w:val="24"/>
                <w:lang w:eastAsia="es-ES"/>
              </w:rPr>
              <w:t>  Estado 4:</w:t>
            </w:r>
          </w:p>
        </w:tc>
        <w:tc>
          <w:tcPr>
            <w:tcW w:w="6286" w:type="dxa"/>
          </w:tcPr>
          <w:p w:rsidR="00035FFD" w:rsidRPr="00F62D47" w:rsidRDefault="00035FFD" w:rsidP="00F62D47">
            <w:pPr>
              <w:spacing w:before="100" w:beforeAutospacing="1" w:after="0" w:line="360" w:lineRule="auto"/>
              <w:rPr>
                <w:rFonts w:ascii="Times New Roman" w:hAnsi="Times New Roman" w:cs="Times New Roman"/>
                <w:color w:val="000000"/>
                <w:sz w:val="24"/>
                <w:szCs w:val="24"/>
                <w:lang w:eastAsia="es-ES"/>
              </w:rPr>
            </w:pPr>
            <w:r w:rsidRPr="00F62D47">
              <w:rPr>
                <w:rFonts w:ascii="Times New Roman" w:hAnsi="Times New Roman" w:cs="Times New Roman"/>
                <w:color w:val="000000"/>
                <w:sz w:val="24"/>
                <w:szCs w:val="24"/>
                <w:lang w:eastAsia="es-ES"/>
              </w:rPr>
              <w:t xml:space="preserve">Los vellos son del tipo adulto, en una mayor área de distribución pero menor que en el adulto. No se extiende aún </w:t>
            </w:r>
            <w:r w:rsidRPr="00F62D47">
              <w:rPr>
                <w:rFonts w:ascii="Times New Roman" w:hAnsi="Times New Roman" w:cs="Times New Roman"/>
                <w:color w:val="000000"/>
                <w:sz w:val="24"/>
                <w:szCs w:val="24"/>
                <w:lang w:eastAsia="es-ES"/>
              </w:rPr>
              <w:lastRenderedPageBreak/>
              <w:t>hacia la superficie interna del muslo.</w:t>
            </w:r>
          </w:p>
        </w:tc>
      </w:tr>
      <w:tr w:rsidR="00035FFD" w:rsidRPr="00F62D47">
        <w:tc>
          <w:tcPr>
            <w:tcW w:w="1867"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lastRenderedPageBreak/>
              <w:t>  </w:t>
            </w:r>
            <w:r w:rsidRPr="00F62D47">
              <w:rPr>
                <w:rFonts w:ascii="Times New Roman" w:hAnsi="Times New Roman" w:cs="Times New Roman"/>
                <w:b/>
                <w:bCs/>
                <w:color w:val="000000"/>
                <w:sz w:val="24"/>
                <w:szCs w:val="24"/>
                <w:lang w:eastAsia="es-ES"/>
              </w:rPr>
              <w:t>  Estado 5:</w:t>
            </w:r>
          </w:p>
        </w:tc>
        <w:tc>
          <w:tcPr>
            <w:tcW w:w="6286" w:type="dxa"/>
          </w:tcPr>
          <w:p w:rsidR="00035FFD" w:rsidRPr="00F62D47" w:rsidRDefault="00035FFD" w:rsidP="00F62D47">
            <w:pPr>
              <w:spacing w:before="100" w:beforeAutospacing="1" w:after="0" w:line="360" w:lineRule="auto"/>
              <w:rPr>
                <w:rFonts w:ascii="Times New Roman" w:hAnsi="Times New Roman" w:cs="Times New Roman"/>
                <w:color w:val="000000"/>
                <w:sz w:val="24"/>
                <w:szCs w:val="24"/>
                <w:lang w:eastAsia="es-ES"/>
              </w:rPr>
            </w:pPr>
            <w:r w:rsidRPr="00F62D47">
              <w:rPr>
                <w:rFonts w:ascii="Times New Roman" w:hAnsi="Times New Roman" w:cs="Times New Roman"/>
                <w:color w:val="000000"/>
                <w:sz w:val="24"/>
                <w:szCs w:val="24"/>
                <w:lang w:eastAsia="es-ES"/>
              </w:rPr>
              <w:t>Los vellos son del tipo igual al de los adultos. Se extiende hasta la cara interna de los muslos.</w:t>
            </w:r>
          </w:p>
        </w:tc>
      </w:tr>
      <w:tr w:rsidR="00035FFD" w:rsidRPr="00F62D47">
        <w:tc>
          <w:tcPr>
            <w:tcW w:w="8153" w:type="dxa"/>
            <w:gridSpan w:val="2"/>
          </w:tcPr>
          <w:p w:rsidR="00035FFD" w:rsidRPr="00F62D47" w:rsidRDefault="00035FFD" w:rsidP="00F62D47">
            <w:pPr>
              <w:spacing w:after="0" w:line="360" w:lineRule="auto"/>
              <w:jc w:val="center"/>
              <w:rPr>
                <w:rFonts w:ascii="Times New Roman" w:hAnsi="Times New Roman" w:cs="Times New Roman"/>
                <w:b/>
                <w:bCs/>
                <w:sz w:val="24"/>
                <w:szCs w:val="24"/>
              </w:rPr>
            </w:pPr>
            <w:r w:rsidRPr="00F62D47">
              <w:rPr>
                <w:rFonts w:ascii="Times New Roman" w:hAnsi="Times New Roman" w:cs="Times New Roman"/>
                <w:b/>
                <w:bCs/>
                <w:sz w:val="24"/>
                <w:szCs w:val="24"/>
              </w:rPr>
              <w:t xml:space="preserve">Sexo Masculino </w:t>
            </w:r>
          </w:p>
          <w:p w:rsidR="00035FFD" w:rsidRPr="00F62D47" w:rsidRDefault="00035FFD" w:rsidP="00F62D47">
            <w:pPr>
              <w:spacing w:after="0" w:line="360" w:lineRule="auto"/>
              <w:jc w:val="center"/>
              <w:rPr>
                <w:rFonts w:ascii="Times New Roman" w:hAnsi="Times New Roman" w:cs="Times New Roman"/>
                <w:b/>
                <w:bCs/>
                <w:sz w:val="24"/>
                <w:szCs w:val="24"/>
              </w:rPr>
            </w:pPr>
            <w:r w:rsidRPr="00F62D47">
              <w:rPr>
                <w:rFonts w:ascii="Times New Roman" w:hAnsi="Times New Roman" w:cs="Times New Roman"/>
                <w:b/>
                <w:bCs/>
                <w:sz w:val="24"/>
                <w:szCs w:val="24"/>
              </w:rPr>
              <w:t xml:space="preserve">Desarrollo de Genitales Externos </w:t>
            </w:r>
          </w:p>
        </w:tc>
      </w:tr>
      <w:tr w:rsidR="00035FFD" w:rsidRPr="00F62D47">
        <w:tc>
          <w:tcPr>
            <w:tcW w:w="1867"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  </w:t>
            </w:r>
            <w:r w:rsidRPr="00F62D47">
              <w:rPr>
                <w:rFonts w:ascii="Times New Roman" w:hAnsi="Times New Roman" w:cs="Times New Roman"/>
                <w:b/>
                <w:bCs/>
                <w:color w:val="000000"/>
                <w:sz w:val="24"/>
                <w:szCs w:val="24"/>
                <w:lang w:eastAsia="es-ES"/>
              </w:rPr>
              <w:t>  Estado 1:</w:t>
            </w:r>
          </w:p>
        </w:tc>
        <w:tc>
          <w:tcPr>
            <w:tcW w:w="6286"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sz w:val="24"/>
                <w:szCs w:val="24"/>
              </w:rPr>
              <w:t>Pene, testículos y escroto, infantiles</w:t>
            </w:r>
          </w:p>
        </w:tc>
      </w:tr>
      <w:tr w:rsidR="00035FFD" w:rsidRPr="00F62D47">
        <w:tc>
          <w:tcPr>
            <w:tcW w:w="1867"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  </w:t>
            </w:r>
            <w:r w:rsidRPr="00F62D47">
              <w:rPr>
                <w:rFonts w:ascii="Times New Roman" w:hAnsi="Times New Roman" w:cs="Times New Roman"/>
                <w:b/>
                <w:bCs/>
                <w:color w:val="000000"/>
                <w:sz w:val="24"/>
                <w:szCs w:val="24"/>
                <w:lang w:eastAsia="es-ES"/>
              </w:rPr>
              <w:t>  Estado 2:</w:t>
            </w:r>
          </w:p>
        </w:tc>
        <w:tc>
          <w:tcPr>
            <w:tcW w:w="6286"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sz w:val="24"/>
                <w:szCs w:val="24"/>
              </w:rPr>
              <w:t>Aumento del tamaño de los testículos y escroto.</w:t>
            </w:r>
          </w:p>
        </w:tc>
      </w:tr>
      <w:tr w:rsidR="00035FFD" w:rsidRPr="00F62D47">
        <w:tc>
          <w:tcPr>
            <w:tcW w:w="1867"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  </w:t>
            </w:r>
            <w:r w:rsidRPr="00F62D47">
              <w:rPr>
                <w:rFonts w:ascii="Times New Roman" w:hAnsi="Times New Roman" w:cs="Times New Roman"/>
                <w:b/>
                <w:bCs/>
                <w:color w:val="000000"/>
                <w:sz w:val="24"/>
                <w:szCs w:val="24"/>
                <w:lang w:eastAsia="es-ES"/>
              </w:rPr>
              <w:t>  Estado 3:</w:t>
            </w:r>
          </w:p>
        </w:tc>
        <w:tc>
          <w:tcPr>
            <w:tcW w:w="6286"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sz w:val="24"/>
                <w:szCs w:val="24"/>
              </w:rPr>
              <w:t>Aumenta longitud del pene, con continuación en aumento de volumen testicular y escroto</w:t>
            </w:r>
          </w:p>
        </w:tc>
      </w:tr>
      <w:tr w:rsidR="00035FFD" w:rsidRPr="00F62D47">
        <w:tc>
          <w:tcPr>
            <w:tcW w:w="1867"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  </w:t>
            </w:r>
            <w:r w:rsidRPr="00F62D47">
              <w:rPr>
                <w:rFonts w:ascii="Times New Roman" w:hAnsi="Times New Roman" w:cs="Times New Roman"/>
                <w:b/>
                <w:bCs/>
                <w:color w:val="000000"/>
                <w:sz w:val="24"/>
                <w:szCs w:val="24"/>
                <w:lang w:eastAsia="es-ES"/>
              </w:rPr>
              <w:t>  Estado 4:</w:t>
            </w:r>
          </w:p>
        </w:tc>
        <w:tc>
          <w:tcPr>
            <w:tcW w:w="6286" w:type="dxa"/>
          </w:tcPr>
          <w:p w:rsidR="00035FFD" w:rsidRPr="00F62D47" w:rsidRDefault="00035FFD" w:rsidP="00F62D47">
            <w:pPr>
              <w:spacing w:before="100" w:beforeAutospacing="1" w:after="0" w:line="360" w:lineRule="auto"/>
              <w:rPr>
                <w:rFonts w:ascii="Times New Roman" w:hAnsi="Times New Roman" w:cs="Times New Roman"/>
                <w:color w:val="000000"/>
                <w:sz w:val="24"/>
                <w:szCs w:val="24"/>
                <w:lang w:eastAsia="es-ES"/>
              </w:rPr>
            </w:pPr>
            <w:r w:rsidRPr="00F62D47">
              <w:rPr>
                <w:rFonts w:ascii="Times New Roman" w:hAnsi="Times New Roman" w:cs="Times New Roman"/>
                <w:color w:val="000000"/>
                <w:sz w:val="24"/>
                <w:szCs w:val="24"/>
                <w:lang w:eastAsia="es-ES"/>
              </w:rPr>
              <w:t>Aumenta diámetro y longitud del pene. Continua incremento de volumen testicular y escroto, con pigmentación de su piel</w:t>
            </w:r>
          </w:p>
        </w:tc>
      </w:tr>
      <w:tr w:rsidR="00035FFD" w:rsidRPr="00F62D47">
        <w:tc>
          <w:tcPr>
            <w:tcW w:w="1867" w:type="dxa"/>
          </w:tcPr>
          <w:p w:rsidR="00035FFD" w:rsidRPr="00F62D47" w:rsidRDefault="00035FFD" w:rsidP="00F62D47">
            <w:pPr>
              <w:spacing w:after="0" w:line="360" w:lineRule="auto"/>
              <w:rPr>
                <w:rFonts w:ascii="Times New Roman" w:hAnsi="Times New Roman" w:cs="Times New Roman"/>
                <w:sz w:val="24"/>
                <w:szCs w:val="24"/>
              </w:rPr>
            </w:pPr>
            <w:r w:rsidRPr="00F62D47">
              <w:rPr>
                <w:rFonts w:ascii="Times New Roman" w:hAnsi="Times New Roman" w:cs="Times New Roman"/>
                <w:color w:val="000000"/>
                <w:sz w:val="24"/>
                <w:szCs w:val="24"/>
                <w:lang w:eastAsia="es-ES"/>
              </w:rPr>
              <w:t>  </w:t>
            </w:r>
            <w:r w:rsidRPr="00F62D47">
              <w:rPr>
                <w:rFonts w:ascii="Times New Roman" w:hAnsi="Times New Roman" w:cs="Times New Roman"/>
                <w:b/>
                <w:bCs/>
                <w:color w:val="000000"/>
                <w:sz w:val="24"/>
                <w:szCs w:val="24"/>
                <w:lang w:eastAsia="es-ES"/>
              </w:rPr>
              <w:t>  Estado 5:</w:t>
            </w:r>
          </w:p>
        </w:tc>
        <w:tc>
          <w:tcPr>
            <w:tcW w:w="6286" w:type="dxa"/>
          </w:tcPr>
          <w:p w:rsidR="00035FFD" w:rsidRPr="00F62D47" w:rsidRDefault="00035FFD" w:rsidP="00F62D47">
            <w:pPr>
              <w:spacing w:before="100" w:beforeAutospacing="1" w:after="0" w:line="360" w:lineRule="auto"/>
              <w:rPr>
                <w:rFonts w:ascii="Times New Roman" w:hAnsi="Times New Roman" w:cs="Times New Roman"/>
                <w:color w:val="000000"/>
                <w:sz w:val="24"/>
                <w:szCs w:val="24"/>
                <w:lang w:eastAsia="es-ES"/>
              </w:rPr>
            </w:pPr>
            <w:r w:rsidRPr="00F62D47">
              <w:rPr>
                <w:rFonts w:ascii="Times New Roman" w:hAnsi="Times New Roman" w:cs="Times New Roman"/>
                <w:color w:val="000000"/>
                <w:sz w:val="24"/>
                <w:szCs w:val="24"/>
                <w:lang w:eastAsia="es-ES"/>
              </w:rPr>
              <w:t>Estadio adulto.</w:t>
            </w:r>
          </w:p>
        </w:tc>
      </w:tr>
    </w:tbl>
    <w:p w:rsidR="00035FFD" w:rsidRPr="00F62D47" w:rsidRDefault="009C2C24" w:rsidP="00F62D47">
      <w:pPr>
        <w:spacing w:before="100" w:beforeAutospacing="1" w:after="0" w:line="360" w:lineRule="auto"/>
        <w:jc w:val="center"/>
        <w:rPr>
          <w:rFonts w:ascii="Times New Roman" w:hAnsi="Times New Roman" w:cs="Times New Roman"/>
          <w:sz w:val="24"/>
          <w:szCs w:val="24"/>
          <w:lang w:eastAsia="es-ES"/>
        </w:rPr>
      </w:pPr>
      <w:r w:rsidRPr="00F62D47">
        <w:rPr>
          <w:rFonts w:ascii="Times New Roman" w:hAnsi="Times New Roman" w:cs="Times New Roman"/>
          <w:noProof/>
          <w:color w:val="000000"/>
          <w:sz w:val="24"/>
          <w:szCs w:val="24"/>
          <w:lang w:val="es-ES" w:eastAsia="es-ES"/>
        </w:rPr>
        <w:drawing>
          <wp:inline distT="0" distB="0" distL="0" distR="0" wp14:anchorId="7AF88A6B" wp14:editId="2BE32D2C">
            <wp:extent cx="2158365" cy="3870325"/>
            <wp:effectExtent l="19050" t="0" r="0" b="0"/>
            <wp:docPr id="3" name="Imagen 3" descr="Descripción: http://www.efdeportes.com/efd127/mode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ción: http://www.efdeportes.com/efd127/modelo1.jpg"/>
                    <pic:cNvPicPr>
                      <a:picLocks noChangeAspect="1" noChangeArrowheads="1"/>
                    </pic:cNvPicPr>
                  </pic:nvPicPr>
                  <pic:blipFill>
                    <a:blip r:embed="rId102"/>
                    <a:srcRect/>
                    <a:stretch>
                      <a:fillRect/>
                    </a:stretch>
                  </pic:blipFill>
                  <pic:spPr bwMode="auto">
                    <a:xfrm>
                      <a:off x="0" y="0"/>
                      <a:ext cx="2158365" cy="3870325"/>
                    </a:xfrm>
                    <a:prstGeom prst="rect">
                      <a:avLst/>
                    </a:prstGeom>
                    <a:noFill/>
                    <a:ln w="9525">
                      <a:noFill/>
                      <a:miter lim="800000"/>
                      <a:headEnd/>
                      <a:tailEnd/>
                    </a:ln>
                  </pic:spPr>
                </pic:pic>
              </a:graphicData>
            </a:graphic>
          </wp:inline>
        </w:drawing>
      </w:r>
      <w:r w:rsidRPr="00F62D47">
        <w:rPr>
          <w:rFonts w:ascii="Times New Roman" w:hAnsi="Times New Roman" w:cs="Times New Roman"/>
          <w:noProof/>
          <w:color w:val="000000"/>
          <w:sz w:val="24"/>
          <w:szCs w:val="24"/>
          <w:lang w:val="es-ES" w:eastAsia="es-ES"/>
        </w:rPr>
        <w:drawing>
          <wp:inline distT="0" distB="0" distL="0" distR="0" wp14:anchorId="4548C607" wp14:editId="13E1DA9B">
            <wp:extent cx="2211705" cy="3870325"/>
            <wp:effectExtent l="19050" t="0" r="0" b="0"/>
            <wp:docPr id="4" name="Imagen 7" descr="Descripción: http://www.efdeportes.com/efd127/mode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http://www.efdeportes.com/efd127/modelo2.jpg"/>
                    <pic:cNvPicPr>
                      <a:picLocks noChangeAspect="1" noChangeArrowheads="1"/>
                    </pic:cNvPicPr>
                  </pic:nvPicPr>
                  <pic:blipFill>
                    <a:blip r:embed="rId103"/>
                    <a:srcRect/>
                    <a:stretch>
                      <a:fillRect/>
                    </a:stretch>
                  </pic:blipFill>
                  <pic:spPr bwMode="auto">
                    <a:xfrm>
                      <a:off x="0" y="0"/>
                      <a:ext cx="2211705" cy="3870325"/>
                    </a:xfrm>
                    <a:prstGeom prst="rect">
                      <a:avLst/>
                    </a:prstGeom>
                    <a:noFill/>
                    <a:ln w="9525">
                      <a:noFill/>
                      <a:miter lim="800000"/>
                      <a:headEnd/>
                      <a:tailEnd/>
                    </a:ln>
                  </pic:spPr>
                </pic:pic>
              </a:graphicData>
            </a:graphic>
          </wp:inline>
        </w:drawing>
      </w:r>
    </w:p>
    <w:p w:rsidR="00035FFD" w:rsidRPr="00F62D47" w:rsidRDefault="009C2C24" w:rsidP="00F62D47">
      <w:pPr>
        <w:shd w:val="clear" w:color="auto" w:fill="FFFFFF"/>
        <w:spacing w:before="135" w:after="135" w:line="360" w:lineRule="auto"/>
        <w:jc w:val="center"/>
        <w:rPr>
          <w:rFonts w:ascii="Times New Roman" w:hAnsi="Times New Roman" w:cs="Times New Roman"/>
          <w:sz w:val="24"/>
          <w:szCs w:val="24"/>
        </w:rPr>
      </w:pPr>
      <w:r w:rsidRPr="00F62D47">
        <w:rPr>
          <w:rFonts w:ascii="Times New Roman" w:hAnsi="Times New Roman" w:cs="Times New Roman"/>
          <w:noProof/>
          <w:sz w:val="24"/>
          <w:szCs w:val="24"/>
          <w:lang w:val="es-ES" w:eastAsia="es-ES"/>
        </w:rPr>
        <w:lastRenderedPageBreak/>
        <w:drawing>
          <wp:inline distT="0" distB="0" distL="0" distR="0" wp14:anchorId="5A8C1A8A" wp14:editId="4BE2FCBE">
            <wp:extent cx="2998470" cy="3189605"/>
            <wp:effectExtent l="19050" t="0" r="0" b="0"/>
            <wp:docPr id="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04"/>
                    <a:srcRect/>
                    <a:stretch>
                      <a:fillRect/>
                    </a:stretch>
                  </pic:blipFill>
                  <pic:spPr bwMode="auto">
                    <a:xfrm>
                      <a:off x="0" y="0"/>
                      <a:ext cx="2998470" cy="3189605"/>
                    </a:xfrm>
                    <a:prstGeom prst="rect">
                      <a:avLst/>
                    </a:prstGeom>
                    <a:noFill/>
                    <a:ln w="9525">
                      <a:noFill/>
                      <a:miter lim="800000"/>
                      <a:headEnd/>
                      <a:tailEnd/>
                    </a:ln>
                  </pic:spPr>
                </pic:pic>
              </a:graphicData>
            </a:graphic>
          </wp:inline>
        </w:drawing>
      </w:r>
    </w:p>
    <w:p w:rsidR="00035FFD" w:rsidRPr="00F62D47" w:rsidRDefault="00035FFD" w:rsidP="00F62D47">
      <w:pPr>
        <w:shd w:val="clear" w:color="auto" w:fill="FFFFFF"/>
        <w:spacing w:before="135" w:after="135"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t>Como se comprende, todas las variaciones mencionadas como las características de cambios rápidos y la variabilidad de los mismos en la adolescencia deben ser del conocimiento de médicos, maestros, padres y adolescentes para manejar adecuadamente las posibilidades físicas de los púberes. Mediante este test se determina la maduración sexual en los adolescentes.</w:t>
      </w:r>
    </w:p>
    <w:p w:rsidR="00035FFD" w:rsidRPr="00F62D47" w:rsidRDefault="00035FFD" w:rsidP="00F62D47">
      <w:pPr>
        <w:shd w:val="clear" w:color="auto" w:fill="FFFFFF"/>
        <w:spacing w:before="135" w:after="135" w:line="360" w:lineRule="auto"/>
        <w:jc w:val="both"/>
        <w:rPr>
          <w:rFonts w:ascii="Times New Roman" w:hAnsi="Times New Roman" w:cs="Times New Roman"/>
          <w:sz w:val="24"/>
          <w:szCs w:val="24"/>
          <w:lang w:val="es-ES"/>
        </w:rPr>
      </w:pPr>
    </w:p>
    <w:p w:rsidR="00035FFD" w:rsidRPr="00F62D47" w:rsidRDefault="00035FFD" w:rsidP="00F62D47">
      <w:pPr>
        <w:shd w:val="clear" w:color="auto" w:fill="FFFFFF"/>
        <w:spacing w:before="135" w:after="135" w:line="360" w:lineRule="auto"/>
        <w:jc w:val="both"/>
        <w:rPr>
          <w:rFonts w:ascii="Times New Roman" w:hAnsi="Times New Roman" w:cs="Times New Roman"/>
          <w:sz w:val="24"/>
          <w:szCs w:val="24"/>
          <w:lang w:val="es-ES"/>
        </w:rPr>
      </w:pPr>
    </w:p>
    <w:p w:rsidR="00035FFD" w:rsidRPr="00F62D47" w:rsidRDefault="00035FFD" w:rsidP="00F62D47">
      <w:pPr>
        <w:shd w:val="clear" w:color="auto" w:fill="FFFFFF"/>
        <w:spacing w:before="135" w:after="135" w:line="360" w:lineRule="auto"/>
        <w:jc w:val="both"/>
        <w:rPr>
          <w:rFonts w:ascii="Times New Roman" w:hAnsi="Times New Roman" w:cs="Times New Roman"/>
          <w:sz w:val="24"/>
          <w:szCs w:val="24"/>
          <w:lang w:val="es-ES"/>
        </w:rPr>
      </w:pPr>
    </w:p>
    <w:p w:rsidR="00035FFD" w:rsidRPr="00F62D47" w:rsidRDefault="00035FFD" w:rsidP="00F62D47">
      <w:pPr>
        <w:shd w:val="clear" w:color="auto" w:fill="FFFFFF"/>
        <w:spacing w:before="135" w:after="135" w:line="360" w:lineRule="auto"/>
        <w:jc w:val="both"/>
        <w:rPr>
          <w:rFonts w:ascii="Times New Roman" w:hAnsi="Times New Roman" w:cs="Times New Roman"/>
          <w:sz w:val="24"/>
          <w:szCs w:val="24"/>
          <w:lang w:val="es-ES"/>
        </w:rPr>
      </w:pPr>
    </w:p>
    <w:p w:rsidR="00035FFD" w:rsidRPr="00F62D47" w:rsidRDefault="00035FFD" w:rsidP="00F62D47">
      <w:pPr>
        <w:shd w:val="clear" w:color="auto" w:fill="FFFFFF"/>
        <w:spacing w:before="135" w:after="135" w:line="360" w:lineRule="auto"/>
        <w:jc w:val="both"/>
        <w:rPr>
          <w:rFonts w:ascii="Times New Roman" w:hAnsi="Times New Roman" w:cs="Times New Roman"/>
          <w:sz w:val="24"/>
          <w:szCs w:val="24"/>
          <w:lang w:val="es-ES"/>
        </w:rPr>
      </w:pPr>
    </w:p>
    <w:p w:rsidR="00035FFD" w:rsidRPr="00F62D47" w:rsidRDefault="00035FFD" w:rsidP="00F62D47">
      <w:pPr>
        <w:shd w:val="clear" w:color="auto" w:fill="FFFFFF"/>
        <w:spacing w:before="135" w:after="135" w:line="360" w:lineRule="auto"/>
        <w:jc w:val="both"/>
        <w:rPr>
          <w:rFonts w:ascii="Times New Roman" w:hAnsi="Times New Roman" w:cs="Times New Roman"/>
          <w:sz w:val="24"/>
          <w:szCs w:val="24"/>
          <w:lang w:val="es-ES"/>
        </w:rPr>
      </w:pPr>
    </w:p>
    <w:p w:rsidR="00035FFD" w:rsidRPr="00F62D47" w:rsidRDefault="00035FFD" w:rsidP="00F62D47">
      <w:pPr>
        <w:shd w:val="clear" w:color="auto" w:fill="FFFFFF"/>
        <w:spacing w:before="135" w:after="135" w:line="360" w:lineRule="auto"/>
        <w:jc w:val="both"/>
        <w:rPr>
          <w:rFonts w:ascii="Times New Roman" w:hAnsi="Times New Roman" w:cs="Times New Roman"/>
          <w:sz w:val="24"/>
          <w:szCs w:val="24"/>
          <w:lang w:val="es-ES"/>
        </w:rPr>
      </w:pPr>
    </w:p>
    <w:p w:rsidR="00035FFD" w:rsidRPr="00F62D47" w:rsidRDefault="00035FFD" w:rsidP="00F62D47">
      <w:pPr>
        <w:shd w:val="clear" w:color="auto" w:fill="FFFFFF"/>
        <w:spacing w:before="135" w:after="135" w:line="360" w:lineRule="auto"/>
        <w:jc w:val="both"/>
        <w:rPr>
          <w:rFonts w:ascii="Times New Roman" w:hAnsi="Times New Roman" w:cs="Times New Roman"/>
          <w:sz w:val="24"/>
          <w:szCs w:val="24"/>
          <w:lang w:val="es-ES"/>
        </w:rPr>
      </w:pPr>
    </w:p>
    <w:p w:rsidR="00F62D47" w:rsidRDefault="00F62D47" w:rsidP="00F62D47">
      <w:pPr>
        <w:shd w:val="clear" w:color="auto" w:fill="FFFFFF"/>
        <w:spacing w:before="135" w:after="135" w:line="360" w:lineRule="auto"/>
        <w:jc w:val="both"/>
        <w:rPr>
          <w:rFonts w:ascii="Times New Roman" w:hAnsi="Times New Roman" w:cs="Times New Roman"/>
          <w:sz w:val="24"/>
          <w:szCs w:val="24"/>
          <w:lang w:val="es-ES"/>
        </w:rPr>
      </w:pPr>
    </w:p>
    <w:p w:rsidR="007D6D7B" w:rsidRPr="00F62D47" w:rsidRDefault="007D6D7B" w:rsidP="00F62D47">
      <w:pPr>
        <w:shd w:val="clear" w:color="auto" w:fill="FFFFFF"/>
        <w:spacing w:before="135" w:after="135" w:line="360" w:lineRule="auto"/>
        <w:jc w:val="both"/>
        <w:rPr>
          <w:rFonts w:ascii="Times New Roman" w:hAnsi="Times New Roman" w:cs="Times New Roman"/>
          <w:sz w:val="24"/>
          <w:szCs w:val="24"/>
          <w:lang w:val="es-ES"/>
        </w:rPr>
      </w:pPr>
    </w:p>
    <w:p w:rsidR="00035FFD" w:rsidRPr="00F62D47" w:rsidRDefault="00035FFD" w:rsidP="00F62D47">
      <w:pPr>
        <w:shd w:val="clear" w:color="auto" w:fill="FFFFFF"/>
        <w:spacing w:before="135" w:after="135" w:line="360" w:lineRule="auto"/>
        <w:jc w:val="both"/>
        <w:rPr>
          <w:rFonts w:ascii="Times New Roman" w:hAnsi="Times New Roman" w:cs="Times New Roman"/>
          <w:sz w:val="24"/>
          <w:szCs w:val="24"/>
          <w:lang w:val="es-ES"/>
        </w:rPr>
      </w:pPr>
      <w:r w:rsidRPr="00F62D47">
        <w:rPr>
          <w:rFonts w:ascii="Times New Roman" w:hAnsi="Times New Roman" w:cs="Times New Roman"/>
          <w:sz w:val="24"/>
          <w:szCs w:val="24"/>
          <w:lang w:val="es-ES"/>
        </w:rPr>
        <w:lastRenderedPageBreak/>
        <w:t>CAPÍTULO III</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b/>
          <w:bCs/>
          <w:sz w:val="24"/>
          <w:szCs w:val="24"/>
          <w:lang w:val="es-ES" w:eastAsia="es-ES"/>
        </w:rPr>
      </w:pPr>
      <w:r w:rsidRPr="00F62D47">
        <w:rPr>
          <w:rFonts w:ascii="Times New Roman" w:hAnsi="Times New Roman" w:cs="Times New Roman"/>
          <w:b/>
          <w:bCs/>
          <w:sz w:val="24"/>
          <w:szCs w:val="24"/>
          <w:lang w:val="es-ES" w:eastAsia="es-ES"/>
        </w:rPr>
        <w:t>7. METODOLOGÍA:</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b/>
          <w:bCs/>
          <w:sz w:val="24"/>
          <w:szCs w:val="24"/>
          <w:lang w:val="es-ES" w:eastAsia="es-ES"/>
        </w:rPr>
      </w:pPr>
      <w:r w:rsidRPr="00F62D47">
        <w:rPr>
          <w:rFonts w:ascii="Times New Roman" w:hAnsi="Times New Roman" w:cs="Times New Roman"/>
          <w:b/>
          <w:bCs/>
          <w:sz w:val="24"/>
          <w:szCs w:val="24"/>
          <w:lang w:val="es-ES" w:eastAsia="es-ES"/>
        </w:rPr>
        <w:t xml:space="preserve">7.1Tipo de estudio: </w:t>
      </w:r>
    </w:p>
    <w:p w:rsidR="00035FFD" w:rsidRPr="00F62D47" w:rsidRDefault="00035FFD" w:rsidP="00F62D47">
      <w:pPr>
        <w:spacing w:before="100" w:beforeAutospacing="1" w:after="100" w:afterAutospacing="1" w:line="360" w:lineRule="auto"/>
        <w:jc w:val="both"/>
        <w:rPr>
          <w:rFonts w:ascii="Times New Roman" w:hAnsi="Times New Roman" w:cs="Times New Roman"/>
          <w:color w:val="FF0000"/>
          <w:sz w:val="24"/>
          <w:szCs w:val="24"/>
          <w:lang w:val="es-ES" w:eastAsia="es-ES"/>
        </w:rPr>
      </w:pPr>
      <w:r w:rsidRPr="00F62D47">
        <w:rPr>
          <w:rFonts w:ascii="Times New Roman" w:hAnsi="Times New Roman" w:cs="Times New Roman"/>
          <w:color w:val="000000"/>
          <w:sz w:val="24"/>
          <w:szCs w:val="24"/>
          <w:lang w:val="es-ES" w:eastAsia="es-ES"/>
        </w:rPr>
        <w:t xml:space="preserve">Este estudio </w:t>
      </w:r>
      <w:r w:rsidRPr="00F62D47">
        <w:rPr>
          <w:rFonts w:ascii="Times New Roman" w:hAnsi="Times New Roman" w:cs="Times New Roman"/>
          <w:sz w:val="24"/>
          <w:szCs w:val="24"/>
          <w:lang w:val="es-ES" w:eastAsia="es-ES"/>
        </w:rPr>
        <w:t>fue de tipo descriptivo</w:t>
      </w:r>
      <w:r w:rsidRPr="00F62D47">
        <w:rPr>
          <w:rFonts w:ascii="Times New Roman" w:hAnsi="Times New Roman" w:cs="Times New Roman"/>
          <w:color w:val="000000"/>
          <w:sz w:val="24"/>
          <w:szCs w:val="24"/>
          <w:lang w:val="es-ES" w:eastAsia="es-ES"/>
        </w:rPr>
        <w:t xml:space="preserve"> porque se describió la situación observada y de Corte Transversal porque se realizó una sola vez.</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sz w:val="24"/>
          <w:szCs w:val="24"/>
          <w:lang w:val="es-ES" w:eastAsia="es-ES"/>
        </w:rPr>
      </w:pPr>
      <w:r w:rsidRPr="00F62D47">
        <w:rPr>
          <w:rFonts w:ascii="Times New Roman" w:hAnsi="Times New Roman" w:cs="Times New Roman"/>
          <w:b/>
          <w:bCs/>
          <w:sz w:val="24"/>
          <w:szCs w:val="24"/>
          <w:lang w:val="es-ES" w:eastAsia="es-ES"/>
        </w:rPr>
        <w:t>7.2 Localización</w:t>
      </w:r>
      <w:r w:rsidRPr="00F62D47">
        <w:rPr>
          <w:rFonts w:ascii="Times New Roman" w:hAnsi="Times New Roman" w:cs="Times New Roman"/>
          <w:sz w:val="24"/>
          <w:szCs w:val="24"/>
          <w:lang w:val="es-ES" w:eastAsia="es-ES"/>
        </w:rPr>
        <w:t xml:space="preserve">: </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Este estudio fue realizado en las adolescentes matriculadas de los Colegios “Instituto Técnico Superior Tulcán, colegio fiscal localizado en la calle Rafael Arellano frente al IESS y en el Instituto Sagrado Corazón de Jesús, colegio particular ubicado en la calle Colón frente a la Cruz Roja, los dos colegios localizados en la ciudad de Tulcán capital de la Provincia del Carchi.</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b/>
          <w:bCs/>
          <w:sz w:val="24"/>
          <w:szCs w:val="24"/>
          <w:lang w:val="es-ES" w:eastAsia="es-ES"/>
        </w:rPr>
      </w:pPr>
      <w:r w:rsidRPr="00F62D47">
        <w:rPr>
          <w:rFonts w:ascii="Times New Roman" w:hAnsi="Times New Roman" w:cs="Times New Roman"/>
          <w:b/>
          <w:bCs/>
          <w:sz w:val="24"/>
          <w:szCs w:val="24"/>
          <w:lang w:val="es-ES" w:eastAsia="es-ES"/>
        </w:rPr>
        <w:t xml:space="preserve">7.3Población de Estudio: </w:t>
      </w:r>
    </w:p>
    <w:p w:rsidR="00035FFD" w:rsidRPr="00F62D47" w:rsidRDefault="00035FFD" w:rsidP="00F62D47">
      <w:pPr>
        <w:spacing w:after="0" w:line="360" w:lineRule="auto"/>
        <w:ind w:right="150"/>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Inicialmente la población de estudio fue de 450 estudiantes mujeres del ciclo diversificado de los Colegios  seleccionados de la Ciudad Tulcán, 275 estudiantes mujeres fueron del “Instituto Técnico Superior Tulcán” y175 estudiantes mujeres del “Instituto Sagrado Corazón de Jesús”.</w:t>
      </w:r>
    </w:p>
    <w:p w:rsidR="00035FFD" w:rsidRPr="00F62D47" w:rsidRDefault="00035FFD" w:rsidP="00F62D47">
      <w:pPr>
        <w:spacing w:after="0" w:line="360" w:lineRule="auto"/>
        <w:ind w:right="150"/>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Pese a que se contó con la autorización de los rectores de los colegios seleccionados, los Inspectores Generales presentaron algunas dificultades, por lo que se trabajó con 247 estudiantes mujeres de primeros y segundos años de bachillerato con un total de150 estudiantes mujeres del “Instituto Técnico Superior Tulcán” y 97 estudiantes mujeres del “Instituto Sagrado Corazón de Jesús”.</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sz w:val="24"/>
          <w:szCs w:val="24"/>
          <w:lang w:val="es-ES" w:eastAsia="es-ES"/>
        </w:rPr>
      </w:pPr>
    </w:p>
    <w:p w:rsidR="00035FFD" w:rsidRPr="00F62D47" w:rsidRDefault="00035FFD" w:rsidP="00F62D47">
      <w:pPr>
        <w:spacing w:before="100" w:beforeAutospacing="1" w:after="100" w:afterAutospacing="1" w:line="360" w:lineRule="auto"/>
        <w:ind w:right="150"/>
        <w:jc w:val="both"/>
        <w:rPr>
          <w:rFonts w:ascii="Times New Roman" w:hAnsi="Times New Roman" w:cs="Times New Roman"/>
          <w:sz w:val="24"/>
          <w:szCs w:val="24"/>
          <w:lang w:val="es-ES" w:eastAsia="es-ES"/>
        </w:rPr>
      </w:pPr>
    </w:p>
    <w:p w:rsidR="00035FFD" w:rsidRPr="00F62D47" w:rsidRDefault="00035FFD" w:rsidP="00F62D47">
      <w:pPr>
        <w:spacing w:before="100" w:beforeAutospacing="1" w:after="100" w:afterAutospacing="1" w:line="360" w:lineRule="auto"/>
        <w:ind w:right="150"/>
        <w:jc w:val="both"/>
        <w:rPr>
          <w:rFonts w:ascii="Times New Roman" w:hAnsi="Times New Roman" w:cs="Times New Roman"/>
          <w:sz w:val="24"/>
          <w:szCs w:val="24"/>
          <w:lang w:val="es-ES" w:eastAsia="es-ES"/>
        </w:rPr>
      </w:pPr>
    </w:p>
    <w:p w:rsidR="00035FFD" w:rsidRPr="00F62D47" w:rsidRDefault="00035FFD" w:rsidP="00F62D47">
      <w:pPr>
        <w:spacing w:before="100" w:beforeAutospacing="1" w:after="100" w:afterAutospacing="1" w:line="360" w:lineRule="auto"/>
        <w:ind w:right="150"/>
        <w:jc w:val="both"/>
        <w:rPr>
          <w:rFonts w:ascii="Times New Roman" w:hAnsi="Times New Roman" w:cs="Times New Roman"/>
          <w:b/>
          <w:bCs/>
          <w:sz w:val="24"/>
          <w:szCs w:val="24"/>
          <w:lang w:val="es-ES" w:eastAsia="es-ES"/>
        </w:rPr>
      </w:pPr>
      <w:r w:rsidRPr="00F62D47">
        <w:rPr>
          <w:rFonts w:ascii="Times New Roman" w:hAnsi="Times New Roman" w:cs="Times New Roman"/>
          <w:b/>
          <w:bCs/>
          <w:sz w:val="24"/>
          <w:szCs w:val="24"/>
          <w:lang w:val="es-ES" w:eastAsia="es-ES"/>
        </w:rPr>
        <w:lastRenderedPageBreak/>
        <w:t>7.4  Definición de Variables:</w:t>
      </w:r>
    </w:p>
    <w:p w:rsidR="00035FFD" w:rsidRPr="00F62D47" w:rsidRDefault="00035FFD" w:rsidP="00F62D47">
      <w:pPr>
        <w:numPr>
          <w:ilvl w:val="0"/>
          <w:numId w:val="10"/>
        </w:numPr>
        <w:spacing w:before="100" w:beforeAutospacing="1" w:after="100" w:afterAutospacing="1" w:line="360" w:lineRule="auto"/>
        <w:ind w:right="150"/>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Consumo de productos adelgazantes y dietéticos:</w:t>
      </w:r>
    </w:p>
    <w:p w:rsidR="00035FFD" w:rsidRPr="00F62D47" w:rsidRDefault="00035FFD" w:rsidP="00F62D47">
      <w:pPr>
        <w:numPr>
          <w:ilvl w:val="0"/>
          <w:numId w:val="11"/>
        </w:numPr>
        <w:spacing w:before="100" w:beforeAutospacing="1" w:after="100" w:afterAutospacing="1" w:line="360" w:lineRule="auto"/>
        <w:ind w:right="150"/>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 xml:space="preserve">Tipo </w:t>
      </w:r>
    </w:p>
    <w:p w:rsidR="00035FFD" w:rsidRPr="00F62D47" w:rsidRDefault="00035FFD" w:rsidP="00F62D47">
      <w:pPr>
        <w:numPr>
          <w:ilvl w:val="0"/>
          <w:numId w:val="11"/>
        </w:numPr>
        <w:spacing w:before="100" w:beforeAutospacing="1" w:after="100" w:afterAutospacing="1" w:line="360" w:lineRule="auto"/>
        <w:ind w:right="150"/>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Frecuencia.</w:t>
      </w:r>
    </w:p>
    <w:p w:rsidR="00035FFD" w:rsidRPr="00F62D47" w:rsidRDefault="00035FFD" w:rsidP="00F62D47">
      <w:pPr>
        <w:numPr>
          <w:ilvl w:val="0"/>
          <w:numId w:val="11"/>
        </w:numPr>
        <w:spacing w:before="100" w:beforeAutospacing="1" w:after="100" w:afterAutospacing="1" w:line="360" w:lineRule="auto"/>
        <w:ind w:right="150"/>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Cantidad o dosis</w:t>
      </w:r>
    </w:p>
    <w:p w:rsidR="00035FFD" w:rsidRPr="00F62D47" w:rsidRDefault="00035FFD" w:rsidP="00F62D47">
      <w:pPr>
        <w:numPr>
          <w:ilvl w:val="0"/>
          <w:numId w:val="10"/>
        </w:numPr>
        <w:spacing w:before="100" w:beforeAutospacing="1" w:after="100" w:afterAutospacing="1" w:line="360" w:lineRule="auto"/>
        <w:ind w:right="150"/>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Realiza algún tipo de dieta:</w:t>
      </w:r>
    </w:p>
    <w:p w:rsidR="00035FFD" w:rsidRPr="00F62D47" w:rsidRDefault="00035FFD" w:rsidP="00F62D47">
      <w:pPr>
        <w:numPr>
          <w:ilvl w:val="0"/>
          <w:numId w:val="40"/>
        </w:numPr>
        <w:spacing w:before="100" w:beforeAutospacing="1" w:after="100" w:afterAutospacing="1" w:line="360" w:lineRule="auto"/>
        <w:ind w:right="150" w:firstLine="120"/>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Tipo de dieta</w:t>
      </w:r>
    </w:p>
    <w:p w:rsidR="00035FFD" w:rsidRPr="00F62D47" w:rsidRDefault="00035FFD" w:rsidP="00F62D47">
      <w:pPr>
        <w:spacing w:before="100" w:beforeAutospacing="1" w:after="100" w:afterAutospacing="1" w:line="360" w:lineRule="auto"/>
        <w:ind w:right="150"/>
        <w:jc w:val="both"/>
        <w:rPr>
          <w:rFonts w:ascii="Times New Roman" w:hAnsi="Times New Roman" w:cs="Times New Roman"/>
          <w:sz w:val="24"/>
          <w:szCs w:val="24"/>
          <w:lang w:val="es-ES" w:eastAsia="es-ES"/>
        </w:rPr>
      </w:pPr>
    </w:p>
    <w:p w:rsidR="00035FFD" w:rsidRPr="00F62D47" w:rsidRDefault="00035FFD" w:rsidP="00F62D47">
      <w:pPr>
        <w:numPr>
          <w:ilvl w:val="0"/>
          <w:numId w:val="10"/>
        </w:numPr>
        <w:spacing w:before="100" w:beforeAutospacing="1" w:after="100" w:afterAutospacing="1" w:line="360" w:lineRule="auto"/>
        <w:ind w:right="150"/>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Enfermedades y consecuencias por el consumo de productos adelgazantes y dietéticos.</w:t>
      </w:r>
    </w:p>
    <w:p w:rsidR="00035FFD" w:rsidRPr="00F62D47" w:rsidRDefault="00035FFD" w:rsidP="00F62D47">
      <w:pPr>
        <w:numPr>
          <w:ilvl w:val="0"/>
          <w:numId w:val="12"/>
        </w:numPr>
        <w:spacing w:before="100" w:beforeAutospacing="1" w:after="100" w:afterAutospacing="1" w:line="360" w:lineRule="auto"/>
        <w:ind w:right="150" w:hanging="216"/>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Anemia.</w:t>
      </w:r>
    </w:p>
    <w:p w:rsidR="00035FFD" w:rsidRPr="00F62D47" w:rsidRDefault="00035FFD" w:rsidP="00F62D47">
      <w:pPr>
        <w:numPr>
          <w:ilvl w:val="0"/>
          <w:numId w:val="12"/>
        </w:numPr>
        <w:spacing w:before="100" w:beforeAutospacing="1" w:after="100" w:afterAutospacing="1" w:line="360" w:lineRule="auto"/>
        <w:ind w:right="150" w:hanging="216"/>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Disminución de peso</w:t>
      </w:r>
    </w:p>
    <w:p w:rsidR="00035FFD" w:rsidRPr="00F62D47" w:rsidRDefault="00035FFD" w:rsidP="00F62D47">
      <w:pPr>
        <w:numPr>
          <w:ilvl w:val="0"/>
          <w:numId w:val="12"/>
        </w:numPr>
        <w:spacing w:before="100" w:beforeAutospacing="1" w:after="100" w:afterAutospacing="1" w:line="360" w:lineRule="auto"/>
        <w:ind w:right="150" w:hanging="216"/>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Disminución del apetito</w:t>
      </w:r>
    </w:p>
    <w:p w:rsidR="00035FFD" w:rsidRPr="00F62D47" w:rsidRDefault="00035FFD" w:rsidP="00F62D47">
      <w:pPr>
        <w:numPr>
          <w:ilvl w:val="0"/>
          <w:numId w:val="12"/>
        </w:numPr>
        <w:spacing w:before="100" w:beforeAutospacing="1" w:after="100" w:afterAutospacing="1" w:line="360" w:lineRule="auto"/>
        <w:ind w:right="150" w:hanging="216"/>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Cansancio</w:t>
      </w:r>
    </w:p>
    <w:p w:rsidR="00035FFD" w:rsidRPr="00F62D47" w:rsidRDefault="00035FFD" w:rsidP="00F62D47">
      <w:pPr>
        <w:numPr>
          <w:ilvl w:val="0"/>
          <w:numId w:val="12"/>
        </w:numPr>
        <w:spacing w:before="100" w:beforeAutospacing="1" w:after="100" w:afterAutospacing="1" w:line="360" w:lineRule="auto"/>
        <w:ind w:right="150" w:hanging="216"/>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 xml:space="preserve">Estrés </w:t>
      </w:r>
    </w:p>
    <w:p w:rsidR="00035FFD" w:rsidRPr="00F62D47" w:rsidRDefault="00035FFD" w:rsidP="00F62D47">
      <w:pPr>
        <w:numPr>
          <w:ilvl w:val="0"/>
          <w:numId w:val="12"/>
        </w:numPr>
        <w:spacing w:before="100" w:beforeAutospacing="1" w:after="100" w:afterAutospacing="1" w:line="360" w:lineRule="auto"/>
        <w:ind w:right="150" w:hanging="216"/>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Cambios en el humor de la persona</w:t>
      </w:r>
    </w:p>
    <w:p w:rsidR="00035FFD" w:rsidRPr="00F62D47" w:rsidRDefault="00035FFD" w:rsidP="00F62D47">
      <w:pPr>
        <w:numPr>
          <w:ilvl w:val="0"/>
          <w:numId w:val="12"/>
        </w:numPr>
        <w:spacing w:before="100" w:beforeAutospacing="1" w:after="100" w:afterAutospacing="1" w:line="360" w:lineRule="auto"/>
        <w:ind w:right="150" w:hanging="216"/>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 xml:space="preserve">Otros </w:t>
      </w:r>
    </w:p>
    <w:p w:rsidR="00035FFD" w:rsidRPr="00F62D47" w:rsidRDefault="00035FFD" w:rsidP="00F62D47">
      <w:pPr>
        <w:spacing w:before="100" w:beforeAutospacing="1" w:after="100" w:afterAutospacing="1" w:line="360" w:lineRule="auto"/>
        <w:ind w:left="1776" w:right="150"/>
        <w:jc w:val="both"/>
        <w:rPr>
          <w:rFonts w:ascii="Times New Roman" w:hAnsi="Times New Roman" w:cs="Times New Roman"/>
          <w:sz w:val="24"/>
          <w:szCs w:val="24"/>
          <w:lang w:val="es-ES" w:eastAsia="es-ES"/>
        </w:rPr>
      </w:pPr>
    </w:p>
    <w:p w:rsidR="00035FFD" w:rsidRPr="00F62D47" w:rsidRDefault="00035FFD" w:rsidP="00F62D47">
      <w:pPr>
        <w:numPr>
          <w:ilvl w:val="0"/>
          <w:numId w:val="10"/>
        </w:numPr>
        <w:spacing w:before="100" w:beforeAutospacing="1" w:after="100" w:afterAutospacing="1" w:line="360" w:lineRule="auto"/>
        <w:ind w:right="150"/>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Estado nutricional:</w:t>
      </w:r>
    </w:p>
    <w:p w:rsidR="00035FFD" w:rsidRPr="00F62D47" w:rsidRDefault="00035FFD" w:rsidP="00F62D47">
      <w:pPr>
        <w:numPr>
          <w:ilvl w:val="0"/>
          <w:numId w:val="17"/>
        </w:numPr>
        <w:spacing w:before="100" w:beforeAutospacing="1" w:after="100" w:afterAutospacing="1" w:line="360" w:lineRule="auto"/>
        <w:ind w:right="150"/>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Peso</w:t>
      </w:r>
    </w:p>
    <w:p w:rsidR="00035FFD" w:rsidRPr="00F62D47" w:rsidRDefault="00035FFD" w:rsidP="00F62D47">
      <w:pPr>
        <w:numPr>
          <w:ilvl w:val="0"/>
          <w:numId w:val="17"/>
        </w:numPr>
        <w:spacing w:before="100" w:beforeAutospacing="1" w:after="100" w:afterAutospacing="1" w:line="360" w:lineRule="auto"/>
        <w:ind w:right="150"/>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Talla</w:t>
      </w:r>
    </w:p>
    <w:p w:rsidR="00035FFD" w:rsidRPr="00F62D47" w:rsidRDefault="00035FFD" w:rsidP="00F62D47">
      <w:pPr>
        <w:numPr>
          <w:ilvl w:val="0"/>
          <w:numId w:val="17"/>
        </w:numPr>
        <w:spacing w:before="100" w:beforeAutospacing="1" w:after="100" w:afterAutospacing="1" w:line="360" w:lineRule="auto"/>
        <w:ind w:right="150"/>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Edad</w:t>
      </w:r>
    </w:p>
    <w:p w:rsidR="00035FFD" w:rsidRPr="00F62D47" w:rsidRDefault="00035FFD" w:rsidP="00F62D47">
      <w:pPr>
        <w:numPr>
          <w:ilvl w:val="0"/>
          <w:numId w:val="17"/>
        </w:numPr>
        <w:spacing w:before="100" w:beforeAutospacing="1" w:after="100" w:afterAutospacing="1" w:line="360" w:lineRule="auto"/>
        <w:ind w:right="150"/>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t>Sexo</w:t>
      </w:r>
    </w:p>
    <w:p w:rsidR="00035FFD" w:rsidRPr="00F62D47" w:rsidRDefault="00035FFD" w:rsidP="00F62D47">
      <w:pPr>
        <w:spacing w:before="100" w:beforeAutospacing="1" w:after="100" w:afterAutospacing="1" w:line="360" w:lineRule="auto"/>
        <w:ind w:left="2160" w:right="150"/>
        <w:jc w:val="both"/>
        <w:rPr>
          <w:rFonts w:ascii="Times New Roman" w:hAnsi="Times New Roman" w:cs="Times New Roman"/>
          <w:sz w:val="24"/>
          <w:szCs w:val="24"/>
          <w:lang w:val="es-ES" w:eastAsia="es-ES"/>
        </w:rPr>
      </w:pPr>
    </w:p>
    <w:p w:rsidR="00035FFD" w:rsidRPr="00F62D47" w:rsidRDefault="00035FFD" w:rsidP="00F62D47">
      <w:pPr>
        <w:spacing w:before="100" w:beforeAutospacing="1" w:after="100" w:afterAutospacing="1" w:line="360" w:lineRule="auto"/>
        <w:ind w:right="150"/>
        <w:jc w:val="both"/>
        <w:rPr>
          <w:rFonts w:ascii="Times New Roman" w:hAnsi="Times New Roman" w:cs="Times New Roman"/>
          <w:sz w:val="24"/>
          <w:szCs w:val="24"/>
          <w:lang w:val="es-ES" w:eastAsia="es-ES"/>
        </w:rPr>
      </w:pPr>
      <w:r w:rsidRPr="00F62D47">
        <w:rPr>
          <w:rFonts w:ascii="Times New Roman" w:hAnsi="Times New Roman" w:cs="Times New Roman"/>
          <w:sz w:val="24"/>
          <w:szCs w:val="24"/>
          <w:lang w:val="es-ES" w:eastAsia="es-ES"/>
        </w:rPr>
        <w:lastRenderedPageBreak/>
        <w:t xml:space="preserve">7.5 </w:t>
      </w:r>
      <w:proofErr w:type="spellStart"/>
      <w:r w:rsidRPr="00F62D47">
        <w:rPr>
          <w:rFonts w:ascii="Times New Roman" w:hAnsi="Times New Roman" w:cs="Times New Roman"/>
          <w:sz w:val="24"/>
          <w:szCs w:val="24"/>
          <w:lang w:val="es-ES" w:eastAsia="es-ES"/>
        </w:rPr>
        <w:t>Operacionalización</w:t>
      </w:r>
      <w:proofErr w:type="spellEnd"/>
      <w:r w:rsidRPr="00F62D47">
        <w:rPr>
          <w:rFonts w:ascii="Times New Roman" w:hAnsi="Times New Roman" w:cs="Times New Roman"/>
          <w:sz w:val="24"/>
          <w:szCs w:val="24"/>
          <w:lang w:val="es-ES" w:eastAsia="es-ES"/>
        </w:rPr>
        <w:t xml:space="preserve"> de variables</w:t>
      </w:r>
    </w:p>
    <w:p w:rsidR="00035FFD" w:rsidRPr="00A61DF5" w:rsidRDefault="00035FFD" w:rsidP="00A61DF5">
      <w:pPr>
        <w:spacing w:before="100" w:beforeAutospacing="1" w:after="100" w:afterAutospacing="1" w:line="240" w:lineRule="auto"/>
        <w:ind w:right="150"/>
        <w:jc w:val="both"/>
        <w:rPr>
          <w:rFonts w:ascii="Times New Roman" w:hAnsi="Times New Roman" w:cs="Times New Roman"/>
          <w:color w:val="FF0000"/>
          <w:sz w:val="24"/>
          <w:szCs w:val="24"/>
          <w:lang w:eastAsia="es-ES"/>
        </w:rPr>
        <w:sectPr w:rsidR="00035FFD" w:rsidRPr="00A61DF5" w:rsidSect="0079552C">
          <w:footerReference w:type="default" r:id="rId105"/>
          <w:pgSz w:w="11906" w:h="16838"/>
          <w:pgMar w:top="1985" w:right="1701" w:bottom="1701" w:left="2268" w:header="709" w:footer="709" w:gutter="0"/>
          <w:cols w:space="708"/>
          <w:docGrid w:linePitch="360"/>
        </w:sectPr>
      </w:pPr>
    </w:p>
    <w:tbl>
      <w:tblPr>
        <w:tblW w:w="14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50"/>
        <w:gridCol w:w="5544"/>
        <w:gridCol w:w="5334"/>
      </w:tblGrid>
      <w:tr w:rsidR="00035FFD" w:rsidRPr="00A61DF5">
        <w:trPr>
          <w:jc w:val="center"/>
        </w:trPr>
        <w:tc>
          <w:tcPr>
            <w:tcW w:w="3650" w:type="dxa"/>
          </w:tcPr>
          <w:p w:rsidR="00035FFD" w:rsidRPr="00A61DF5" w:rsidRDefault="00035FFD" w:rsidP="00A61DF5">
            <w:pPr>
              <w:spacing w:before="100" w:beforeAutospacing="1" w:after="100" w:afterAutospacing="1" w:line="240" w:lineRule="auto"/>
              <w:ind w:right="150"/>
              <w:jc w:val="center"/>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lastRenderedPageBreak/>
              <w:t>VARIABLE</w:t>
            </w:r>
          </w:p>
        </w:tc>
        <w:tc>
          <w:tcPr>
            <w:tcW w:w="5544" w:type="dxa"/>
          </w:tcPr>
          <w:p w:rsidR="00035FFD" w:rsidRPr="00A61DF5" w:rsidRDefault="00035FFD" w:rsidP="00A61DF5">
            <w:pPr>
              <w:spacing w:before="100" w:beforeAutospacing="1" w:after="100" w:afterAutospacing="1" w:line="240" w:lineRule="auto"/>
              <w:ind w:right="150"/>
              <w:jc w:val="center"/>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INDICADOR</w:t>
            </w:r>
          </w:p>
        </w:tc>
        <w:tc>
          <w:tcPr>
            <w:tcW w:w="5334" w:type="dxa"/>
          </w:tcPr>
          <w:p w:rsidR="00035FFD" w:rsidRPr="00A61DF5"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 xml:space="preserve">ESCALA                            SI </w:t>
            </w:r>
            <w:r>
              <w:rPr>
                <w:rFonts w:ascii="Times New Roman" w:hAnsi="Times New Roman" w:cs="Times New Roman"/>
                <w:color w:val="000000"/>
                <w:sz w:val="24"/>
                <w:szCs w:val="24"/>
                <w:lang w:val="es-ES" w:eastAsia="es-ES"/>
              </w:rPr>
              <w:t>–</w:t>
            </w:r>
            <w:r w:rsidRPr="00A61DF5">
              <w:rPr>
                <w:rFonts w:ascii="Times New Roman" w:hAnsi="Times New Roman" w:cs="Times New Roman"/>
                <w:color w:val="000000"/>
                <w:sz w:val="24"/>
                <w:szCs w:val="24"/>
                <w:lang w:val="es-ES" w:eastAsia="es-ES"/>
              </w:rPr>
              <w:t xml:space="preserve"> NO</w:t>
            </w:r>
          </w:p>
        </w:tc>
      </w:tr>
      <w:tr w:rsidR="00035FFD" w:rsidRPr="00A61DF5">
        <w:trPr>
          <w:jc w:val="center"/>
        </w:trPr>
        <w:tc>
          <w:tcPr>
            <w:tcW w:w="3650" w:type="dxa"/>
          </w:tcPr>
          <w:p w:rsidR="00035FFD" w:rsidRPr="00A61DF5"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Consumo de productos adelgazantes y dietéticos</w:t>
            </w: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Pr="00A61DF5"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Realización de dietas</w:t>
            </w:r>
          </w:p>
        </w:tc>
        <w:tc>
          <w:tcPr>
            <w:tcW w:w="5544" w:type="dxa"/>
          </w:tcPr>
          <w:p w:rsidR="00035FFD" w:rsidRPr="00A61DF5"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Tipo de productos adelgazantes y dietéticos consumidos por los estudiantes de los colegios seleccionados.</w:t>
            </w: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Dosis con la que se consumen los productos dietéticos adelgazantes.</w:t>
            </w: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Pr="00A61DF5"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Tipo de dietas adelgazantes realizadas por las estudiantes</w:t>
            </w:r>
          </w:p>
          <w:p w:rsidR="00035FFD" w:rsidRPr="00A61DF5"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tc>
        <w:tc>
          <w:tcPr>
            <w:tcW w:w="5334" w:type="dxa"/>
          </w:tcPr>
          <w:p w:rsidR="00035FFD" w:rsidRPr="00A61DF5" w:rsidRDefault="00035FFD" w:rsidP="00A61DF5">
            <w:pPr>
              <w:spacing w:before="100" w:beforeAutospacing="1" w:after="100" w:afterAutospacing="1" w:line="240" w:lineRule="auto"/>
              <w:ind w:left="720" w:right="150"/>
              <w:jc w:val="both"/>
              <w:rPr>
                <w:rFonts w:ascii="Times New Roman" w:hAnsi="Times New Roman" w:cs="Times New Roman"/>
                <w:color w:val="000000"/>
                <w:sz w:val="24"/>
                <w:szCs w:val="24"/>
                <w:lang w:val="es-ES" w:eastAsia="es-ES"/>
              </w:rPr>
            </w:pPr>
          </w:p>
          <w:p w:rsidR="00035FFD" w:rsidRPr="00A61DF5" w:rsidRDefault="00035FFD" w:rsidP="00A61DF5">
            <w:pPr>
              <w:numPr>
                <w:ilvl w:val="0"/>
                <w:numId w:val="9"/>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 xml:space="preserve">Pastillas </w:t>
            </w:r>
          </w:p>
          <w:p w:rsidR="00035FFD" w:rsidRPr="00A61DF5" w:rsidRDefault="00035FFD" w:rsidP="00A61DF5">
            <w:pPr>
              <w:numPr>
                <w:ilvl w:val="0"/>
                <w:numId w:val="9"/>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Jarabes</w:t>
            </w:r>
          </w:p>
          <w:p w:rsidR="00035FFD" w:rsidRPr="00A61DF5" w:rsidRDefault="00035FFD" w:rsidP="00A61DF5">
            <w:pPr>
              <w:numPr>
                <w:ilvl w:val="0"/>
                <w:numId w:val="9"/>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Purgas</w:t>
            </w:r>
          </w:p>
          <w:p w:rsidR="00035FFD" w:rsidRPr="00A61DF5" w:rsidRDefault="00035FFD" w:rsidP="00A61DF5">
            <w:pPr>
              <w:numPr>
                <w:ilvl w:val="0"/>
                <w:numId w:val="9"/>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Bebidas</w:t>
            </w:r>
          </w:p>
          <w:p w:rsidR="00035FFD" w:rsidRPr="00A61DF5" w:rsidRDefault="00035FFD" w:rsidP="00A61DF5">
            <w:pPr>
              <w:numPr>
                <w:ilvl w:val="0"/>
                <w:numId w:val="9"/>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Diuréticos</w:t>
            </w:r>
          </w:p>
          <w:p w:rsidR="00035FFD" w:rsidRPr="00A61DF5" w:rsidRDefault="00035FFD" w:rsidP="00A61DF5">
            <w:pPr>
              <w:numPr>
                <w:ilvl w:val="0"/>
                <w:numId w:val="9"/>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Laxantes</w:t>
            </w:r>
          </w:p>
          <w:p w:rsidR="00035FFD" w:rsidRPr="00A61DF5" w:rsidRDefault="00035FFD" w:rsidP="00A61DF5">
            <w:pPr>
              <w:numPr>
                <w:ilvl w:val="0"/>
                <w:numId w:val="9"/>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Tés</w:t>
            </w:r>
          </w:p>
          <w:p w:rsidR="00035FFD" w:rsidRDefault="00035FFD" w:rsidP="00A61DF5">
            <w:pPr>
              <w:numPr>
                <w:ilvl w:val="0"/>
                <w:numId w:val="9"/>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Hierbas</w:t>
            </w:r>
          </w:p>
          <w:p w:rsidR="00035FFD" w:rsidRDefault="00035FFD" w:rsidP="004C06E9">
            <w:pPr>
              <w:spacing w:before="100" w:beforeAutospacing="1" w:after="100" w:afterAutospacing="1" w:line="240" w:lineRule="auto"/>
              <w:ind w:left="720" w:right="150"/>
              <w:jc w:val="both"/>
              <w:rPr>
                <w:rFonts w:ascii="Times New Roman" w:hAnsi="Times New Roman" w:cs="Times New Roman"/>
                <w:color w:val="000000"/>
                <w:sz w:val="24"/>
                <w:szCs w:val="24"/>
                <w:lang w:val="es-ES" w:eastAsia="es-ES"/>
              </w:rPr>
            </w:pPr>
          </w:p>
          <w:p w:rsidR="00035FFD" w:rsidRPr="00422B8E" w:rsidRDefault="00035FFD" w:rsidP="004C06E9">
            <w:pPr>
              <w:numPr>
                <w:ilvl w:val="0"/>
                <w:numId w:val="9"/>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1 a 2 tabletas/ al día</w:t>
            </w:r>
          </w:p>
          <w:p w:rsidR="00035FFD" w:rsidRPr="00A61DF5" w:rsidRDefault="00035FFD" w:rsidP="004C06E9">
            <w:pPr>
              <w:numPr>
                <w:ilvl w:val="0"/>
                <w:numId w:val="9"/>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1 a 2 cucharadas/ al día</w:t>
            </w:r>
          </w:p>
          <w:p w:rsidR="00035FFD" w:rsidRPr="00A61DF5" w:rsidRDefault="00035FFD" w:rsidP="004C06E9">
            <w:pPr>
              <w:numPr>
                <w:ilvl w:val="0"/>
                <w:numId w:val="9"/>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1 a 2 botellas / al día</w:t>
            </w:r>
          </w:p>
          <w:p w:rsidR="00035FFD" w:rsidRDefault="00035FFD" w:rsidP="004C06E9">
            <w:pPr>
              <w:spacing w:before="100" w:beforeAutospacing="1" w:after="100" w:afterAutospacing="1" w:line="240" w:lineRule="auto"/>
              <w:ind w:left="720" w:right="150"/>
              <w:jc w:val="both"/>
              <w:rPr>
                <w:rFonts w:ascii="Times New Roman" w:hAnsi="Times New Roman" w:cs="Times New Roman"/>
                <w:color w:val="000000"/>
                <w:sz w:val="24"/>
                <w:szCs w:val="24"/>
                <w:lang w:val="es-ES" w:eastAsia="es-ES"/>
              </w:rPr>
            </w:pPr>
          </w:p>
          <w:p w:rsidR="00035FFD" w:rsidRDefault="00035FFD" w:rsidP="004C06E9">
            <w:pPr>
              <w:spacing w:before="100" w:beforeAutospacing="1" w:after="100" w:afterAutospacing="1" w:line="240" w:lineRule="auto"/>
              <w:ind w:left="720" w:right="150"/>
              <w:jc w:val="both"/>
              <w:rPr>
                <w:rFonts w:ascii="Times New Roman" w:hAnsi="Times New Roman" w:cs="Times New Roman"/>
                <w:color w:val="000000"/>
                <w:sz w:val="24"/>
                <w:szCs w:val="24"/>
                <w:lang w:val="es-ES" w:eastAsia="es-ES"/>
              </w:rPr>
            </w:pPr>
          </w:p>
          <w:p w:rsidR="00035FFD" w:rsidRDefault="00035FFD" w:rsidP="004C06E9">
            <w:pPr>
              <w:spacing w:before="100" w:beforeAutospacing="1" w:after="100" w:afterAutospacing="1" w:line="240" w:lineRule="auto"/>
              <w:ind w:left="720" w:right="150"/>
              <w:jc w:val="both"/>
              <w:rPr>
                <w:rFonts w:ascii="Times New Roman" w:hAnsi="Times New Roman" w:cs="Times New Roman"/>
                <w:color w:val="000000"/>
                <w:sz w:val="24"/>
                <w:szCs w:val="24"/>
                <w:lang w:val="es-ES" w:eastAsia="es-ES"/>
              </w:rPr>
            </w:pPr>
          </w:p>
          <w:p w:rsidR="00035FFD" w:rsidRDefault="00035FFD" w:rsidP="004C06E9">
            <w:pPr>
              <w:numPr>
                <w:ilvl w:val="0"/>
                <w:numId w:val="41"/>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No comer carbohidratos, grasa por la noche</w:t>
            </w:r>
          </w:p>
          <w:p w:rsidR="00035FFD" w:rsidRDefault="00035FFD" w:rsidP="004C06E9">
            <w:pPr>
              <w:numPr>
                <w:ilvl w:val="0"/>
                <w:numId w:val="41"/>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Comer solo verduras, frutas, agua</w:t>
            </w:r>
          </w:p>
          <w:p w:rsidR="00035FFD" w:rsidRDefault="00035FFD" w:rsidP="004C06E9">
            <w:pPr>
              <w:numPr>
                <w:ilvl w:val="0"/>
                <w:numId w:val="41"/>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Solo consumo de productos dietéticos, vegetales frutas, no comer nada.</w:t>
            </w:r>
          </w:p>
          <w:p w:rsidR="00035FFD" w:rsidRPr="00A61DF5" w:rsidRDefault="00035FFD" w:rsidP="004C06E9">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tc>
      </w:tr>
      <w:tr w:rsidR="00035FFD" w:rsidRPr="00A61DF5">
        <w:trPr>
          <w:jc w:val="center"/>
        </w:trPr>
        <w:tc>
          <w:tcPr>
            <w:tcW w:w="3650" w:type="dxa"/>
          </w:tcPr>
          <w:p w:rsidR="00035FFD" w:rsidRPr="00A61DF5"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Pr="00A61DF5"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 xml:space="preserve">Enfermedades  y consecuencias del consumo de productos adelgazantes y </w:t>
            </w:r>
            <w:r>
              <w:rPr>
                <w:rFonts w:ascii="Times New Roman" w:hAnsi="Times New Roman" w:cs="Times New Roman"/>
                <w:color w:val="000000"/>
                <w:sz w:val="24"/>
                <w:szCs w:val="24"/>
                <w:lang w:val="es-ES" w:eastAsia="es-ES"/>
              </w:rPr>
              <w:t>dietéticos y de dietas consumidas.</w:t>
            </w:r>
          </w:p>
        </w:tc>
        <w:tc>
          <w:tcPr>
            <w:tcW w:w="5544" w:type="dxa"/>
          </w:tcPr>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Anemia</w:t>
            </w: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Dolor de cabeza</w:t>
            </w: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 xml:space="preserve">Gastritis </w:t>
            </w: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Baja de peso</w:t>
            </w: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t>Disminución del apetito</w:t>
            </w: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t>Cansancio</w:t>
            </w: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t xml:space="preserve">Estrés </w:t>
            </w: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t>Cambios en el humor de la persona</w:t>
            </w: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sz w:val="24"/>
                <w:szCs w:val="24"/>
                <w:lang w:val="es-ES" w:eastAsia="es-ES"/>
              </w:rPr>
              <w:t>Otros</w:t>
            </w:r>
          </w:p>
          <w:p w:rsidR="00035FFD" w:rsidRPr="00A61DF5"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tc>
        <w:tc>
          <w:tcPr>
            <w:tcW w:w="5334" w:type="dxa"/>
          </w:tcPr>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sz w:val="24"/>
                <w:szCs w:val="24"/>
                <w:lang w:val="en-US" w:eastAsia="es-ES"/>
              </w:rPr>
            </w:pPr>
            <w:r w:rsidRPr="00A61DF5">
              <w:rPr>
                <w:rFonts w:ascii="Times New Roman" w:hAnsi="Times New Roman" w:cs="Times New Roman"/>
                <w:sz w:val="24"/>
                <w:szCs w:val="24"/>
                <w:lang w:val="es-ES" w:eastAsia="es-ES"/>
              </w:rPr>
              <w:t>Presencia</w:t>
            </w:r>
            <w:r w:rsidRPr="00A61DF5">
              <w:rPr>
                <w:rFonts w:ascii="Times New Roman" w:hAnsi="Times New Roman" w:cs="Times New Roman"/>
                <w:sz w:val="24"/>
                <w:szCs w:val="24"/>
                <w:lang w:val="en-US" w:eastAsia="es-ES"/>
              </w:rPr>
              <w:t xml:space="preserve"> o </w:t>
            </w:r>
            <w:r w:rsidRPr="00A61DF5">
              <w:rPr>
                <w:rFonts w:ascii="Times New Roman" w:hAnsi="Times New Roman" w:cs="Times New Roman"/>
                <w:sz w:val="24"/>
                <w:szCs w:val="24"/>
                <w:lang w:val="es-ES" w:eastAsia="es-ES"/>
              </w:rPr>
              <w:t>Ausencia</w:t>
            </w: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sz w:val="24"/>
                <w:szCs w:val="24"/>
                <w:lang w:val="en-US" w:eastAsia="es-ES"/>
              </w:rPr>
            </w:pPr>
            <w:r w:rsidRPr="00A61DF5">
              <w:rPr>
                <w:rFonts w:ascii="Times New Roman" w:hAnsi="Times New Roman" w:cs="Times New Roman"/>
                <w:sz w:val="24"/>
                <w:szCs w:val="24"/>
                <w:lang w:val="es-ES" w:eastAsia="es-ES"/>
              </w:rPr>
              <w:t>Presencia</w:t>
            </w:r>
            <w:r w:rsidRPr="00A61DF5">
              <w:rPr>
                <w:rFonts w:ascii="Times New Roman" w:hAnsi="Times New Roman" w:cs="Times New Roman"/>
                <w:sz w:val="24"/>
                <w:szCs w:val="24"/>
                <w:lang w:val="en-US" w:eastAsia="es-ES"/>
              </w:rPr>
              <w:t xml:space="preserve"> o </w:t>
            </w:r>
            <w:r w:rsidRPr="00A61DF5">
              <w:rPr>
                <w:rFonts w:ascii="Times New Roman" w:hAnsi="Times New Roman" w:cs="Times New Roman"/>
                <w:sz w:val="24"/>
                <w:szCs w:val="24"/>
                <w:lang w:val="es-ES" w:eastAsia="es-ES"/>
              </w:rPr>
              <w:t>Ausencia</w:t>
            </w: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sz w:val="24"/>
                <w:szCs w:val="24"/>
                <w:lang w:val="en-US" w:eastAsia="es-ES"/>
              </w:rPr>
            </w:pPr>
            <w:r w:rsidRPr="00A61DF5">
              <w:rPr>
                <w:rFonts w:ascii="Times New Roman" w:hAnsi="Times New Roman" w:cs="Times New Roman"/>
                <w:sz w:val="24"/>
                <w:szCs w:val="24"/>
                <w:lang w:val="es-ES" w:eastAsia="es-ES"/>
              </w:rPr>
              <w:t>Presencia</w:t>
            </w:r>
            <w:r w:rsidRPr="00A61DF5">
              <w:rPr>
                <w:rFonts w:ascii="Times New Roman" w:hAnsi="Times New Roman" w:cs="Times New Roman"/>
                <w:sz w:val="24"/>
                <w:szCs w:val="24"/>
                <w:lang w:val="en-US" w:eastAsia="es-ES"/>
              </w:rPr>
              <w:t xml:space="preserve"> o </w:t>
            </w:r>
            <w:r w:rsidRPr="00A61DF5">
              <w:rPr>
                <w:rFonts w:ascii="Times New Roman" w:hAnsi="Times New Roman" w:cs="Times New Roman"/>
                <w:sz w:val="24"/>
                <w:szCs w:val="24"/>
                <w:lang w:val="es-ES" w:eastAsia="es-ES"/>
              </w:rPr>
              <w:t>Ausencia</w:t>
            </w: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sz w:val="24"/>
                <w:szCs w:val="24"/>
                <w:lang w:val="en-US" w:eastAsia="es-ES"/>
              </w:rPr>
            </w:pPr>
            <w:r w:rsidRPr="00A61DF5">
              <w:rPr>
                <w:rFonts w:ascii="Times New Roman" w:hAnsi="Times New Roman" w:cs="Times New Roman"/>
                <w:sz w:val="24"/>
                <w:szCs w:val="24"/>
                <w:lang w:val="es-ES" w:eastAsia="es-ES"/>
              </w:rPr>
              <w:t>Presencia</w:t>
            </w:r>
            <w:r w:rsidRPr="00A61DF5">
              <w:rPr>
                <w:rFonts w:ascii="Times New Roman" w:hAnsi="Times New Roman" w:cs="Times New Roman"/>
                <w:sz w:val="24"/>
                <w:szCs w:val="24"/>
                <w:lang w:val="en-US" w:eastAsia="es-ES"/>
              </w:rPr>
              <w:t xml:space="preserve"> o </w:t>
            </w:r>
            <w:r w:rsidRPr="00A61DF5">
              <w:rPr>
                <w:rFonts w:ascii="Times New Roman" w:hAnsi="Times New Roman" w:cs="Times New Roman"/>
                <w:sz w:val="24"/>
                <w:szCs w:val="24"/>
                <w:lang w:val="es-ES" w:eastAsia="es-ES"/>
              </w:rPr>
              <w:t>Ausencia</w:t>
            </w: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sz w:val="24"/>
                <w:szCs w:val="24"/>
                <w:lang w:val="en-US" w:eastAsia="es-ES"/>
              </w:rPr>
            </w:pPr>
            <w:r w:rsidRPr="00A61DF5">
              <w:rPr>
                <w:rFonts w:ascii="Times New Roman" w:hAnsi="Times New Roman" w:cs="Times New Roman"/>
                <w:sz w:val="24"/>
                <w:szCs w:val="24"/>
                <w:lang w:val="es-ES" w:eastAsia="es-ES"/>
              </w:rPr>
              <w:t>Presencia</w:t>
            </w:r>
            <w:r w:rsidRPr="00A61DF5">
              <w:rPr>
                <w:rFonts w:ascii="Times New Roman" w:hAnsi="Times New Roman" w:cs="Times New Roman"/>
                <w:sz w:val="24"/>
                <w:szCs w:val="24"/>
                <w:lang w:val="en-US" w:eastAsia="es-ES"/>
              </w:rPr>
              <w:t xml:space="preserve"> o </w:t>
            </w:r>
            <w:r w:rsidRPr="00A61DF5">
              <w:rPr>
                <w:rFonts w:ascii="Times New Roman" w:hAnsi="Times New Roman" w:cs="Times New Roman"/>
                <w:sz w:val="24"/>
                <w:szCs w:val="24"/>
                <w:lang w:val="es-ES" w:eastAsia="es-ES"/>
              </w:rPr>
              <w:t>Ausencia</w:t>
            </w: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sz w:val="24"/>
                <w:szCs w:val="24"/>
                <w:lang w:val="en-US" w:eastAsia="es-ES"/>
              </w:rPr>
            </w:pPr>
            <w:r w:rsidRPr="00A61DF5">
              <w:rPr>
                <w:rFonts w:ascii="Times New Roman" w:hAnsi="Times New Roman" w:cs="Times New Roman"/>
                <w:sz w:val="24"/>
                <w:szCs w:val="24"/>
                <w:lang w:val="es-ES" w:eastAsia="es-ES"/>
              </w:rPr>
              <w:t>Presencia</w:t>
            </w:r>
            <w:r w:rsidRPr="00A61DF5">
              <w:rPr>
                <w:rFonts w:ascii="Times New Roman" w:hAnsi="Times New Roman" w:cs="Times New Roman"/>
                <w:sz w:val="24"/>
                <w:szCs w:val="24"/>
                <w:lang w:val="en-US" w:eastAsia="es-ES"/>
              </w:rPr>
              <w:t xml:space="preserve"> o </w:t>
            </w:r>
            <w:r w:rsidRPr="00A61DF5">
              <w:rPr>
                <w:rFonts w:ascii="Times New Roman" w:hAnsi="Times New Roman" w:cs="Times New Roman"/>
                <w:sz w:val="24"/>
                <w:szCs w:val="24"/>
                <w:lang w:val="es-ES" w:eastAsia="es-ES"/>
              </w:rPr>
              <w:t>Ausencia</w:t>
            </w: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sz w:val="24"/>
                <w:szCs w:val="24"/>
                <w:lang w:val="en-US" w:eastAsia="es-ES"/>
              </w:rPr>
            </w:pPr>
            <w:r w:rsidRPr="00A61DF5">
              <w:rPr>
                <w:rFonts w:ascii="Times New Roman" w:hAnsi="Times New Roman" w:cs="Times New Roman"/>
                <w:sz w:val="24"/>
                <w:szCs w:val="24"/>
                <w:lang w:val="es-ES" w:eastAsia="es-ES"/>
              </w:rPr>
              <w:t>Presencia</w:t>
            </w:r>
            <w:r w:rsidRPr="00A61DF5">
              <w:rPr>
                <w:rFonts w:ascii="Times New Roman" w:hAnsi="Times New Roman" w:cs="Times New Roman"/>
                <w:sz w:val="24"/>
                <w:szCs w:val="24"/>
                <w:lang w:val="en-US" w:eastAsia="es-ES"/>
              </w:rPr>
              <w:t xml:space="preserve"> o </w:t>
            </w:r>
            <w:r w:rsidRPr="00A61DF5">
              <w:rPr>
                <w:rFonts w:ascii="Times New Roman" w:hAnsi="Times New Roman" w:cs="Times New Roman"/>
                <w:sz w:val="24"/>
                <w:szCs w:val="24"/>
                <w:lang w:val="es-ES" w:eastAsia="es-ES"/>
              </w:rPr>
              <w:t>Ausencia</w:t>
            </w: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sz w:val="24"/>
                <w:szCs w:val="24"/>
                <w:lang w:val="en-US" w:eastAsia="es-ES"/>
              </w:rPr>
            </w:pPr>
            <w:r w:rsidRPr="00A61DF5">
              <w:rPr>
                <w:rFonts w:ascii="Times New Roman" w:hAnsi="Times New Roman" w:cs="Times New Roman"/>
                <w:sz w:val="24"/>
                <w:szCs w:val="24"/>
                <w:lang w:val="es-ES" w:eastAsia="es-ES"/>
              </w:rPr>
              <w:t>Presencia</w:t>
            </w:r>
            <w:r w:rsidRPr="00A61DF5">
              <w:rPr>
                <w:rFonts w:ascii="Times New Roman" w:hAnsi="Times New Roman" w:cs="Times New Roman"/>
                <w:sz w:val="24"/>
                <w:szCs w:val="24"/>
                <w:lang w:val="en-US" w:eastAsia="es-ES"/>
              </w:rPr>
              <w:t xml:space="preserve"> o </w:t>
            </w:r>
            <w:r w:rsidRPr="00A61DF5">
              <w:rPr>
                <w:rFonts w:ascii="Times New Roman" w:hAnsi="Times New Roman" w:cs="Times New Roman"/>
                <w:sz w:val="24"/>
                <w:szCs w:val="24"/>
                <w:lang w:val="es-ES" w:eastAsia="es-ES"/>
              </w:rPr>
              <w:t>Ausencia</w:t>
            </w: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sz w:val="24"/>
                <w:szCs w:val="24"/>
                <w:lang w:val="en-US" w:eastAsia="es-ES"/>
              </w:rPr>
            </w:pPr>
            <w:r w:rsidRPr="00A61DF5">
              <w:rPr>
                <w:rFonts w:ascii="Times New Roman" w:hAnsi="Times New Roman" w:cs="Times New Roman"/>
                <w:sz w:val="24"/>
                <w:szCs w:val="24"/>
                <w:lang w:val="es-ES" w:eastAsia="es-ES"/>
              </w:rPr>
              <w:t>Presencia</w:t>
            </w:r>
            <w:r w:rsidRPr="00A61DF5">
              <w:rPr>
                <w:rFonts w:ascii="Times New Roman" w:hAnsi="Times New Roman" w:cs="Times New Roman"/>
                <w:sz w:val="24"/>
                <w:szCs w:val="24"/>
                <w:lang w:val="en-US" w:eastAsia="es-ES"/>
              </w:rPr>
              <w:t xml:space="preserve"> o </w:t>
            </w:r>
            <w:r w:rsidRPr="00A61DF5">
              <w:rPr>
                <w:rFonts w:ascii="Times New Roman" w:hAnsi="Times New Roman" w:cs="Times New Roman"/>
                <w:sz w:val="24"/>
                <w:szCs w:val="24"/>
                <w:lang w:val="es-ES" w:eastAsia="es-ES"/>
              </w:rPr>
              <w:t>Ausencia</w:t>
            </w:r>
          </w:p>
          <w:p w:rsidR="00035FFD" w:rsidRPr="00A61DF5" w:rsidRDefault="00035FFD" w:rsidP="00715FEC">
            <w:pPr>
              <w:spacing w:before="100" w:beforeAutospacing="1" w:after="100" w:afterAutospacing="1" w:line="240" w:lineRule="auto"/>
              <w:ind w:left="360" w:right="150"/>
              <w:jc w:val="both"/>
              <w:rPr>
                <w:rFonts w:ascii="Times New Roman" w:hAnsi="Times New Roman" w:cs="Times New Roman"/>
                <w:color w:val="FF0000"/>
                <w:sz w:val="24"/>
                <w:szCs w:val="24"/>
                <w:lang w:val="en-US" w:eastAsia="es-ES"/>
              </w:rPr>
            </w:pPr>
          </w:p>
        </w:tc>
      </w:tr>
      <w:tr w:rsidR="00035FFD" w:rsidRPr="00A61DF5">
        <w:trPr>
          <w:trHeight w:val="85"/>
          <w:jc w:val="center"/>
        </w:trPr>
        <w:tc>
          <w:tcPr>
            <w:tcW w:w="3650" w:type="dxa"/>
          </w:tcPr>
          <w:p w:rsidR="00035FFD" w:rsidRPr="00A61DF5"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Pr="00A61DF5"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Pr="00A61DF5"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Pr="00A61DF5"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Pr="00A61DF5"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r w:rsidRPr="00A61DF5">
              <w:rPr>
                <w:rFonts w:ascii="Times New Roman" w:hAnsi="Times New Roman" w:cs="Times New Roman"/>
                <w:color w:val="000000"/>
                <w:sz w:val="24"/>
                <w:szCs w:val="24"/>
                <w:lang w:val="es-ES" w:eastAsia="es-ES"/>
              </w:rPr>
              <w:t>Estado Nutricional</w:t>
            </w:r>
          </w:p>
        </w:tc>
        <w:tc>
          <w:tcPr>
            <w:tcW w:w="5544" w:type="dxa"/>
          </w:tcPr>
          <w:p w:rsidR="00035FFD" w:rsidRPr="00A61DF5" w:rsidRDefault="00035FFD" w:rsidP="00504130">
            <w:pPr>
              <w:spacing w:before="100" w:beforeAutospacing="1" w:after="100" w:afterAutospacing="1" w:line="240" w:lineRule="auto"/>
              <w:ind w:left="720" w:right="150"/>
              <w:jc w:val="both"/>
              <w:rPr>
                <w:rFonts w:ascii="Times New Roman" w:hAnsi="Times New Roman" w:cs="Times New Roman"/>
                <w:sz w:val="24"/>
                <w:szCs w:val="24"/>
                <w:lang w:val="es-ES" w:eastAsia="es-ES"/>
              </w:rPr>
            </w:pPr>
          </w:p>
          <w:p w:rsidR="00035FFD" w:rsidRDefault="00035FFD" w:rsidP="00BF2355">
            <w:pPr>
              <w:numPr>
                <w:ilvl w:val="0"/>
                <w:numId w:val="23"/>
              </w:numPr>
              <w:spacing w:before="100" w:beforeAutospacing="1" w:after="100" w:afterAutospacing="1" w:line="240" w:lineRule="auto"/>
              <w:ind w:right="150"/>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t>Edad de los adolescentes</w:t>
            </w:r>
          </w:p>
          <w:p w:rsidR="00035FFD" w:rsidRDefault="00035FFD" w:rsidP="00C12A6A">
            <w:pPr>
              <w:spacing w:before="100" w:beforeAutospacing="1" w:after="100" w:afterAutospacing="1" w:line="240" w:lineRule="auto"/>
              <w:ind w:right="150"/>
              <w:jc w:val="both"/>
              <w:rPr>
                <w:rFonts w:ascii="Times New Roman" w:hAnsi="Times New Roman" w:cs="Times New Roman"/>
                <w:sz w:val="24"/>
                <w:szCs w:val="24"/>
                <w:lang w:val="es-ES" w:eastAsia="es-ES"/>
              </w:rPr>
            </w:pPr>
          </w:p>
          <w:p w:rsidR="00035FFD" w:rsidRDefault="00035FFD" w:rsidP="00C12A6A">
            <w:pPr>
              <w:spacing w:before="100" w:beforeAutospacing="1" w:after="100" w:afterAutospacing="1" w:line="240" w:lineRule="auto"/>
              <w:ind w:right="150"/>
              <w:jc w:val="both"/>
              <w:rPr>
                <w:rFonts w:ascii="Times New Roman" w:hAnsi="Times New Roman" w:cs="Times New Roman"/>
                <w:sz w:val="24"/>
                <w:szCs w:val="24"/>
                <w:lang w:val="es-ES" w:eastAsia="es-ES"/>
              </w:rPr>
            </w:pPr>
          </w:p>
          <w:p w:rsidR="00035FFD" w:rsidRDefault="00035FFD" w:rsidP="00BF2355">
            <w:pPr>
              <w:numPr>
                <w:ilvl w:val="0"/>
                <w:numId w:val="24"/>
              </w:numPr>
              <w:spacing w:before="100" w:beforeAutospacing="1" w:after="100" w:afterAutospacing="1" w:line="240" w:lineRule="auto"/>
              <w:ind w:right="150"/>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Tipo de colegio</w:t>
            </w:r>
          </w:p>
          <w:p w:rsidR="00035FFD" w:rsidRPr="00BB675B" w:rsidRDefault="00035FFD" w:rsidP="00A61DF5">
            <w:pPr>
              <w:spacing w:before="100" w:beforeAutospacing="1" w:after="100" w:afterAutospacing="1" w:line="240" w:lineRule="auto"/>
              <w:ind w:right="150"/>
              <w:jc w:val="center"/>
              <w:rPr>
                <w:rFonts w:ascii="Times New Roman" w:hAnsi="Times New Roman" w:cs="Times New Roman"/>
                <w:sz w:val="4"/>
                <w:szCs w:val="4"/>
                <w:lang w:val="es-ES" w:eastAsia="es-ES"/>
              </w:rPr>
            </w:pP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t>IMC/ EDAD</w:t>
            </w:r>
          </w:p>
          <w:p w:rsidR="00035FFD" w:rsidRDefault="00035FFD" w:rsidP="00BF7CC2">
            <w:pPr>
              <w:pStyle w:val="Prrafodelista"/>
              <w:rPr>
                <w:rFonts w:ascii="Times New Roman" w:hAnsi="Times New Roman" w:cs="Times New Roman"/>
                <w:sz w:val="24"/>
                <w:szCs w:val="24"/>
                <w:lang w:eastAsia="es-ES"/>
              </w:rPr>
            </w:pPr>
          </w:p>
          <w:p w:rsidR="00035FFD" w:rsidRPr="00A61DF5" w:rsidRDefault="00035FFD" w:rsidP="00A61DF5">
            <w:pPr>
              <w:spacing w:before="100" w:beforeAutospacing="1" w:after="100" w:afterAutospacing="1" w:line="240" w:lineRule="auto"/>
              <w:ind w:right="150"/>
              <w:jc w:val="both"/>
              <w:rPr>
                <w:rFonts w:ascii="Times New Roman" w:hAnsi="Times New Roman" w:cs="Times New Roman"/>
                <w:sz w:val="24"/>
                <w:szCs w:val="24"/>
                <w:lang w:val="es-ES" w:eastAsia="es-ES"/>
              </w:rPr>
            </w:pPr>
          </w:p>
          <w:p w:rsidR="00035FFD" w:rsidRPr="00A61DF5" w:rsidRDefault="00035FFD" w:rsidP="00BF2355">
            <w:pPr>
              <w:numPr>
                <w:ilvl w:val="0"/>
                <w:numId w:val="10"/>
              </w:numPr>
              <w:spacing w:before="100" w:beforeAutospacing="1" w:after="100" w:afterAutospacing="1" w:line="240" w:lineRule="auto"/>
              <w:ind w:right="150"/>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lastRenderedPageBreak/>
              <w:t>Talla /edad</w:t>
            </w:r>
          </w:p>
          <w:p w:rsidR="00035FFD" w:rsidRPr="00A61DF5" w:rsidRDefault="00035FFD" w:rsidP="00A61DF5">
            <w:pPr>
              <w:spacing w:before="100" w:beforeAutospacing="1" w:after="100" w:afterAutospacing="1" w:line="240" w:lineRule="auto"/>
              <w:ind w:right="150"/>
              <w:jc w:val="both"/>
              <w:rPr>
                <w:rFonts w:ascii="Times New Roman" w:hAnsi="Times New Roman" w:cs="Times New Roman"/>
                <w:sz w:val="24"/>
                <w:szCs w:val="24"/>
                <w:lang w:val="es-ES" w:eastAsia="es-ES"/>
              </w:rPr>
            </w:pPr>
          </w:p>
          <w:p w:rsidR="00035FFD" w:rsidRPr="000A04A3" w:rsidRDefault="00035FFD" w:rsidP="00BF2355">
            <w:pPr>
              <w:numPr>
                <w:ilvl w:val="0"/>
                <w:numId w:val="18"/>
              </w:numPr>
              <w:spacing w:before="100" w:beforeAutospacing="1" w:after="100" w:afterAutospacing="1" w:line="240" w:lineRule="auto"/>
              <w:ind w:right="150"/>
              <w:jc w:val="both"/>
              <w:rPr>
                <w:rFonts w:ascii="Times New Roman" w:hAnsi="Times New Roman" w:cs="Times New Roman"/>
                <w:sz w:val="24"/>
                <w:szCs w:val="24"/>
                <w:lang w:val="es-ES" w:eastAsia="es-ES"/>
              </w:rPr>
            </w:pPr>
            <w:r w:rsidRPr="000A04A3">
              <w:rPr>
                <w:rFonts w:ascii="Times New Roman" w:hAnsi="Times New Roman" w:cs="Times New Roman"/>
                <w:sz w:val="24"/>
                <w:szCs w:val="24"/>
                <w:lang w:val="es-ES" w:eastAsia="es-ES"/>
              </w:rPr>
              <w:t>% de Grasa</w:t>
            </w:r>
          </w:p>
          <w:p w:rsidR="00035FFD" w:rsidRPr="00A61DF5" w:rsidRDefault="00035FFD" w:rsidP="000A04A3">
            <w:pPr>
              <w:spacing w:before="100" w:beforeAutospacing="1" w:after="100" w:afterAutospacing="1" w:line="240" w:lineRule="auto"/>
              <w:ind w:right="150"/>
              <w:jc w:val="both"/>
              <w:rPr>
                <w:rFonts w:ascii="Times New Roman" w:hAnsi="Times New Roman" w:cs="Times New Roman"/>
                <w:sz w:val="24"/>
                <w:szCs w:val="24"/>
                <w:lang w:val="es-ES" w:eastAsia="es-ES"/>
              </w:rPr>
            </w:pPr>
          </w:p>
        </w:tc>
        <w:tc>
          <w:tcPr>
            <w:tcW w:w="5334" w:type="dxa"/>
          </w:tcPr>
          <w:p w:rsidR="00035FFD" w:rsidRPr="00A61DF5" w:rsidRDefault="00035FFD" w:rsidP="00422B8E">
            <w:pPr>
              <w:spacing w:before="100" w:beforeAutospacing="1" w:after="100" w:afterAutospacing="1" w:line="240" w:lineRule="auto"/>
              <w:ind w:right="150"/>
              <w:jc w:val="both"/>
              <w:rPr>
                <w:rFonts w:ascii="Times New Roman" w:hAnsi="Times New Roman" w:cs="Times New Roman"/>
                <w:lang w:val="es-ES" w:eastAsia="es-ES"/>
              </w:rPr>
            </w:pPr>
          </w:p>
          <w:p w:rsidR="00035FFD" w:rsidRDefault="00035FFD" w:rsidP="00BF2355">
            <w:pPr>
              <w:numPr>
                <w:ilvl w:val="0"/>
                <w:numId w:val="13"/>
              </w:numPr>
              <w:tabs>
                <w:tab w:val="left" w:pos="1574"/>
              </w:tabs>
              <w:spacing w:after="0" w:line="240" w:lineRule="auto"/>
              <w:rPr>
                <w:rFonts w:ascii="Times New Roman" w:hAnsi="Times New Roman" w:cs="Times New Roman"/>
                <w:lang w:val="es-ES" w:eastAsia="es-ES"/>
              </w:rPr>
            </w:pPr>
            <w:r>
              <w:rPr>
                <w:rFonts w:ascii="Times New Roman" w:hAnsi="Times New Roman" w:cs="Times New Roman"/>
                <w:lang w:val="es-ES" w:eastAsia="es-ES"/>
              </w:rPr>
              <w:t>Menor de 14 años</w:t>
            </w:r>
          </w:p>
          <w:p w:rsidR="00035FFD" w:rsidRDefault="00035FFD" w:rsidP="00BF2355">
            <w:pPr>
              <w:numPr>
                <w:ilvl w:val="0"/>
                <w:numId w:val="13"/>
              </w:numPr>
              <w:tabs>
                <w:tab w:val="left" w:pos="1574"/>
              </w:tabs>
              <w:spacing w:after="0" w:line="240" w:lineRule="auto"/>
              <w:rPr>
                <w:rFonts w:ascii="Times New Roman" w:hAnsi="Times New Roman" w:cs="Times New Roman"/>
                <w:lang w:val="es-ES" w:eastAsia="es-ES"/>
              </w:rPr>
            </w:pPr>
            <w:r>
              <w:rPr>
                <w:rFonts w:ascii="Times New Roman" w:hAnsi="Times New Roman" w:cs="Times New Roman"/>
                <w:lang w:val="es-ES" w:eastAsia="es-ES"/>
              </w:rPr>
              <w:t>De 14 a 15 años</w:t>
            </w:r>
          </w:p>
          <w:p w:rsidR="00035FFD" w:rsidRDefault="00035FFD" w:rsidP="00BF2355">
            <w:pPr>
              <w:numPr>
                <w:ilvl w:val="0"/>
                <w:numId w:val="13"/>
              </w:numPr>
              <w:tabs>
                <w:tab w:val="left" w:pos="1574"/>
              </w:tabs>
              <w:spacing w:after="0" w:line="240" w:lineRule="auto"/>
              <w:rPr>
                <w:rFonts w:ascii="Times New Roman" w:hAnsi="Times New Roman" w:cs="Times New Roman"/>
                <w:lang w:val="es-ES" w:eastAsia="es-ES"/>
              </w:rPr>
            </w:pPr>
            <w:r>
              <w:rPr>
                <w:rFonts w:ascii="Times New Roman" w:hAnsi="Times New Roman" w:cs="Times New Roman"/>
                <w:lang w:val="es-ES" w:eastAsia="es-ES"/>
              </w:rPr>
              <w:t>De 15 a 16 años</w:t>
            </w:r>
          </w:p>
          <w:p w:rsidR="00035FFD" w:rsidRDefault="00035FFD" w:rsidP="00BF2355">
            <w:pPr>
              <w:numPr>
                <w:ilvl w:val="0"/>
                <w:numId w:val="13"/>
              </w:numPr>
              <w:tabs>
                <w:tab w:val="left" w:pos="1574"/>
              </w:tabs>
              <w:spacing w:after="0" w:line="240" w:lineRule="auto"/>
              <w:rPr>
                <w:rFonts w:ascii="Times New Roman" w:hAnsi="Times New Roman" w:cs="Times New Roman"/>
                <w:lang w:val="es-ES" w:eastAsia="es-ES"/>
              </w:rPr>
            </w:pPr>
            <w:r>
              <w:rPr>
                <w:rFonts w:ascii="Times New Roman" w:hAnsi="Times New Roman" w:cs="Times New Roman"/>
                <w:lang w:val="es-ES" w:eastAsia="es-ES"/>
              </w:rPr>
              <w:t>De 16 a 17 años</w:t>
            </w:r>
          </w:p>
          <w:p w:rsidR="00035FFD" w:rsidRDefault="00035FFD" w:rsidP="00BF2355">
            <w:pPr>
              <w:numPr>
                <w:ilvl w:val="0"/>
                <w:numId w:val="13"/>
              </w:numPr>
              <w:tabs>
                <w:tab w:val="left" w:pos="1574"/>
              </w:tabs>
              <w:spacing w:after="0" w:line="240" w:lineRule="auto"/>
              <w:rPr>
                <w:rFonts w:ascii="Times New Roman" w:hAnsi="Times New Roman" w:cs="Times New Roman"/>
                <w:lang w:val="es-ES" w:eastAsia="es-ES"/>
              </w:rPr>
            </w:pPr>
            <w:r>
              <w:rPr>
                <w:rFonts w:ascii="Times New Roman" w:hAnsi="Times New Roman" w:cs="Times New Roman"/>
                <w:lang w:val="es-ES" w:eastAsia="es-ES"/>
              </w:rPr>
              <w:t>Mayor de 17 años</w:t>
            </w:r>
          </w:p>
          <w:p w:rsidR="00035FFD" w:rsidRPr="00A61DF5" w:rsidRDefault="00035FFD" w:rsidP="00504130">
            <w:pPr>
              <w:tabs>
                <w:tab w:val="left" w:pos="1574"/>
              </w:tabs>
              <w:spacing w:after="0" w:line="240" w:lineRule="auto"/>
              <w:ind w:left="720"/>
              <w:rPr>
                <w:rFonts w:ascii="Times New Roman" w:hAnsi="Times New Roman" w:cs="Times New Roman"/>
                <w:lang w:val="es-ES" w:eastAsia="es-ES"/>
              </w:rPr>
            </w:pPr>
          </w:p>
          <w:p w:rsidR="00035FFD" w:rsidRPr="00A61DF5" w:rsidRDefault="00035FFD" w:rsidP="00422B8E">
            <w:pPr>
              <w:tabs>
                <w:tab w:val="left" w:pos="1574"/>
              </w:tabs>
              <w:spacing w:after="0" w:line="240" w:lineRule="auto"/>
              <w:rPr>
                <w:rFonts w:ascii="Times New Roman" w:hAnsi="Times New Roman" w:cs="Times New Roman"/>
                <w:lang w:val="es-ES" w:eastAsia="es-ES"/>
              </w:rPr>
            </w:pPr>
            <w:r w:rsidRPr="00A61DF5">
              <w:rPr>
                <w:rFonts w:ascii="Times New Roman" w:hAnsi="Times New Roman" w:cs="Times New Roman"/>
                <w:lang w:val="es-ES" w:eastAsia="es-ES"/>
              </w:rPr>
              <w:tab/>
            </w:r>
          </w:p>
          <w:p w:rsidR="00035FFD" w:rsidRPr="00504130" w:rsidRDefault="00035FFD" w:rsidP="00BF2355">
            <w:pPr>
              <w:numPr>
                <w:ilvl w:val="0"/>
                <w:numId w:val="25"/>
              </w:numPr>
              <w:tabs>
                <w:tab w:val="left" w:pos="1574"/>
              </w:tabs>
              <w:spacing w:after="0" w:line="240" w:lineRule="auto"/>
              <w:rPr>
                <w:rFonts w:ascii="Times New Roman" w:hAnsi="Times New Roman" w:cs="Times New Roman"/>
                <w:lang w:val="es-ES" w:eastAsia="es-ES"/>
              </w:rPr>
            </w:pPr>
            <w:r w:rsidRPr="00504130">
              <w:rPr>
                <w:rFonts w:ascii="Times New Roman" w:hAnsi="Times New Roman" w:cs="Times New Roman"/>
                <w:lang w:val="es-ES" w:eastAsia="es-ES"/>
              </w:rPr>
              <w:t>Fiscal</w:t>
            </w:r>
          </w:p>
          <w:p w:rsidR="00035FFD" w:rsidRPr="00504130" w:rsidRDefault="00035FFD" w:rsidP="00BF2355">
            <w:pPr>
              <w:numPr>
                <w:ilvl w:val="0"/>
                <w:numId w:val="25"/>
              </w:numPr>
              <w:tabs>
                <w:tab w:val="left" w:pos="1574"/>
              </w:tabs>
              <w:spacing w:after="0" w:line="240" w:lineRule="auto"/>
              <w:rPr>
                <w:rFonts w:ascii="Times New Roman" w:hAnsi="Times New Roman" w:cs="Times New Roman"/>
                <w:lang w:val="es-ES" w:eastAsia="es-ES"/>
              </w:rPr>
            </w:pPr>
            <w:r w:rsidRPr="00504130">
              <w:rPr>
                <w:rFonts w:ascii="Times New Roman" w:hAnsi="Times New Roman" w:cs="Times New Roman"/>
                <w:lang w:val="es-ES" w:eastAsia="es-ES"/>
              </w:rPr>
              <w:t>Particular</w:t>
            </w:r>
          </w:p>
          <w:p w:rsidR="00035FFD" w:rsidRDefault="00035FFD" w:rsidP="00A61DF5">
            <w:pPr>
              <w:tabs>
                <w:tab w:val="left" w:pos="1574"/>
              </w:tabs>
              <w:spacing w:after="0" w:line="240" w:lineRule="auto"/>
              <w:rPr>
                <w:rFonts w:ascii="Times New Roman" w:hAnsi="Times New Roman" w:cs="Times New Roman"/>
                <w:lang w:val="es-ES" w:eastAsia="es-ES"/>
              </w:rPr>
            </w:pPr>
          </w:p>
          <w:p w:rsidR="00035FFD" w:rsidRPr="00A61DF5" w:rsidRDefault="00035FFD" w:rsidP="00A61DF5">
            <w:pPr>
              <w:tabs>
                <w:tab w:val="left" w:pos="1574"/>
              </w:tabs>
              <w:spacing w:after="0" w:line="240" w:lineRule="auto"/>
              <w:rPr>
                <w:rFonts w:ascii="Times New Roman" w:hAnsi="Times New Roman" w:cs="Times New Roman"/>
                <w:lang w:val="es-ES" w:eastAsia="es-ES"/>
              </w:rPr>
            </w:pPr>
          </w:p>
          <w:p w:rsidR="00035FFD" w:rsidRPr="00A61DF5" w:rsidRDefault="00035FFD" w:rsidP="00BF2355">
            <w:pPr>
              <w:numPr>
                <w:ilvl w:val="0"/>
                <w:numId w:val="14"/>
              </w:numPr>
              <w:tabs>
                <w:tab w:val="left" w:pos="1574"/>
              </w:tabs>
              <w:spacing w:after="0" w:line="240" w:lineRule="auto"/>
              <w:rPr>
                <w:rFonts w:ascii="Times New Roman" w:hAnsi="Times New Roman" w:cs="Times New Roman"/>
                <w:lang w:val="es-ES" w:eastAsia="es-ES"/>
              </w:rPr>
            </w:pPr>
            <w:r w:rsidRPr="00A61DF5">
              <w:rPr>
                <w:rFonts w:ascii="Times New Roman" w:hAnsi="Times New Roman" w:cs="Times New Roman"/>
                <w:lang w:val="es-ES" w:eastAsia="es-ES"/>
              </w:rPr>
              <w:t>Menos 5 percentil = Bajo Peso</w:t>
            </w:r>
          </w:p>
          <w:p w:rsidR="00035FFD" w:rsidRPr="00A61DF5" w:rsidRDefault="00035FFD" w:rsidP="00BF2355">
            <w:pPr>
              <w:numPr>
                <w:ilvl w:val="0"/>
                <w:numId w:val="14"/>
              </w:numPr>
              <w:tabs>
                <w:tab w:val="left" w:pos="1574"/>
              </w:tabs>
              <w:spacing w:after="0" w:line="240" w:lineRule="auto"/>
              <w:rPr>
                <w:rFonts w:ascii="Times New Roman" w:hAnsi="Times New Roman" w:cs="Times New Roman"/>
                <w:lang w:val="es-ES" w:eastAsia="es-ES"/>
              </w:rPr>
            </w:pPr>
            <w:r w:rsidRPr="00A61DF5">
              <w:rPr>
                <w:rFonts w:ascii="Times New Roman" w:hAnsi="Times New Roman" w:cs="Times New Roman"/>
                <w:lang w:val="es-ES" w:eastAsia="es-ES"/>
              </w:rPr>
              <w:t>De 5 – 85 percentil = Normal</w:t>
            </w:r>
          </w:p>
          <w:p w:rsidR="00035FFD" w:rsidRPr="00A61DF5" w:rsidRDefault="00035FFD" w:rsidP="00BF2355">
            <w:pPr>
              <w:numPr>
                <w:ilvl w:val="0"/>
                <w:numId w:val="14"/>
              </w:numPr>
              <w:tabs>
                <w:tab w:val="left" w:pos="1574"/>
              </w:tabs>
              <w:spacing w:after="0" w:line="240" w:lineRule="auto"/>
              <w:rPr>
                <w:rFonts w:ascii="Arial,Bold" w:hAnsi="Arial,Bold" w:cs="Arial,Bold"/>
                <w:color w:val="000000"/>
                <w:lang w:val="es-ES"/>
              </w:rPr>
            </w:pPr>
            <w:r w:rsidRPr="00A61DF5">
              <w:rPr>
                <w:rFonts w:ascii="Times New Roman" w:hAnsi="Times New Roman" w:cs="Times New Roman"/>
                <w:lang w:val="es-ES" w:eastAsia="es-ES"/>
              </w:rPr>
              <w:t>De 85 – 95 percentil = Sobre peso.</w:t>
            </w:r>
          </w:p>
          <w:p w:rsidR="00035FFD" w:rsidRPr="00A61DF5" w:rsidRDefault="00035FFD" w:rsidP="00BF2355">
            <w:pPr>
              <w:numPr>
                <w:ilvl w:val="0"/>
                <w:numId w:val="14"/>
              </w:numPr>
              <w:tabs>
                <w:tab w:val="left" w:pos="1574"/>
              </w:tabs>
              <w:spacing w:after="0" w:line="240" w:lineRule="auto"/>
              <w:rPr>
                <w:rFonts w:ascii="Arial,Bold" w:hAnsi="Arial,Bold" w:cs="Arial,Bold"/>
                <w:color w:val="000000"/>
                <w:lang w:val="es-ES"/>
              </w:rPr>
            </w:pPr>
            <w:r w:rsidRPr="00A61DF5">
              <w:rPr>
                <w:rFonts w:ascii="Times New Roman" w:hAnsi="Times New Roman" w:cs="Times New Roman"/>
                <w:lang w:val="es-ES" w:eastAsia="es-ES"/>
              </w:rPr>
              <w:t>Mayor a 95 percentil = Obesidad.</w:t>
            </w:r>
          </w:p>
          <w:p w:rsidR="00035FFD" w:rsidRPr="00A61DF5" w:rsidRDefault="00035FFD" w:rsidP="00A61DF5">
            <w:pPr>
              <w:tabs>
                <w:tab w:val="left" w:pos="1574"/>
              </w:tabs>
              <w:spacing w:after="0" w:line="240" w:lineRule="auto"/>
              <w:rPr>
                <w:rFonts w:ascii="Arial,Bold" w:hAnsi="Arial,Bold" w:cs="Arial,Bold"/>
                <w:color w:val="000000"/>
                <w:lang w:val="es-ES"/>
              </w:rPr>
            </w:pPr>
          </w:p>
          <w:p w:rsidR="00035FFD" w:rsidRPr="00A61DF5" w:rsidRDefault="00035FFD" w:rsidP="00A61DF5">
            <w:pPr>
              <w:tabs>
                <w:tab w:val="left" w:pos="1574"/>
              </w:tabs>
              <w:spacing w:after="0" w:line="240" w:lineRule="auto"/>
              <w:rPr>
                <w:rFonts w:ascii="Arial,Bold" w:hAnsi="Arial,Bold" w:cs="Arial,Bold"/>
                <w:color w:val="000000"/>
                <w:lang w:val="es-ES"/>
              </w:rPr>
            </w:pPr>
          </w:p>
          <w:p w:rsidR="00035FFD" w:rsidRPr="00BB675B" w:rsidRDefault="00035FFD" w:rsidP="00A61DF5">
            <w:pPr>
              <w:tabs>
                <w:tab w:val="left" w:pos="1574"/>
              </w:tabs>
              <w:spacing w:after="0" w:line="240" w:lineRule="auto"/>
              <w:rPr>
                <w:rFonts w:ascii="Arial,Bold" w:hAnsi="Arial,Bold" w:cs="Arial,Bold"/>
                <w:color w:val="000000"/>
                <w:sz w:val="4"/>
                <w:szCs w:val="4"/>
                <w:lang w:val="es-ES"/>
              </w:rPr>
            </w:pPr>
          </w:p>
          <w:p w:rsidR="00035FFD" w:rsidRPr="00A61DF5" w:rsidRDefault="00035FFD" w:rsidP="00A61DF5">
            <w:pPr>
              <w:tabs>
                <w:tab w:val="left" w:pos="1574"/>
              </w:tabs>
              <w:spacing w:after="0" w:line="240" w:lineRule="auto"/>
              <w:rPr>
                <w:rFonts w:ascii="Arial,Bold" w:hAnsi="Arial,Bold" w:cs="Arial,Bold"/>
                <w:color w:val="000000"/>
                <w:lang w:val="es-ES"/>
              </w:rPr>
            </w:pPr>
          </w:p>
          <w:p w:rsidR="00035FFD" w:rsidRPr="00BB675B" w:rsidRDefault="00035FFD" w:rsidP="00BF2355">
            <w:pPr>
              <w:numPr>
                <w:ilvl w:val="0"/>
                <w:numId w:val="14"/>
              </w:numPr>
              <w:tabs>
                <w:tab w:val="left" w:pos="1574"/>
              </w:tabs>
              <w:spacing w:after="0" w:line="240" w:lineRule="auto"/>
              <w:rPr>
                <w:rFonts w:ascii="Times New Roman" w:hAnsi="Times New Roman" w:cs="Times New Roman"/>
                <w:color w:val="000000"/>
                <w:lang w:val="es-ES"/>
              </w:rPr>
            </w:pPr>
            <w:r w:rsidRPr="00BB675B">
              <w:rPr>
                <w:rFonts w:ascii="Times New Roman" w:hAnsi="Times New Roman" w:cs="Times New Roman"/>
                <w:color w:val="000000"/>
                <w:lang w:val="es-ES"/>
              </w:rPr>
              <w:lastRenderedPageBreak/>
              <w:t>Mas 2 DE – 2 DE = Normal.</w:t>
            </w:r>
          </w:p>
          <w:p w:rsidR="00035FFD" w:rsidRPr="00A61DF5" w:rsidRDefault="00035FFD" w:rsidP="00BF2355">
            <w:pPr>
              <w:numPr>
                <w:ilvl w:val="0"/>
                <w:numId w:val="14"/>
              </w:numPr>
              <w:tabs>
                <w:tab w:val="left" w:pos="1574"/>
              </w:tabs>
              <w:spacing w:after="0" w:line="240" w:lineRule="auto"/>
              <w:rPr>
                <w:rFonts w:ascii="Arial,Bold" w:hAnsi="Arial,Bold" w:cs="Arial,Bold"/>
                <w:color w:val="000000"/>
                <w:lang w:val="es-ES"/>
              </w:rPr>
            </w:pPr>
            <w:r w:rsidRPr="00BB675B">
              <w:rPr>
                <w:rFonts w:ascii="Times New Roman" w:hAnsi="Times New Roman" w:cs="Times New Roman"/>
                <w:color w:val="000000"/>
                <w:lang w:val="es-ES"/>
              </w:rPr>
              <w:t>Menos 2 DE = Ret</w:t>
            </w:r>
            <w:r>
              <w:rPr>
                <w:rFonts w:ascii="Times New Roman" w:hAnsi="Times New Roman" w:cs="Times New Roman"/>
                <w:color w:val="000000"/>
                <w:lang w:val="es-ES"/>
              </w:rPr>
              <w:t>ardo</w:t>
            </w:r>
            <w:r w:rsidRPr="00BB675B">
              <w:rPr>
                <w:rFonts w:ascii="Times New Roman" w:hAnsi="Times New Roman" w:cs="Times New Roman"/>
                <w:color w:val="000000"/>
                <w:lang w:val="es-ES"/>
              </w:rPr>
              <w:t xml:space="preserve"> en </w:t>
            </w:r>
            <w:r>
              <w:rPr>
                <w:rFonts w:ascii="Times New Roman" w:hAnsi="Times New Roman" w:cs="Times New Roman"/>
                <w:color w:val="000000"/>
                <w:lang w:val="es-ES"/>
              </w:rPr>
              <w:t>t</w:t>
            </w:r>
            <w:r w:rsidRPr="00BB675B">
              <w:rPr>
                <w:rFonts w:ascii="Times New Roman" w:hAnsi="Times New Roman" w:cs="Times New Roman"/>
                <w:color w:val="000000"/>
                <w:lang w:val="es-ES"/>
              </w:rPr>
              <w:t>alla.</w:t>
            </w:r>
          </w:p>
          <w:p w:rsidR="00035FFD" w:rsidRPr="00A61DF5" w:rsidRDefault="00035FFD" w:rsidP="00A61DF5">
            <w:pPr>
              <w:tabs>
                <w:tab w:val="left" w:pos="1574"/>
              </w:tabs>
              <w:spacing w:after="0" w:line="240" w:lineRule="auto"/>
              <w:ind w:left="720"/>
              <w:rPr>
                <w:rFonts w:ascii="Arial,Bold" w:hAnsi="Arial,Bold" w:cs="Arial,Bold"/>
                <w:color w:val="000000"/>
                <w:lang w:val="es-ES"/>
              </w:rPr>
            </w:pPr>
          </w:p>
          <w:p w:rsidR="00035FFD" w:rsidRPr="00A61DF5" w:rsidRDefault="00035FFD" w:rsidP="00A61DF5">
            <w:pPr>
              <w:tabs>
                <w:tab w:val="left" w:pos="1574"/>
              </w:tabs>
              <w:spacing w:after="0" w:line="240" w:lineRule="auto"/>
              <w:ind w:left="720"/>
              <w:rPr>
                <w:rFonts w:ascii="Arial,Bold" w:hAnsi="Arial,Bold" w:cs="Arial,Bold"/>
                <w:color w:val="000000"/>
                <w:lang w:val="es-ES"/>
              </w:rPr>
            </w:pPr>
          </w:p>
          <w:p w:rsidR="00035FFD" w:rsidRPr="00BB675B" w:rsidRDefault="00035FFD" w:rsidP="00A61DF5">
            <w:pPr>
              <w:tabs>
                <w:tab w:val="left" w:pos="1574"/>
              </w:tabs>
              <w:spacing w:after="0" w:line="240" w:lineRule="auto"/>
              <w:ind w:left="720"/>
              <w:rPr>
                <w:rFonts w:ascii="Arial,Bold" w:hAnsi="Arial,Bold" w:cs="Arial,Bold"/>
                <w:color w:val="000000"/>
                <w:sz w:val="4"/>
                <w:szCs w:val="4"/>
                <w:lang w:val="es-ES"/>
              </w:rPr>
            </w:pPr>
          </w:p>
          <w:p w:rsidR="00035FFD" w:rsidRPr="00050CA7" w:rsidRDefault="00035FFD" w:rsidP="00BF2355">
            <w:pPr>
              <w:numPr>
                <w:ilvl w:val="0"/>
                <w:numId w:val="19"/>
              </w:numPr>
              <w:tabs>
                <w:tab w:val="left" w:pos="1574"/>
              </w:tabs>
              <w:spacing w:after="0" w:line="240" w:lineRule="auto"/>
              <w:rPr>
                <w:rFonts w:ascii="Times New Roman" w:hAnsi="Times New Roman" w:cs="Times New Roman"/>
                <w:lang w:val="es-ES"/>
              </w:rPr>
            </w:pPr>
            <w:r w:rsidRPr="00050CA7">
              <w:rPr>
                <w:rFonts w:ascii="Times New Roman" w:hAnsi="Times New Roman" w:cs="Times New Roman"/>
                <w:lang w:val="es-ES"/>
              </w:rPr>
              <w:t>De 10 a 14% bajo</w:t>
            </w:r>
          </w:p>
          <w:p w:rsidR="00035FFD" w:rsidRPr="00050CA7" w:rsidRDefault="00035FFD" w:rsidP="00BF2355">
            <w:pPr>
              <w:numPr>
                <w:ilvl w:val="0"/>
                <w:numId w:val="19"/>
              </w:numPr>
              <w:tabs>
                <w:tab w:val="left" w:pos="1574"/>
              </w:tabs>
              <w:spacing w:after="0" w:line="240" w:lineRule="auto"/>
              <w:rPr>
                <w:rFonts w:ascii="Times New Roman" w:hAnsi="Times New Roman" w:cs="Times New Roman"/>
                <w:lang w:val="es-ES"/>
              </w:rPr>
            </w:pPr>
            <w:r w:rsidRPr="00050CA7">
              <w:rPr>
                <w:rFonts w:ascii="Times New Roman" w:hAnsi="Times New Roman" w:cs="Times New Roman"/>
                <w:lang w:val="es-ES"/>
              </w:rPr>
              <w:t>De 15 a 21% normal</w:t>
            </w:r>
          </w:p>
          <w:p w:rsidR="00035FFD" w:rsidRPr="00050CA7" w:rsidRDefault="00035FFD" w:rsidP="00BF2355">
            <w:pPr>
              <w:numPr>
                <w:ilvl w:val="0"/>
                <w:numId w:val="19"/>
              </w:numPr>
              <w:tabs>
                <w:tab w:val="left" w:pos="1574"/>
              </w:tabs>
              <w:spacing w:after="0" w:line="240" w:lineRule="auto"/>
              <w:rPr>
                <w:rFonts w:ascii="Times New Roman" w:hAnsi="Times New Roman" w:cs="Times New Roman"/>
                <w:lang w:val="es-ES"/>
              </w:rPr>
            </w:pPr>
            <w:r w:rsidRPr="00050CA7">
              <w:rPr>
                <w:rFonts w:ascii="Times New Roman" w:hAnsi="Times New Roman" w:cs="Times New Roman"/>
                <w:lang w:val="es-ES"/>
              </w:rPr>
              <w:t>De 22 a 24% sobre graso moderado</w:t>
            </w:r>
          </w:p>
          <w:p w:rsidR="00035FFD" w:rsidRPr="00050CA7" w:rsidRDefault="00035FFD" w:rsidP="00BF2355">
            <w:pPr>
              <w:numPr>
                <w:ilvl w:val="0"/>
                <w:numId w:val="19"/>
              </w:numPr>
              <w:tabs>
                <w:tab w:val="left" w:pos="1574"/>
              </w:tabs>
              <w:spacing w:after="0" w:line="240" w:lineRule="auto"/>
              <w:rPr>
                <w:rFonts w:ascii="Times New Roman" w:hAnsi="Times New Roman" w:cs="Times New Roman"/>
                <w:lang w:val="es-ES"/>
              </w:rPr>
            </w:pPr>
            <w:r w:rsidRPr="00050CA7">
              <w:rPr>
                <w:rFonts w:ascii="Times New Roman" w:hAnsi="Times New Roman" w:cs="Times New Roman"/>
                <w:lang w:val="es-ES"/>
              </w:rPr>
              <w:t>De 25 a 27% sobre graso en riesgo</w:t>
            </w:r>
          </w:p>
          <w:p w:rsidR="00035FFD" w:rsidRPr="00050CA7" w:rsidRDefault="00035FFD" w:rsidP="00BF2355">
            <w:pPr>
              <w:numPr>
                <w:ilvl w:val="0"/>
                <w:numId w:val="19"/>
              </w:numPr>
              <w:tabs>
                <w:tab w:val="left" w:pos="1574"/>
              </w:tabs>
              <w:spacing w:after="0" w:line="240" w:lineRule="auto"/>
              <w:rPr>
                <w:rFonts w:ascii="Times New Roman" w:hAnsi="Times New Roman" w:cs="Times New Roman"/>
                <w:lang w:val="es-ES"/>
              </w:rPr>
            </w:pPr>
            <w:r w:rsidRPr="00050CA7">
              <w:rPr>
                <w:rFonts w:ascii="Times New Roman" w:hAnsi="Times New Roman" w:cs="Times New Roman"/>
                <w:lang w:val="es-ES"/>
              </w:rPr>
              <w:t>De 28 a 30% obesidad</w:t>
            </w:r>
          </w:p>
          <w:p w:rsidR="00035FFD" w:rsidRPr="00050CA7" w:rsidRDefault="00035FFD" w:rsidP="00BF2355">
            <w:pPr>
              <w:numPr>
                <w:ilvl w:val="0"/>
                <w:numId w:val="19"/>
              </w:numPr>
              <w:tabs>
                <w:tab w:val="left" w:pos="1574"/>
              </w:tabs>
              <w:spacing w:after="0" w:line="240" w:lineRule="auto"/>
              <w:rPr>
                <w:rFonts w:ascii="Times New Roman" w:hAnsi="Times New Roman" w:cs="Times New Roman"/>
                <w:lang w:val="es-ES"/>
              </w:rPr>
            </w:pPr>
            <w:r w:rsidRPr="00050CA7">
              <w:rPr>
                <w:rFonts w:ascii="Times New Roman" w:hAnsi="Times New Roman" w:cs="Times New Roman"/>
                <w:lang w:val="es-ES"/>
              </w:rPr>
              <w:t>De 31 a 33% obesidad en riesgo</w:t>
            </w:r>
          </w:p>
          <w:p w:rsidR="00035FFD" w:rsidRPr="00050CA7" w:rsidRDefault="00035FFD" w:rsidP="00BF2355">
            <w:pPr>
              <w:numPr>
                <w:ilvl w:val="0"/>
                <w:numId w:val="19"/>
              </w:numPr>
              <w:tabs>
                <w:tab w:val="left" w:pos="1574"/>
              </w:tabs>
              <w:spacing w:after="0" w:line="240" w:lineRule="auto"/>
              <w:rPr>
                <w:rFonts w:ascii="Arial,Bold" w:hAnsi="Arial,Bold" w:cs="Arial,Bold"/>
                <w:lang w:val="es-ES"/>
              </w:rPr>
            </w:pPr>
            <w:r w:rsidRPr="00050CA7">
              <w:rPr>
                <w:rFonts w:ascii="Arial,Bold" w:hAnsi="Arial,Bold" w:cs="Arial,Bold"/>
                <w:lang w:val="es-ES"/>
              </w:rPr>
              <w:t>Más de 34% obeso mórbido</w:t>
            </w:r>
          </w:p>
          <w:p w:rsidR="00035FFD" w:rsidRPr="00496AA1" w:rsidRDefault="00035FFD" w:rsidP="00A61DF5">
            <w:pPr>
              <w:tabs>
                <w:tab w:val="left" w:pos="1574"/>
              </w:tabs>
              <w:spacing w:after="0" w:line="240" w:lineRule="auto"/>
              <w:ind w:left="720"/>
              <w:rPr>
                <w:rFonts w:ascii="Arial,Bold" w:hAnsi="Arial,Bold" w:cs="Arial,Bold"/>
                <w:color w:val="FF0000"/>
                <w:lang w:val="es-ES"/>
              </w:rPr>
            </w:pPr>
          </w:p>
          <w:p w:rsidR="00035FFD" w:rsidRPr="00A61DF5" w:rsidRDefault="00035FFD" w:rsidP="00A61DF5">
            <w:pPr>
              <w:tabs>
                <w:tab w:val="left" w:pos="1574"/>
              </w:tabs>
              <w:spacing w:after="0" w:line="240" w:lineRule="auto"/>
              <w:ind w:left="720"/>
              <w:rPr>
                <w:rFonts w:ascii="Arial,Bold" w:hAnsi="Arial,Bold" w:cs="Arial,Bold"/>
                <w:color w:val="000000"/>
                <w:lang w:val="es-ES"/>
              </w:rPr>
            </w:pPr>
          </w:p>
          <w:p w:rsidR="00035FFD" w:rsidRPr="00A61DF5" w:rsidRDefault="00035FFD" w:rsidP="00A61DF5">
            <w:pPr>
              <w:tabs>
                <w:tab w:val="left" w:pos="1574"/>
              </w:tabs>
              <w:spacing w:after="0" w:line="240" w:lineRule="auto"/>
              <w:ind w:left="720"/>
              <w:rPr>
                <w:rFonts w:ascii="Arial,Bold" w:hAnsi="Arial,Bold" w:cs="Arial,Bold"/>
                <w:color w:val="000000"/>
                <w:lang w:val="es-ES"/>
              </w:rPr>
            </w:pPr>
          </w:p>
          <w:p w:rsidR="00035FFD" w:rsidRPr="00A61DF5" w:rsidRDefault="00035FFD" w:rsidP="00A61DF5">
            <w:pPr>
              <w:tabs>
                <w:tab w:val="left" w:pos="1574"/>
              </w:tabs>
              <w:spacing w:after="0" w:line="240" w:lineRule="auto"/>
              <w:ind w:left="720"/>
              <w:rPr>
                <w:rFonts w:ascii="Arial,Bold" w:hAnsi="Arial,Bold" w:cs="Arial,Bold"/>
                <w:color w:val="000000"/>
                <w:lang w:val="es-ES"/>
              </w:rPr>
            </w:pPr>
          </w:p>
          <w:p w:rsidR="00035FFD" w:rsidRPr="00A61DF5" w:rsidRDefault="00035FFD" w:rsidP="00422B8E">
            <w:pPr>
              <w:tabs>
                <w:tab w:val="left" w:pos="1574"/>
              </w:tabs>
              <w:spacing w:after="0" w:line="240" w:lineRule="auto"/>
              <w:ind w:left="720"/>
              <w:rPr>
                <w:rFonts w:ascii="Arial,Bold" w:hAnsi="Arial,Bold" w:cs="Arial,Bold"/>
                <w:color w:val="000000"/>
                <w:lang w:val="es-ES"/>
              </w:rPr>
            </w:pPr>
          </w:p>
        </w:tc>
      </w:tr>
    </w:tbl>
    <w:p w:rsidR="00035FFD" w:rsidRPr="00A61DF5" w:rsidRDefault="00035FFD" w:rsidP="00A61DF5">
      <w:pPr>
        <w:spacing w:before="100" w:beforeAutospacing="1" w:after="100" w:afterAutospacing="1" w:line="240" w:lineRule="auto"/>
        <w:ind w:right="150"/>
        <w:jc w:val="both"/>
        <w:rPr>
          <w:rFonts w:ascii="Times New Roman" w:hAnsi="Times New Roman" w:cs="Times New Roman"/>
          <w:sz w:val="24"/>
          <w:szCs w:val="24"/>
          <w:lang w:val="es-ES" w:eastAsia="es-ES"/>
        </w:rPr>
        <w:sectPr w:rsidR="00035FFD" w:rsidRPr="00A61DF5" w:rsidSect="0079552C">
          <w:pgSz w:w="16838" w:h="11906" w:orient="landscape"/>
          <w:pgMar w:top="1701" w:right="1418" w:bottom="1701" w:left="1418" w:header="709" w:footer="709" w:gutter="0"/>
          <w:cols w:space="708"/>
          <w:docGrid w:linePitch="360"/>
        </w:sectPr>
      </w:pPr>
    </w:p>
    <w:p w:rsidR="00035FFD" w:rsidRDefault="00035FFD" w:rsidP="00A61DF5">
      <w:pPr>
        <w:spacing w:before="100" w:beforeAutospacing="1" w:after="100" w:afterAutospacing="1" w:line="240" w:lineRule="auto"/>
        <w:ind w:right="150"/>
        <w:rPr>
          <w:rFonts w:ascii="Times New Roman" w:hAnsi="Times New Roman" w:cs="Times New Roman"/>
          <w:b/>
          <w:bCs/>
          <w:sz w:val="24"/>
          <w:szCs w:val="24"/>
          <w:lang w:val="es-ES" w:eastAsia="es-ES"/>
        </w:rPr>
      </w:pPr>
      <w:r>
        <w:rPr>
          <w:rFonts w:ascii="Times New Roman" w:hAnsi="Times New Roman" w:cs="Times New Roman"/>
          <w:b/>
          <w:bCs/>
          <w:sz w:val="24"/>
          <w:szCs w:val="24"/>
          <w:lang w:val="es-ES" w:eastAsia="es-ES"/>
        </w:rPr>
        <w:lastRenderedPageBreak/>
        <w:t xml:space="preserve">7.6 </w:t>
      </w:r>
      <w:r w:rsidRPr="00A61DF5">
        <w:rPr>
          <w:rFonts w:ascii="Times New Roman" w:hAnsi="Times New Roman" w:cs="Times New Roman"/>
          <w:b/>
          <w:bCs/>
          <w:sz w:val="24"/>
          <w:szCs w:val="24"/>
          <w:lang w:val="es-ES" w:eastAsia="es-ES"/>
        </w:rPr>
        <w:t>EQUIPOS E INSTRUMENTOS</w:t>
      </w:r>
    </w:p>
    <w:p w:rsidR="00035FFD" w:rsidRPr="00A61DF5" w:rsidRDefault="00035FFD" w:rsidP="00CD791C">
      <w:pPr>
        <w:numPr>
          <w:ilvl w:val="0"/>
          <w:numId w:val="18"/>
        </w:numPr>
        <w:tabs>
          <w:tab w:val="left" w:pos="851"/>
        </w:tabs>
        <w:spacing w:before="100" w:beforeAutospacing="1" w:after="100" w:afterAutospacing="1" w:line="360" w:lineRule="auto"/>
        <w:ind w:left="993" w:right="150" w:hanging="567"/>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t>Balanza de impedancia magnética con capacidad de 120 Kg.</w:t>
      </w:r>
    </w:p>
    <w:p w:rsidR="00035FFD" w:rsidRPr="00A61DF5" w:rsidRDefault="00035FFD" w:rsidP="00CD791C">
      <w:pPr>
        <w:numPr>
          <w:ilvl w:val="0"/>
          <w:numId w:val="18"/>
        </w:numPr>
        <w:tabs>
          <w:tab w:val="left" w:pos="851"/>
        </w:tabs>
        <w:spacing w:before="100" w:beforeAutospacing="1" w:after="100" w:afterAutospacing="1" w:line="360" w:lineRule="auto"/>
        <w:ind w:left="993" w:right="150" w:hanging="567"/>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t>Cinta métrica de 2 metros</w:t>
      </w:r>
    </w:p>
    <w:p w:rsidR="00035FFD" w:rsidRPr="00BB675B" w:rsidRDefault="00035FFD" w:rsidP="00CD791C">
      <w:pPr>
        <w:numPr>
          <w:ilvl w:val="0"/>
          <w:numId w:val="18"/>
        </w:numPr>
        <w:tabs>
          <w:tab w:val="left" w:pos="851"/>
        </w:tabs>
        <w:spacing w:before="100" w:beforeAutospacing="1" w:after="100" w:afterAutospacing="1" w:line="360" w:lineRule="auto"/>
        <w:ind w:left="993" w:right="150" w:hanging="567"/>
        <w:jc w:val="both"/>
        <w:rPr>
          <w:rFonts w:ascii="Times New Roman" w:hAnsi="Times New Roman" w:cs="Times New Roman"/>
          <w:b/>
          <w:bCs/>
          <w:sz w:val="24"/>
          <w:szCs w:val="24"/>
          <w:lang w:val="es-ES" w:eastAsia="es-ES"/>
        </w:rPr>
      </w:pPr>
      <w:r w:rsidRPr="00A61DF5">
        <w:rPr>
          <w:rFonts w:ascii="Times New Roman" w:hAnsi="Times New Roman" w:cs="Times New Roman"/>
          <w:sz w:val="24"/>
          <w:szCs w:val="24"/>
          <w:lang w:val="es-ES" w:eastAsia="es-ES"/>
        </w:rPr>
        <w:t>Escuadra.</w:t>
      </w:r>
    </w:p>
    <w:p w:rsidR="00035FFD" w:rsidRPr="00BB675B" w:rsidRDefault="00035FFD" w:rsidP="00CD791C">
      <w:pPr>
        <w:numPr>
          <w:ilvl w:val="0"/>
          <w:numId w:val="18"/>
        </w:numPr>
        <w:tabs>
          <w:tab w:val="left" w:pos="851"/>
        </w:tabs>
        <w:spacing w:before="100" w:beforeAutospacing="1" w:after="100" w:afterAutospacing="1" w:line="360" w:lineRule="auto"/>
        <w:ind w:left="993" w:right="150" w:hanging="567"/>
        <w:jc w:val="both"/>
        <w:rPr>
          <w:rFonts w:ascii="Times New Roman" w:hAnsi="Times New Roman" w:cs="Times New Roman"/>
          <w:b/>
          <w:bCs/>
          <w:sz w:val="24"/>
          <w:szCs w:val="24"/>
          <w:lang w:val="es-ES" w:eastAsia="es-ES"/>
        </w:rPr>
      </w:pPr>
      <w:r w:rsidRPr="00A61DF5">
        <w:rPr>
          <w:rFonts w:ascii="Times New Roman" w:hAnsi="Times New Roman" w:cs="Times New Roman"/>
          <w:sz w:val="24"/>
          <w:szCs w:val="24"/>
          <w:lang w:val="es-ES" w:eastAsia="es-ES"/>
        </w:rPr>
        <w:t>Formularios (estado nutricional, formularios de registro de consumo de productos, clase y frecuencia, enfermedades o trastornos que producen el consumo de los productos)</w:t>
      </w:r>
    </w:p>
    <w:p w:rsidR="00035FFD" w:rsidRPr="00A61DF5" w:rsidRDefault="00035FFD" w:rsidP="00CD791C">
      <w:pPr>
        <w:numPr>
          <w:ilvl w:val="0"/>
          <w:numId w:val="18"/>
        </w:numPr>
        <w:tabs>
          <w:tab w:val="left" w:pos="851"/>
        </w:tabs>
        <w:spacing w:before="100" w:beforeAutospacing="1" w:after="100" w:afterAutospacing="1" w:line="360" w:lineRule="auto"/>
        <w:ind w:left="993" w:right="150" w:hanging="567"/>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t>Material de escritorio</w:t>
      </w:r>
    </w:p>
    <w:p w:rsidR="00035FFD" w:rsidRPr="00A61DF5" w:rsidRDefault="00035FFD" w:rsidP="00CD791C">
      <w:pPr>
        <w:numPr>
          <w:ilvl w:val="0"/>
          <w:numId w:val="18"/>
        </w:numPr>
        <w:tabs>
          <w:tab w:val="left" w:pos="851"/>
        </w:tabs>
        <w:spacing w:before="100" w:beforeAutospacing="1" w:after="100" w:afterAutospacing="1" w:line="360" w:lineRule="auto"/>
        <w:ind w:left="993" w:right="150" w:hanging="567"/>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t>Calculadora</w:t>
      </w:r>
    </w:p>
    <w:p w:rsidR="00035FFD" w:rsidRPr="00A61DF5" w:rsidRDefault="00035FFD" w:rsidP="00CD791C">
      <w:pPr>
        <w:numPr>
          <w:ilvl w:val="0"/>
          <w:numId w:val="18"/>
        </w:numPr>
        <w:tabs>
          <w:tab w:val="left" w:pos="851"/>
        </w:tabs>
        <w:spacing w:before="100" w:beforeAutospacing="1" w:after="100" w:afterAutospacing="1" w:line="360" w:lineRule="auto"/>
        <w:ind w:left="993" w:right="150" w:hanging="567"/>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t>Computadora</w:t>
      </w:r>
    </w:p>
    <w:p w:rsidR="00035FFD" w:rsidRPr="00A61DF5" w:rsidRDefault="00035FFD" w:rsidP="00BB675B">
      <w:pPr>
        <w:spacing w:before="100" w:beforeAutospacing="1" w:after="100" w:afterAutospacing="1" w:line="240" w:lineRule="auto"/>
        <w:ind w:right="150"/>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7.7 </w:t>
      </w:r>
      <w:r>
        <w:rPr>
          <w:rFonts w:ascii="Times New Roman" w:hAnsi="Times New Roman" w:cs="Times New Roman"/>
          <w:b/>
          <w:bCs/>
          <w:sz w:val="24"/>
          <w:szCs w:val="24"/>
          <w:lang w:val="es-ES" w:eastAsia="es-ES"/>
        </w:rPr>
        <w:t>MÉTODOS</w:t>
      </w:r>
      <w:r w:rsidRPr="00A61DF5">
        <w:rPr>
          <w:rFonts w:ascii="Times New Roman" w:hAnsi="Times New Roman" w:cs="Times New Roman"/>
          <w:b/>
          <w:bCs/>
          <w:sz w:val="24"/>
          <w:szCs w:val="24"/>
          <w:lang w:val="es-ES" w:eastAsia="es-ES"/>
        </w:rPr>
        <w:t xml:space="preserve"> TÉCNICAS E INSTRUMENTOS PARA LA RECOLECCIÓN DELA INFORMACIÓN.</w:t>
      </w:r>
    </w:p>
    <w:p w:rsidR="00035FFD" w:rsidRPr="00BB675B" w:rsidRDefault="00035FFD" w:rsidP="00A61DF5">
      <w:pPr>
        <w:spacing w:before="100" w:beforeAutospacing="1" w:after="100" w:afterAutospacing="1" w:line="240" w:lineRule="auto"/>
        <w:ind w:right="150"/>
        <w:jc w:val="both"/>
        <w:rPr>
          <w:rFonts w:ascii="Times New Roman" w:hAnsi="Times New Roman" w:cs="Times New Roman"/>
          <w:sz w:val="4"/>
          <w:szCs w:val="4"/>
          <w:lang w:val="es-ES" w:eastAsia="es-ES"/>
        </w:rPr>
      </w:pPr>
    </w:p>
    <w:p w:rsidR="00035FFD" w:rsidRPr="00A61DF5" w:rsidRDefault="00035FFD" w:rsidP="00A61DF5">
      <w:pPr>
        <w:tabs>
          <w:tab w:val="left" w:pos="2356"/>
        </w:tabs>
        <w:spacing w:before="100" w:beforeAutospacing="1" w:after="100" w:afterAutospacing="1" w:line="240" w:lineRule="auto"/>
        <w:ind w:right="150"/>
        <w:jc w:val="both"/>
        <w:rPr>
          <w:rFonts w:ascii="Times New Roman" w:hAnsi="Times New Roman" w:cs="Times New Roman"/>
          <w:b/>
          <w:bCs/>
          <w:sz w:val="24"/>
          <w:szCs w:val="24"/>
          <w:lang w:val="es-ES" w:eastAsia="es-ES"/>
        </w:rPr>
      </w:pPr>
      <w:r>
        <w:rPr>
          <w:rFonts w:ascii="Times New Roman" w:hAnsi="Times New Roman" w:cs="Times New Roman"/>
          <w:b/>
          <w:bCs/>
          <w:sz w:val="24"/>
          <w:szCs w:val="24"/>
          <w:lang w:val="es-ES" w:eastAsia="es-ES"/>
        </w:rPr>
        <w:t>7.7</w:t>
      </w:r>
      <w:r w:rsidRPr="00A61DF5">
        <w:rPr>
          <w:rFonts w:ascii="Times New Roman" w:hAnsi="Times New Roman" w:cs="Times New Roman"/>
          <w:b/>
          <w:bCs/>
          <w:sz w:val="24"/>
          <w:szCs w:val="24"/>
          <w:lang w:val="es-ES" w:eastAsia="es-ES"/>
        </w:rPr>
        <w:t>.1 Consumo,</w:t>
      </w:r>
      <w:r>
        <w:rPr>
          <w:rFonts w:ascii="Times New Roman" w:hAnsi="Times New Roman" w:cs="Times New Roman"/>
          <w:b/>
          <w:bCs/>
          <w:sz w:val="24"/>
          <w:szCs w:val="24"/>
          <w:lang w:val="es-ES" w:eastAsia="es-ES"/>
        </w:rPr>
        <w:t xml:space="preserve"> realización de dietas,</w:t>
      </w:r>
      <w:r w:rsidRPr="00A61DF5">
        <w:rPr>
          <w:rFonts w:ascii="Times New Roman" w:hAnsi="Times New Roman" w:cs="Times New Roman"/>
          <w:b/>
          <w:bCs/>
          <w:sz w:val="24"/>
          <w:szCs w:val="24"/>
          <w:lang w:val="es-ES" w:eastAsia="es-ES"/>
        </w:rPr>
        <w:t xml:space="preserve"> frecuencia y</w:t>
      </w:r>
      <w:r>
        <w:rPr>
          <w:rFonts w:ascii="Times New Roman" w:hAnsi="Times New Roman" w:cs="Times New Roman"/>
          <w:b/>
          <w:bCs/>
          <w:sz w:val="24"/>
          <w:szCs w:val="24"/>
          <w:lang w:val="es-ES" w:eastAsia="es-ES"/>
        </w:rPr>
        <w:t xml:space="preserve"> </w:t>
      </w:r>
      <w:r w:rsidRPr="00A61DF5">
        <w:rPr>
          <w:rFonts w:ascii="Times New Roman" w:hAnsi="Times New Roman" w:cs="Times New Roman"/>
          <w:b/>
          <w:bCs/>
          <w:sz w:val="24"/>
          <w:szCs w:val="24"/>
          <w:lang w:val="es-ES" w:eastAsia="es-ES"/>
        </w:rPr>
        <w:t>dosis de productos adelgazantes y dietéticos.</w:t>
      </w:r>
    </w:p>
    <w:p w:rsidR="00035FFD" w:rsidRPr="00A61DF5" w:rsidRDefault="00035FFD" w:rsidP="00BB675B">
      <w:pPr>
        <w:tabs>
          <w:tab w:val="left" w:pos="2356"/>
        </w:tabs>
        <w:spacing w:before="100" w:beforeAutospacing="1" w:after="100" w:afterAutospacing="1" w:line="360" w:lineRule="auto"/>
        <w:ind w:right="150"/>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t>Para investigar el consumo</w:t>
      </w:r>
      <w:r>
        <w:rPr>
          <w:rFonts w:ascii="Times New Roman" w:hAnsi="Times New Roman" w:cs="Times New Roman"/>
          <w:sz w:val="24"/>
          <w:szCs w:val="24"/>
          <w:lang w:val="es-ES" w:eastAsia="es-ES"/>
        </w:rPr>
        <w:t>, realización de dietas</w:t>
      </w:r>
      <w:r w:rsidRPr="00A61DF5">
        <w:rPr>
          <w:rFonts w:ascii="Times New Roman" w:hAnsi="Times New Roman" w:cs="Times New Roman"/>
          <w:sz w:val="24"/>
          <w:szCs w:val="24"/>
          <w:lang w:val="es-ES" w:eastAsia="es-ES"/>
        </w:rPr>
        <w:t xml:space="preserve"> y frecuencia de productos adelga</w:t>
      </w:r>
      <w:r>
        <w:rPr>
          <w:rFonts w:ascii="Times New Roman" w:hAnsi="Times New Roman" w:cs="Times New Roman"/>
          <w:sz w:val="24"/>
          <w:szCs w:val="24"/>
          <w:lang w:val="es-ES" w:eastAsia="es-ES"/>
        </w:rPr>
        <w:t>zantes y dietéticos, se aplicó</w:t>
      </w:r>
      <w:r w:rsidRPr="00A61DF5">
        <w:rPr>
          <w:rFonts w:ascii="Times New Roman" w:hAnsi="Times New Roman" w:cs="Times New Roman"/>
          <w:sz w:val="24"/>
          <w:szCs w:val="24"/>
          <w:lang w:val="es-ES" w:eastAsia="es-ES"/>
        </w:rPr>
        <w:t xml:space="preserve"> una encuesta debidamente diseñada</w:t>
      </w:r>
      <w:r>
        <w:rPr>
          <w:rFonts w:ascii="Times New Roman" w:hAnsi="Times New Roman" w:cs="Times New Roman"/>
          <w:sz w:val="24"/>
          <w:szCs w:val="24"/>
          <w:lang w:val="es-ES" w:eastAsia="es-ES"/>
        </w:rPr>
        <w:t xml:space="preserve"> y validada</w:t>
      </w:r>
      <w:r w:rsidRPr="00A61DF5">
        <w:rPr>
          <w:rFonts w:ascii="Times New Roman" w:hAnsi="Times New Roman" w:cs="Times New Roman"/>
          <w:sz w:val="24"/>
          <w:szCs w:val="24"/>
          <w:lang w:val="es-ES" w:eastAsia="es-ES"/>
        </w:rPr>
        <w:t xml:space="preserve"> para ob</w:t>
      </w:r>
      <w:r>
        <w:rPr>
          <w:rFonts w:ascii="Times New Roman" w:hAnsi="Times New Roman" w:cs="Times New Roman"/>
          <w:sz w:val="24"/>
          <w:szCs w:val="24"/>
          <w:lang w:val="es-ES" w:eastAsia="es-ES"/>
        </w:rPr>
        <w:t>tener esta información  se procedió a recolectar mediante</w:t>
      </w:r>
      <w:r w:rsidRPr="00A61DF5">
        <w:rPr>
          <w:rFonts w:ascii="Times New Roman" w:hAnsi="Times New Roman" w:cs="Times New Roman"/>
          <w:sz w:val="24"/>
          <w:szCs w:val="24"/>
          <w:lang w:val="es-ES" w:eastAsia="es-ES"/>
        </w:rPr>
        <w:t xml:space="preserve"> entrevista individual</w:t>
      </w:r>
      <w:r>
        <w:rPr>
          <w:rFonts w:ascii="Times New Roman" w:hAnsi="Times New Roman" w:cs="Times New Roman"/>
          <w:sz w:val="24"/>
          <w:szCs w:val="24"/>
          <w:lang w:val="es-ES" w:eastAsia="es-ES"/>
        </w:rPr>
        <w:t xml:space="preserve"> a cada adolescente</w:t>
      </w:r>
      <w:r w:rsidRPr="00A61DF5">
        <w:rPr>
          <w:rFonts w:ascii="Times New Roman" w:hAnsi="Times New Roman" w:cs="Times New Roman"/>
          <w:sz w:val="24"/>
          <w:szCs w:val="24"/>
          <w:lang w:val="es-ES" w:eastAsia="es-ES"/>
        </w:rPr>
        <w:t>.</w:t>
      </w:r>
    </w:p>
    <w:p w:rsidR="00035FFD" w:rsidRPr="00A61DF5" w:rsidRDefault="00035FFD" w:rsidP="00D93964">
      <w:pPr>
        <w:tabs>
          <w:tab w:val="left" w:pos="2356"/>
        </w:tabs>
        <w:spacing w:before="100" w:beforeAutospacing="1" w:after="100" w:afterAutospacing="1" w:line="360" w:lineRule="auto"/>
        <w:ind w:right="150"/>
        <w:jc w:val="both"/>
        <w:rPr>
          <w:rFonts w:ascii="Times New Roman" w:hAnsi="Times New Roman" w:cs="Times New Roman"/>
          <w:b/>
          <w:bCs/>
          <w:sz w:val="24"/>
          <w:szCs w:val="24"/>
          <w:lang w:val="es-ES" w:eastAsia="es-ES"/>
        </w:rPr>
      </w:pPr>
      <w:r>
        <w:rPr>
          <w:rFonts w:ascii="Times New Roman" w:hAnsi="Times New Roman" w:cs="Times New Roman"/>
          <w:b/>
          <w:bCs/>
          <w:sz w:val="24"/>
          <w:szCs w:val="24"/>
          <w:lang w:val="es-ES" w:eastAsia="es-ES"/>
        </w:rPr>
        <w:t>7.7</w:t>
      </w:r>
      <w:r w:rsidRPr="00A61DF5">
        <w:rPr>
          <w:rFonts w:ascii="Times New Roman" w:hAnsi="Times New Roman" w:cs="Times New Roman"/>
          <w:b/>
          <w:bCs/>
          <w:sz w:val="24"/>
          <w:szCs w:val="24"/>
          <w:lang w:val="es-ES" w:eastAsia="es-ES"/>
        </w:rPr>
        <w:t>.2</w:t>
      </w:r>
      <w:r>
        <w:rPr>
          <w:rFonts w:ascii="Times New Roman" w:hAnsi="Times New Roman" w:cs="Times New Roman"/>
          <w:b/>
          <w:bCs/>
          <w:sz w:val="24"/>
          <w:szCs w:val="24"/>
          <w:lang w:val="es-ES" w:eastAsia="es-ES"/>
        </w:rPr>
        <w:t xml:space="preserve"> </w:t>
      </w:r>
      <w:r w:rsidRPr="00A61DF5">
        <w:rPr>
          <w:rFonts w:ascii="Times New Roman" w:hAnsi="Times New Roman" w:cs="Times New Roman"/>
          <w:b/>
          <w:bCs/>
          <w:sz w:val="24"/>
          <w:szCs w:val="24"/>
          <w:lang w:val="es-ES" w:eastAsia="es-ES"/>
        </w:rPr>
        <w:t>Enfermedades o consecuencias por el consumo de productos adelgazantes y dietéticos.</w:t>
      </w:r>
    </w:p>
    <w:p w:rsidR="00035FFD" w:rsidRPr="00A61DF5" w:rsidRDefault="00035FFD" w:rsidP="00BB675B">
      <w:pPr>
        <w:spacing w:before="100" w:beforeAutospacing="1" w:after="100" w:afterAutospacing="1" w:line="360" w:lineRule="auto"/>
        <w:ind w:right="150"/>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t>Para obten</w:t>
      </w:r>
      <w:r>
        <w:rPr>
          <w:rFonts w:ascii="Times New Roman" w:hAnsi="Times New Roman" w:cs="Times New Roman"/>
          <w:sz w:val="24"/>
          <w:szCs w:val="24"/>
          <w:lang w:val="es-ES" w:eastAsia="es-ES"/>
        </w:rPr>
        <w:t>er esta información, se aplicó</w:t>
      </w:r>
      <w:r w:rsidRPr="00A61DF5">
        <w:rPr>
          <w:rFonts w:ascii="Times New Roman" w:hAnsi="Times New Roman" w:cs="Times New Roman"/>
          <w:sz w:val="24"/>
          <w:szCs w:val="24"/>
          <w:lang w:val="es-ES" w:eastAsia="es-ES"/>
        </w:rPr>
        <w:t xml:space="preserve"> una encuesta, y medi</w:t>
      </w:r>
      <w:r>
        <w:rPr>
          <w:rFonts w:ascii="Times New Roman" w:hAnsi="Times New Roman" w:cs="Times New Roman"/>
          <w:sz w:val="24"/>
          <w:szCs w:val="24"/>
          <w:lang w:val="es-ES" w:eastAsia="es-ES"/>
        </w:rPr>
        <w:t>ante la entrevista se registró</w:t>
      </w:r>
      <w:r w:rsidRPr="00A61DF5">
        <w:rPr>
          <w:rFonts w:ascii="Times New Roman" w:hAnsi="Times New Roman" w:cs="Times New Roman"/>
          <w:sz w:val="24"/>
          <w:szCs w:val="24"/>
          <w:lang w:val="es-ES" w:eastAsia="es-ES"/>
        </w:rPr>
        <w:t xml:space="preserve"> esta i</w:t>
      </w:r>
      <w:r>
        <w:rPr>
          <w:rFonts w:ascii="Times New Roman" w:hAnsi="Times New Roman" w:cs="Times New Roman"/>
          <w:sz w:val="24"/>
          <w:szCs w:val="24"/>
          <w:lang w:val="es-ES" w:eastAsia="es-ES"/>
        </w:rPr>
        <w:t>nformación en forma individual.</w:t>
      </w:r>
    </w:p>
    <w:p w:rsidR="00035FFD" w:rsidRPr="00A61DF5" w:rsidRDefault="00035FFD" w:rsidP="00A61DF5">
      <w:pPr>
        <w:tabs>
          <w:tab w:val="left" w:pos="2356"/>
        </w:tabs>
        <w:spacing w:before="100" w:beforeAutospacing="1" w:after="100" w:afterAutospacing="1" w:line="240" w:lineRule="auto"/>
        <w:ind w:right="150"/>
        <w:jc w:val="both"/>
        <w:rPr>
          <w:rFonts w:ascii="Times New Roman" w:hAnsi="Times New Roman" w:cs="Times New Roman"/>
          <w:b/>
          <w:bCs/>
          <w:sz w:val="24"/>
          <w:szCs w:val="24"/>
          <w:lang w:val="es-ES" w:eastAsia="es-ES"/>
        </w:rPr>
      </w:pPr>
      <w:r>
        <w:rPr>
          <w:rFonts w:ascii="Times New Roman" w:hAnsi="Times New Roman" w:cs="Times New Roman"/>
          <w:b/>
          <w:bCs/>
          <w:sz w:val="24"/>
          <w:szCs w:val="24"/>
          <w:lang w:val="es-ES" w:eastAsia="es-ES"/>
        </w:rPr>
        <w:t>7.7.3</w:t>
      </w:r>
      <w:r w:rsidRPr="00A61DF5">
        <w:rPr>
          <w:rFonts w:ascii="Times New Roman" w:hAnsi="Times New Roman" w:cs="Times New Roman"/>
          <w:b/>
          <w:bCs/>
          <w:sz w:val="24"/>
          <w:szCs w:val="24"/>
          <w:lang w:val="es-ES" w:eastAsia="es-ES"/>
        </w:rPr>
        <w:t xml:space="preserve"> Para evaluar el estado Nutricional:</w:t>
      </w:r>
    </w:p>
    <w:p w:rsidR="00035FFD" w:rsidRDefault="00035FFD" w:rsidP="00BB675B">
      <w:pPr>
        <w:spacing w:before="100" w:beforeAutospacing="1" w:after="100" w:afterAutospacing="1" w:line="360" w:lineRule="auto"/>
        <w:ind w:right="150"/>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t>E</w:t>
      </w:r>
      <w:r>
        <w:rPr>
          <w:rFonts w:ascii="Times New Roman" w:hAnsi="Times New Roman" w:cs="Times New Roman"/>
          <w:sz w:val="24"/>
          <w:szCs w:val="24"/>
          <w:lang w:val="es-ES" w:eastAsia="es-ES"/>
        </w:rPr>
        <w:t>l estado nutricional se evaluó</w:t>
      </w:r>
      <w:r w:rsidRPr="00A61DF5">
        <w:rPr>
          <w:rFonts w:ascii="Times New Roman" w:hAnsi="Times New Roman" w:cs="Times New Roman"/>
          <w:sz w:val="24"/>
          <w:szCs w:val="24"/>
          <w:lang w:val="es-ES" w:eastAsia="es-ES"/>
        </w:rPr>
        <w:t xml:space="preserve"> mediante los indicadores antrop</w:t>
      </w:r>
      <w:r>
        <w:rPr>
          <w:rFonts w:ascii="Times New Roman" w:hAnsi="Times New Roman" w:cs="Times New Roman"/>
          <w:sz w:val="24"/>
          <w:szCs w:val="24"/>
          <w:lang w:val="es-ES" w:eastAsia="es-ES"/>
        </w:rPr>
        <w:t xml:space="preserve">ométricos IMC/EDAD y TALLA/EDAD y </w:t>
      </w:r>
      <w:r w:rsidRPr="001407BE">
        <w:rPr>
          <w:rFonts w:ascii="Times New Roman" w:hAnsi="Times New Roman" w:cs="Times New Roman"/>
          <w:sz w:val="24"/>
          <w:szCs w:val="24"/>
          <w:lang w:val="es-ES" w:eastAsia="es-ES"/>
        </w:rPr>
        <w:t>% DE GRASA</w:t>
      </w:r>
      <w:r>
        <w:rPr>
          <w:rFonts w:ascii="Times New Roman" w:hAnsi="Times New Roman" w:cs="Times New Roman"/>
          <w:sz w:val="24"/>
          <w:szCs w:val="24"/>
          <w:lang w:val="es-ES" w:eastAsia="es-ES"/>
        </w:rPr>
        <w:t xml:space="preserve"> </w:t>
      </w:r>
      <w:r w:rsidRPr="00A61DF5">
        <w:rPr>
          <w:rFonts w:ascii="Times New Roman" w:hAnsi="Times New Roman" w:cs="Times New Roman"/>
          <w:sz w:val="24"/>
          <w:szCs w:val="24"/>
          <w:lang w:val="es-ES" w:eastAsia="es-ES"/>
        </w:rPr>
        <w:t>según los puntos de corte recomendados por la OMS.</w:t>
      </w:r>
    </w:p>
    <w:p w:rsidR="00035FFD" w:rsidRPr="00A61DF5" w:rsidRDefault="00035FFD" w:rsidP="00A61DF5">
      <w:pPr>
        <w:spacing w:before="100" w:beforeAutospacing="1" w:after="100" w:afterAutospacing="1" w:line="240" w:lineRule="auto"/>
        <w:ind w:right="150"/>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t>IMC/ EDAD</w:t>
      </w:r>
    </w:p>
    <w:p w:rsidR="00035FFD" w:rsidRPr="00A61DF5" w:rsidRDefault="00035FFD" w:rsidP="00BF2355">
      <w:pPr>
        <w:numPr>
          <w:ilvl w:val="0"/>
          <w:numId w:val="14"/>
        </w:numPr>
        <w:tabs>
          <w:tab w:val="left" w:pos="1574"/>
        </w:tabs>
        <w:rPr>
          <w:rFonts w:ascii="Times New Roman" w:hAnsi="Times New Roman" w:cs="Times New Roman"/>
          <w:lang w:val="es-ES" w:eastAsia="es-ES"/>
        </w:rPr>
      </w:pPr>
      <w:r w:rsidRPr="00A61DF5">
        <w:rPr>
          <w:rFonts w:ascii="Times New Roman" w:hAnsi="Times New Roman" w:cs="Times New Roman"/>
          <w:lang w:val="es-ES" w:eastAsia="es-ES"/>
        </w:rPr>
        <w:lastRenderedPageBreak/>
        <w:t>Menos 5 percentil = Bajo Peso</w:t>
      </w:r>
    </w:p>
    <w:p w:rsidR="00035FFD" w:rsidRPr="00A61DF5" w:rsidRDefault="00035FFD" w:rsidP="00BF2355">
      <w:pPr>
        <w:numPr>
          <w:ilvl w:val="0"/>
          <w:numId w:val="14"/>
        </w:numPr>
        <w:tabs>
          <w:tab w:val="left" w:pos="1574"/>
        </w:tabs>
        <w:rPr>
          <w:rFonts w:ascii="Times New Roman" w:hAnsi="Times New Roman" w:cs="Times New Roman"/>
          <w:lang w:val="es-ES" w:eastAsia="es-ES"/>
        </w:rPr>
      </w:pPr>
      <w:r w:rsidRPr="00A61DF5">
        <w:rPr>
          <w:rFonts w:ascii="Times New Roman" w:hAnsi="Times New Roman" w:cs="Times New Roman"/>
          <w:lang w:val="es-ES" w:eastAsia="es-ES"/>
        </w:rPr>
        <w:t>De 5 – 85 percentil = Normal</w:t>
      </w:r>
    </w:p>
    <w:p w:rsidR="00035FFD" w:rsidRPr="00A61DF5" w:rsidRDefault="00035FFD" w:rsidP="00BF2355">
      <w:pPr>
        <w:numPr>
          <w:ilvl w:val="0"/>
          <w:numId w:val="14"/>
        </w:numPr>
        <w:tabs>
          <w:tab w:val="left" w:pos="1574"/>
        </w:tabs>
        <w:rPr>
          <w:rFonts w:ascii="Arial,Bold" w:hAnsi="Arial,Bold" w:cs="Arial,Bold"/>
          <w:color w:val="000000"/>
          <w:lang w:val="es-ES"/>
        </w:rPr>
      </w:pPr>
      <w:r w:rsidRPr="00A61DF5">
        <w:rPr>
          <w:rFonts w:ascii="Times New Roman" w:hAnsi="Times New Roman" w:cs="Times New Roman"/>
          <w:lang w:val="es-ES" w:eastAsia="es-ES"/>
        </w:rPr>
        <w:t>De 85 – 95 percentil = Sobre peso.</w:t>
      </w:r>
    </w:p>
    <w:p w:rsidR="00035FFD" w:rsidRPr="00A61DF5" w:rsidRDefault="00035FFD" w:rsidP="00BF2355">
      <w:pPr>
        <w:numPr>
          <w:ilvl w:val="0"/>
          <w:numId w:val="14"/>
        </w:numPr>
        <w:tabs>
          <w:tab w:val="left" w:pos="1574"/>
        </w:tabs>
        <w:rPr>
          <w:rFonts w:ascii="Arial,Bold" w:hAnsi="Arial,Bold" w:cs="Arial,Bold"/>
          <w:color w:val="000000"/>
          <w:lang w:val="es-ES"/>
        </w:rPr>
      </w:pPr>
      <w:r w:rsidRPr="00A61DF5">
        <w:rPr>
          <w:rFonts w:ascii="Times New Roman" w:hAnsi="Times New Roman" w:cs="Times New Roman"/>
          <w:lang w:val="es-ES" w:eastAsia="es-ES"/>
        </w:rPr>
        <w:t>Mayor a 95 percentil = Obesidad.</w:t>
      </w:r>
    </w:p>
    <w:p w:rsidR="00035FFD" w:rsidRDefault="00035FFD" w:rsidP="00A61DF5">
      <w:pPr>
        <w:spacing w:before="100" w:beforeAutospacing="1" w:after="100" w:afterAutospacing="1" w:line="240" w:lineRule="auto"/>
        <w:ind w:right="150"/>
        <w:jc w:val="both"/>
        <w:rPr>
          <w:rFonts w:ascii="Times New Roman" w:hAnsi="Times New Roman" w:cs="Times New Roman"/>
          <w:sz w:val="24"/>
          <w:szCs w:val="24"/>
          <w:lang w:val="es-ES" w:eastAsia="es-ES"/>
        </w:rPr>
      </w:pPr>
    </w:p>
    <w:p w:rsidR="00035FFD" w:rsidRPr="00A61DF5" w:rsidRDefault="00035FFD" w:rsidP="00A61DF5">
      <w:pPr>
        <w:spacing w:before="100" w:beforeAutospacing="1" w:after="100" w:afterAutospacing="1" w:line="240" w:lineRule="auto"/>
        <w:ind w:right="150"/>
        <w:jc w:val="both"/>
        <w:rPr>
          <w:rFonts w:ascii="Times New Roman" w:hAnsi="Times New Roman" w:cs="Times New Roman"/>
          <w:sz w:val="24"/>
          <w:szCs w:val="24"/>
          <w:lang w:val="es-ES" w:eastAsia="es-ES"/>
        </w:rPr>
      </w:pPr>
      <w:r w:rsidRPr="00A61DF5">
        <w:rPr>
          <w:rFonts w:ascii="Times New Roman" w:hAnsi="Times New Roman" w:cs="Times New Roman"/>
          <w:sz w:val="24"/>
          <w:szCs w:val="24"/>
          <w:lang w:val="es-ES" w:eastAsia="es-ES"/>
        </w:rPr>
        <w:t>TALLA/EDAD</w:t>
      </w:r>
    </w:p>
    <w:p w:rsidR="00035FFD" w:rsidRPr="00BB675B" w:rsidRDefault="00035FFD" w:rsidP="00BF2355">
      <w:pPr>
        <w:numPr>
          <w:ilvl w:val="0"/>
          <w:numId w:val="14"/>
        </w:numPr>
        <w:tabs>
          <w:tab w:val="left" w:pos="1574"/>
        </w:tabs>
        <w:rPr>
          <w:rFonts w:ascii="Times New Roman" w:hAnsi="Times New Roman" w:cs="Times New Roman"/>
          <w:color w:val="000000"/>
          <w:sz w:val="24"/>
          <w:szCs w:val="24"/>
          <w:lang w:val="es-ES"/>
        </w:rPr>
      </w:pPr>
      <w:r w:rsidRPr="00BB675B">
        <w:rPr>
          <w:rFonts w:ascii="Times New Roman" w:hAnsi="Times New Roman" w:cs="Times New Roman"/>
          <w:color w:val="000000"/>
          <w:sz w:val="24"/>
          <w:szCs w:val="24"/>
          <w:lang w:val="es-ES"/>
        </w:rPr>
        <w:t>Mas 2 DE – 2 DE = Normal.</w:t>
      </w:r>
    </w:p>
    <w:p w:rsidR="00035FFD" w:rsidRPr="00BB675B" w:rsidRDefault="00035FFD" w:rsidP="00BF2355">
      <w:pPr>
        <w:numPr>
          <w:ilvl w:val="0"/>
          <w:numId w:val="14"/>
        </w:numPr>
        <w:spacing w:before="100" w:beforeAutospacing="1" w:after="100" w:afterAutospacing="1" w:line="240" w:lineRule="auto"/>
        <w:ind w:right="150"/>
        <w:jc w:val="both"/>
        <w:rPr>
          <w:rFonts w:ascii="Times New Roman" w:hAnsi="Times New Roman" w:cs="Times New Roman"/>
          <w:sz w:val="24"/>
          <w:szCs w:val="24"/>
          <w:lang w:val="es-ES" w:eastAsia="es-ES"/>
        </w:rPr>
      </w:pPr>
      <w:r w:rsidRPr="00BB675B">
        <w:rPr>
          <w:rFonts w:ascii="Times New Roman" w:hAnsi="Times New Roman" w:cs="Times New Roman"/>
          <w:color w:val="000000"/>
          <w:sz w:val="24"/>
          <w:szCs w:val="24"/>
          <w:lang w:val="es-ES" w:eastAsia="es-ES"/>
        </w:rPr>
        <w:t>Menos 2 DE = Retardo en la Talla.</w:t>
      </w:r>
    </w:p>
    <w:p w:rsidR="00035FFD" w:rsidRDefault="00035FFD" w:rsidP="00A61DF5">
      <w:pPr>
        <w:spacing w:before="100" w:beforeAutospacing="1" w:after="100" w:afterAutospacing="1" w:line="240" w:lineRule="auto"/>
        <w:ind w:right="150"/>
        <w:jc w:val="both"/>
        <w:rPr>
          <w:rFonts w:ascii="Times New Roman" w:hAnsi="Times New Roman" w:cs="Times New Roman"/>
          <w:color w:val="000000"/>
          <w:sz w:val="24"/>
          <w:szCs w:val="24"/>
          <w:lang w:val="es-ES" w:eastAsia="es-ES"/>
        </w:rPr>
      </w:pPr>
    </w:p>
    <w:p w:rsidR="00035FFD" w:rsidRPr="000A04A3" w:rsidRDefault="00035FFD" w:rsidP="00A61DF5">
      <w:pPr>
        <w:spacing w:before="100" w:beforeAutospacing="1" w:after="100" w:afterAutospacing="1" w:line="240" w:lineRule="auto"/>
        <w:ind w:right="150"/>
        <w:jc w:val="both"/>
        <w:rPr>
          <w:rFonts w:ascii="Times New Roman" w:hAnsi="Times New Roman" w:cs="Times New Roman"/>
          <w:sz w:val="24"/>
          <w:szCs w:val="24"/>
          <w:lang w:val="es-ES" w:eastAsia="es-ES"/>
        </w:rPr>
      </w:pPr>
      <w:r w:rsidRPr="000A04A3">
        <w:rPr>
          <w:rFonts w:ascii="Times New Roman" w:hAnsi="Times New Roman" w:cs="Times New Roman"/>
          <w:sz w:val="24"/>
          <w:szCs w:val="24"/>
          <w:lang w:val="es-ES" w:eastAsia="es-ES"/>
        </w:rPr>
        <w:t>% DE GRASA</w:t>
      </w:r>
    </w:p>
    <w:p w:rsidR="00035FFD" w:rsidRPr="000A04A3" w:rsidRDefault="00035FFD" w:rsidP="00BF2355">
      <w:pPr>
        <w:numPr>
          <w:ilvl w:val="0"/>
          <w:numId w:val="19"/>
        </w:numPr>
        <w:tabs>
          <w:tab w:val="left" w:pos="1574"/>
        </w:tabs>
        <w:spacing w:after="0" w:line="240" w:lineRule="auto"/>
        <w:rPr>
          <w:rFonts w:ascii="Times New Roman" w:hAnsi="Times New Roman" w:cs="Times New Roman"/>
          <w:sz w:val="24"/>
          <w:szCs w:val="24"/>
          <w:lang w:val="es-ES"/>
        </w:rPr>
      </w:pPr>
      <w:r w:rsidRPr="000A04A3">
        <w:rPr>
          <w:rFonts w:ascii="Times New Roman" w:hAnsi="Times New Roman" w:cs="Times New Roman"/>
          <w:sz w:val="24"/>
          <w:szCs w:val="24"/>
          <w:lang w:val="es-ES"/>
        </w:rPr>
        <w:t>De 10 a 14% bajo</w:t>
      </w:r>
    </w:p>
    <w:p w:rsidR="00035FFD" w:rsidRPr="000A04A3" w:rsidRDefault="00035FFD" w:rsidP="00BF2355">
      <w:pPr>
        <w:numPr>
          <w:ilvl w:val="0"/>
          <w:numId w:val="19"/>
        </w:numPr>
        <w:tabs>
          <w:tab w:val="left" w:pos="1574"/>
        </w:tabs>
        <w:spacing w:after="0" w:line="240" w:lineRule="auto"/>
        <w:rPr>
          <w:rFonts w:ascii="Times New Roman" w:hAnsi="Times New Roman" w:cs="Times New Roman"/>
          <w:sz w:val="24"/>
          <w:szCs w:val="24"/>
          <w:lang w:val="es-ES"/>
        </w:rPr>
      </w:pPr>
      <w:r w:rsidRPr="000A04A3">
        <w:rPr>
          <w:rFonts w:ascii="Times New Roman" w:hAnsi="Times New Roman" w:cs="Times New Roman"/>
          <w:sz w:val="24"/>
          <w:szCs w:val="24"/>
          <w:lang w:val="es-ES"/>
        </w:rPr>
        <w:t>De 15 a 21% normal</w:t>
      </w:r>
    </w:p>
    <w:p w:rsidR="00035FFD" w:rsidRPr="000A04A3" w:rsidRDefault="00035FFD" w:rsidP="00BF2355">
      <w:pPr>
        <w:numPr>
          <w:ilvl w:val="0"/>
          <w:numId w:val="19"/>
        </w:numPr>
        <w:tabs>
          <w:tab w:val="left" w:pos="1574"/>
        </w:tabs>
        <w:spacing w:after="0" w:line="240" w:lineRule="auto"/>
        <w:rPr>
          <w:rFonts w:ascii="Times New Roman" w:hAnsi="Times New Roman" w:cs="Times New Roman"/>
          <w:sz w:val="24"/>
          <w:szCs w:val="24"/>
          <w:lang w:val="es-ES"/>
        </w:rPr>
      </w:pPr>
      <w:r w:rsidRPr="000A04A3">
        <w:rPr>
          <w:rFonts w:ascii="Times New Roman" w:hAnsi="Times New Roman" w:cs="Times New Roman"/>
          <w:sz w:val="24"/>
          <w:szCs w:val="24"/>
          <w:lang w:val="es-ES"/>
        </w:rPr>
        <w:t>De 22 a 24% sobre graso moderado</w:t>
      </w:r>
    </w:p>
    <w:p w:rsidR="00035FFD" w:rsidRPr="000A04A3" w:rsidRDefault="00035FFD" w:rsidP="00BF2355">
      <w:pPr>
        <w:numPr>
          <w:ilvl w:val="0"/>
          <w:numId w:val="19"/>
        </w:numPr>
        <w:tabs>
          <w:tab w:val="left" w:pos="1574"/>
        </w:tabs>
        <w:spacing w:after="0" w:line="240" w:lineRule="auto"/>
        <w:rPr>
          <w:rFonts w:ascii="Times New Roman" w:hAnsi="Times New Roman" w:cs="Times New Roman"/>
          <w:sz w:val="24"/>
          <w:szCs w:val="24"/>
          <w:lang w:val="es-ES"/>
        </w:rPr>
      </w:pPr>
      <w:r w:rsidRPr="000A04A3">
        <w:rPr>
          <w:rFonts w:ascii="Times New Roman" w:hAnsi="Times New Roman" w:cs="Times New Roman"/>
          <w:sz w:val="24"/>
          <w:szCs w:val="24"/>
          <w:lang w:val="es-ES"/>
        </w:rPr>
        <w:t>De 25 a 27% sobre graso en riesgo</w:t>
      </w:r>
    </w:p>
    <w:p w:rsidR="00035FFD" w:rsidRPr="000A04A3" w:rsidRDefault="00035FFD" w:rsidP="00BF2355">
      <w:pPr>
        <w:numPr>
          <w:ilvl w:val="0"/>
          <w:numId w:val="19"/>
        </w:numPr>
        <w:tabs>
          <w:tab w:val="left" w:pos="1574"/>
        </w:tabs>
        <w:spacing w:after="0" w:line="240" w:lineRule="auto"/>
        <w:rPr>
          <w:rFonts w:ascii="Times New Roman" w:hAnsi="Times New Roman" w:cs="Times New Roman"/>
          <w:sz w:val="24"/>
          <w:szCs w:val="24"/>
          <w:lang w:val="es-ES"/>
        </w:rPr>
      </w:pPr>
      <w:r w:rsidRPr="000A04A3">
        <w:rPr>
          <w:rFonts w:ascii="Times New Roman" w:hAnsi="Times New Roman" w:cs="Times New Roman"/>
          <w:sz w:val="24"/>
          <w:szCs w:val="24"/>
          <w:lang w:val="es-ES"/>
        </w:rPr>
        <w:t>De 28 a 30% obesidad</w:t>
      </w:r>
    </w:p>
    <w:p w:rsidR="00035FFD" w:rsidRPr="000A04A3" w:rsidRDefault="00035FFD" w:rsidP="00BF2355">
      <w:pPr>
        <w:numPr>
          <w:ilvl w:val="0"/>
          <w:numId w:val="19"/>
        </w:numPr>
        <w:tabs>
          <w:tab w:val="left" w:pos="1574"/>
        </w:tabs>
        <w:spacing w:after="0" w:line="240" w:lineRule="auto"/>
        <w:rPr>
          <w:rFonts w:ascii="Times New Roman" w:hAnsi="Times New Roman" w:cs="Times New Roman"/>
          <w:sz w:val="24"/>
          <w:szCs w:val="24"/>
          <w:lang w:val="es-ES"/>
        </w:rPr>
      </w:pPr>
      <w:r w:rsidRPr="000A04A3">
        <w:rPr>
          <w:rFonts w:ascii="Times New Roman" w:hAnsi="Times New Roman" w:cs="Times New Roman"/>
          <w:sz w:val="24"/>
          <w:szCs w:val="24"/>
          <w:lang w:val="es-ES"/>
        </w:rPr>
        <w:t>De 31 a 33% obesidad en riesgo</w:t>
      </w:r>
    </w:p>
    <w:p w:rsidR="00035FFD" w:rsidRPr="000A04A3" w:rsidRDefault="00035FFD" w:rsidP="00BF2355">
      <w:pPr>
        <w:numPr>
          <w:ilvl w:val="0"/>
          <w:numId w:val="19"/>
        </w:numPr>
        <w:spacing w:before="100" w:beforeAutospacing="1" w:after="100" w:afterAutospacing="1" w:line="240" w:lineRule="auto"/>
        <w:ind w:right="150"/>
        <w:jc w:val="both"/>
        <w:rPr>
          <w:rFonts w:ascii="Times New Roman" w:hAnsi="Times New Roman" w:cs="Times New Roman"/>
          <w:sz w:val="24"/>
          <w:szCs w:val="24"/>
          <w:lang w:val="es-ES" w:eastAsia="es-ES"/>
        </w:rPr>
      </w:pPr>
      <w:r w:rsidRPr="000A04A3">
        <w:rPr>
          <w:rFonts w:ascii="Times New Roman" w:hAnsi="Times New Roman" w:cs="Times New Roman"/>
          <w:sz w:val="24"/>
          <w:szCs w:val="24"/>
          <w:lang w:val="es-ES" w:eastAsia="es-ES"/>
        </w:rPr>
        <w:t>Más de 34% obeso mórbido</w:t>
      </w:r>
    </w:p>
    <w:p w:rsidR="00035FFD" w:rsidRDefault="00035FFD" w:rsidP="00A61DF5">
      <w:pPr>
        <w:tabs>
          <w:tab w:val="left" w:pos="2356"/>
        </w:tabs>
        <w:spacing w:before="100" w:beforeAutospacing="1" w:after="100" w:afterAutospacing="1" w:line="240" w:lineRule="auto"/>
        <w:ind w:right="150"/>
        <w:jc w:val="both"/>
        <w:rPr>
          <w:rFonts w:ascii="Times New Roman" w:hAnsi="Times New Roman" w:cs="Times New Roman"/>
          <w:b/>
          <w:bCs/>
          <w:sz w:val="24"/>
          <w:szCs w:val="24"/>
          <w:lang w:val="es-ES" w:eastAsia="es-ES"/>
        </w:rPr>
      </w:pPr>
    </w:p>
    <w:p w:rsidR="00035FFD" w:rsidRPr="00A61DF5" w:rsidRDefault="00035FFD" w:rsidP="00A61DF5">
      <w:pPr>
        <w:tabs>
          <w:tab w:val="left" w:pos="2356"/>
        </w:tabs>
        <w:spacing w:before="100" w:beforeAutospacing="1" w:after="100" w:afterAutospacing="1" w:line="240" w:lineRule="auto"/>
        <w:ind w:right="150"/>
        <w:jc w:val="both"/>
        <w:rPr>
          <w:rFonts w:ascii="Times New Roman" w:hAnsi="Times New Roman" w:cs="Times New Roman"/>
          <w:b/>
          <w:bCs/>
          <w:sz w:val="24"/>
          <w:szCs w:val="24"/>
          <w:lang w:val="es-ES" w:eastAsia="es-ES"/>
        </w:rPr>
      </w:pPr>
      <w:r>
        <w:rPr>
          <w:rFonts w:ascii="Times New Roman" w:hAnsi="Times New Roman" w:cs="Times New Roman"/>
          <w:b/>
          <w:bCs/>
          <w:sz w:val="24"/>
          <w:szCs w:val="24"/>
          <w:lang w:val="es-ES" w:eastAsia="es-ES"/>
        </w:rPr>
        <w:t xml:space="preserve">7.9 </w:t>
      </w:r>
      <w:r w:rsidRPr="00A61DF5">
        <w:rPr>
          <w:rFonts w:ascii="Times New Roman" w:hAnsi="Times New Roman" w:cs="Times New Roman"/>
          <w:b/>
          <w:bCs/>
          <w:sz w:val="24"/>
          <w:szCs w:val="24"/>
          <w:lang w:val="es-ES" w:eastAsia="es-ES"/>
        </w:rPr>
        <w:t xml:space="preserve"> Procesamiento y análisis de da</w:t>
      </w:r>
      <w:r>
        <w:rPr>
          <w:rFonts w:ascii="Times New Roman" w:hAnsi="Times New Roman" w:cs="Times New Roman"/>
          <w:b/>
          <w:bCs/>
          <w:sz w:val="24"/>
          <w:szCs w:val="24"/>
          <w:lang w:val="es-ES" w:eastAsia="es-ES"/>
        </w:rPr>
        <w:t>t</w:t>
      </w:r>
      <w:r w:rsidRPr="00A61DF5">
        <w:rPr>
          <w:rFonts w:ascii="Times New Roman" w:hAnsi="Times New Roman" w:cs="Times New Roman"/>
          <w:b/>
          <w:bCs/>
          <w:sz w:val="24"/>
          <w:szCs w:val="24"/>
          <w:lang w:val="es-ES" w:eastAsia="es-ES"/>
        </w:rPr>
        <w:t>os:</w:t>
      </w:r>
    </w:p>
    <w:p w:rsidR="00035FFD" w:rsidRPr="00050CA7" w:rsidRDefault="00035FFD" w:rsidP="00BB675B">
      <w:pPr>
        <w:tabs>
          <w:tab w:val="left" w:pos="2356"/>
        </w:tabs>
        <w:spacing w:before="100" w:beforeAutospacing="1" w:after="100" w:afterAutospacing="1" w:line="360" w:lineRule="auto"/>
        <w:ind w:right="150"/>
        <w:jc w:val="both"/>
        <w:rPr>
          <w:rFonts w:ascii="Times New Roman" w:hAnsi="Times New Roman" w:cs="Times New Roman"/>
          <w:sz w:val="24"/>
          <w:szCs w:val="24"/>
          <w:lang w:val="es-ES" w:eastAsia="es-ES"/>
        </w:rPr>
      </w:pPr>
      <w:r w:rsidRPr="00050CA7">
        <w:rPr>
          <w:rFonts w:ascii="Times New Roman" w:hAnsi="Times New Roman" w:cs="Times New Roman"/>
          <w:sz w:val="24"/>
          <w:szCs w:val="24"/>
          <w:lang w:val="es-ES" w:eastAsia="es-ES"/>
        </w:rPr>
        <w:t xml:space="preserve">Se procedió a la limpieza de datos obtenidos de los formularios aplicados a las estudiantes de los colegios seleccionados, luego se procedió a realizar  el procesamiento en el programa indicado, luego se procedió </w:t>
      </w:r>
      <w:proofErr w:type="spellStart"/>
      <w:r w:rsidRPr="00050CA7">
        <w:rPr>
          <w:rFonts w:ascii="Times New Roman" w:hAnsi="Times New Roman" w:cs="Times New Roman"/>
          <w:sz w:val="24"/>
          <w:szCs w:val="24"/>
          <w:lang w:val="es-ES" w:eastAsia="es-ES"/>
        </w:rPr>
        <w:t>ala</w:t>
      </w:r>
      <w:proofErr w:type="spellEnd"/>
      <w:r w:rsidRPr="00050CA7">
        <w:rPr>
          <w:rFonts w:ascii="Times New Roman" w:hAnsi="Times New Roman" w:cs="Times New Roman"/>
          <w:sz w:val="24"/>
          <w:szCs w:val="24"/>
          <w:lang w:val="es-ES" w:eastAsia="es-ES"/>
        </w:rPr>
        <w:t xml:space="preserve"> elaboración de una base de datos en Excel y el análisis se hizo con el apoyo del programa informático </w:t>
      </w:r>
      <w:proofErr w:type="spellStart"/>
      <w:r w:rsidRPr="00050CA7">
        <w:rPr>
          <w:rFonts w:ascii="Times New Roman" w:hAnsi="Times New Roman" w:cs="Times New Roman"/>
          <w:sz w:val="24"/>
          <w:szCs w:val="24"/>
          <w:lang w:val="es-ES" w:eastAsia="es-ES"/>
        </w:rPr>
        <w:t>Epiinfo</w:t>
      </w:r>
      <w:proofErr w:type="spellEnd"/>
      <w:r w:rsidRPr="00050CA7">
        <w:rPr>
          <w:rFonts w:ascii="Times New Roman" w:hAnsi="Times New Roman" w:cs="Times New Roman"/>
          <w:sz w:val="24"/>
          <w:szCs w:val="24"/>
          <w:lang w:val="es-ES" w:eastAsia="es-ES"/>
        </w:rPr>
        <w:t>.</w:t>
      </w:r>
      <w:r>
        <w:rPr>
          <w:rFonts w:ascii="Times New Roman" w:hAnsi="Times New Roman" w:cs="Times New Roman"/>
          <w:sz w:val="24"/>
          <w:szCs w:val="24"/>
          <w:lang w:val="es-ES" w:eastAsia="es-ES"/>
        </w:rPr>
        <w:t xml:space="preserve"> </w:t>
      </w:r>
      <w:r w:rsidRPr="00050CA7">
        <w:rPr>
          <w:rFonts w:ascii="Times New Roman" w:hAnsi="Times New Roman" w:cs="Times New Roman"/>
          <w:sz w:val="24"/>
          <w:szCs w:val="24"/>
          <w:lang w:val="es-ES" w:eastAsia="es-ES"/>
        </w:rPr>
        <w:t>Además se utilizó las bases de la estadística descriptiva.</w:t>
      </w:r>
    </w:p>
    <w:p w:rsidR="00035FFD" w:rsidRPr="00A61DF5" w:rsidRDefault="00035FFD" w:rsidP="00A61DF5">
      <w:pPr>
        <w:tabs>
          <w:tab w:val="left" w:pos="2356"/>
        </w:tabs>
        <w:spacing w:before="100" w:beforeAutospacing="1" w:after="100" w:afterAutospacing="1" w:line="240" w:lineRule="auto"/>
        <w:ind w:right="150"/>
        <w:jc w:val="both"/>
        <w:rPr>
          <w:rFonts w:ascii="Times New Roman" w:hAnsi="Times New Roman" w:cs="Times New Roman"/>
          <w:sz w:val="24"/>
          <w:szCs w:val="24"/>
          <w:lang w:val="es-ES" w:eastAsia="es-ES"/>
        </w:rPr>
      </w:pPr>
    </w:p>
    <w:p w:rsidR="00035FFD" w:rsidRPr="00A61DF5" w:rsidRDefault="00035FFD" w:rsidP="00A61DF5">
      <w:pPr>
        <w:tabs>
          <w:tab w:val="left" w:pos="2356"/>
        </w:tabs>
        <w:spacing w:before="100" w:beforeAutospacing="1" w:after="100" w:afterAutospacing="1" w:line="240" w:lineRule="auto"/>
        <w:ind w:right="150"/>
        <w:jc w:val="both"/>
        <w:rPr>
          <w:rFonts w:ascii="Times New Roman" w:hAnsi="Times New Roman" w:cs="Times New Roman"/>
          <w:sz w:val="24"/>
          <w:szCs w:val="24"/>
          <w:lang w:val="es-ES" w:eastAsia="es-ES"/>
        </w:rPr>
      </w:pPr>
    </w:p>
    <w:p w:rsidR="00035FFD" w:rsidRPr="00A61DF5" w:rsidRDefault="00035FFD" w:rsidP="00A61DF5">
      <w:pPr>
        <w:tabs>
          <w:tab w:val="left" w:pos="2356"/>
        </w:tabs>
        <w:spacing w:before="100" w:beforeAutospacing="1" w:after="100" w:afterAutospacing="1" w:line="240" w:lineRule="auto"/>
        <w:ind w:right="150"/>
        <w:jc w:val="both"/>
        <w:rPr>
          <w:rFonts w:ascii="Times New Roman" w:hAnsi="Times New Roman" w:cs="Times New Roman"/>
          <w:sz w:val="24"/>
          <w:szCs w:val="24"/>
          <w:lang w:val="es-ES" w:eastAsia="es-ES"/>
        </w:rPr>
      </w:pPr>
    </w:p>
    <w:p w:rsidR="00035FFD" w:rsidRPr="00A61DF5" w:rsidRDefault="00035FFD" w:rsidP="00A61DF5">
      <w:pPr>
        <w:tabs>
          <w:tab w:val="left" w:pos="2356"/>
        </w:tabs>
        <w:spacing w:before="100" w:beforeAutospacing="1" w:after="100" w:afterAutospacing="1" w:line="240" w:lineRule="auto"/>
        <w:ind w:right="150"/>
        <w:jc w:val="both"/>
        <w:rPr>
          <w:rFonts w:ascii="Times New Roman" w:hAnsi="Times New Roman" w:cs="Times New Roman"/>
          <w:sz w:val="24"/>
          <w:szCs w:val="24"/>
          <w:lang w:val="es-ES" w:eastAsia="es-ES"/>
        </w:rPr>
      </w:pPr>
    </w:p>
    <w:p w:rsidR="00035FFD" w:rsidRPr="00E4139B" w:rsidRDefault="00035FFD" w:rsidP="000A04A3">
      <w:pPr>
        <w:rPr>
          <w:rFonts w:ascii="Times New Roman" w:hAnsi="Times New Roman" w:cs="Times New Roman"/>
          <w:b/>
          <w:bCs/>
          <w:sz w:val="24"/>
          <w:szCs w:val="24"/>
        </w:rPr>
      </w:pPr>
      <w:r>
        <w:rPr>
          <w:rFonts w:ascii="Times New Roman" w:hAnsi="Times New Roman" w:cs="Times New Roman"/>
          <w:b/>
          <w:bCs/>
          <w:sz w:val="24"/>
          <w:szCs w:val="24"/>
        </w:rPr>
        <w:lastRenderedPageBreak/>
        <w:t>8</w:t>
      </w:r>
      <w:r w:rsidRPr="00E4139B">
        <w:rPr>
          <w:rFonts w:ascii="Times New Roman" w:hAnsi="Times New Roman" w:cs="Times New Roman"/>
          <w:b/>
          <w:bCs/>
          <w:sz w:val="24"/>
          <w:szCs w:val="24"/>
        </w:rPr>
        <w:t>. RESULTADOS</w:t>
      </w:r>
    </w:p>
    <w:p w:rsidR="00035FFD" w:rsidRPr="009C3D9D" w:rsidRDefault="00035FFD" w:rsidP="000A04A3">
      <w:pPr>
        <w:jc w:val="both"/>
        <w:rPr>
          <w:rFonts w:ascii="Times New Roman" w:hAnsi="Times New Roman" w:cs="Times New Roman"/>
          <w:sz w:val="24"/>
          <w:szCs w:val="24"/>
        </w:rPr>
      </w:pPr>
      <w:r w:rsidRPr="009C3D9D">
        <w:rPr>
          <w:rFonts w:ascii="Times New Roman" w:hAnsi="Times New Roman" w:cs="Times New Roman"/>
          <w:sz w:val="24"/>
          <w:szCs w:val="24"/>
        </w:rPr>
        <w:t xml:space="preserve">TABLA 1 </w:t>
      </w:r>
    </w:p>
    <w:p w:rsidR="00035FFD" w:rsidRPr="009C3D9D" w:rsidRDefault="00035FFD" w:rsidP="000A04A3">
      <w:pPr>
        <w:jc w:val="center"/>
        <w:rPr>
          <w:rFonts w:ascii="Times New Roman" w:hAnsi="Times New Roman" w:cs="Times New Roman"/>
          <w:b/>
          <w:bCs/>
          <w:sz w:val="24"/>
          <w:szCs w:val="24"/>
        </w:rPr>
      </w:pPr>
      <w:r w:rsidRPr="009C3D9D">
        <w:rPr>
          <w:rFonts w:ascii="Times New Roman" w:hAnsi="Times New Roman" w:cs="Times New Roman"/>
          <w:b/>
          <w:bCs/>
          <w:sz w:val="24"/>
          <w:szCs w:val="24"/>
        </w:rPr>
        <w:t>GRUPOS DE EDAD DE LAS ADOLESCENTES DE LOS COLEGIOS INSTITUTO TULCÁN E INSTITUTO SAGRADO CORAZÓN DE JESÚS</w:t>
      </w:r>
    </w:p>
    <w:p w:rsidR="00035FFD" w:rsidRPr="004B44F3" w:rsidRDefault="00035FFD" w:rsidP="000A04A3">
      <w:pPr>
        <w:jc w:val="center"/>
        <w:rPr>
          <w:b/>
          <w:bCs/>
          <w:sz w:val="4"/>
          <w:szCs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9"/>
        <w:gridCol w:w="1259"/>
        <w:gridCol w:w="1260"/>
      </w:tblGrid>
      <w:tr w:rsidR="00035FFD" w:rsidRPr="00B5495C">
        <w:trPr>
          <w:trHeight w:val="310"/>
          <w:jc w:val="center"/>
        </w:trPr>
        <w:tc>
          <w:tcPr>
            <w:tcW w:w="2259" w:type="dxa"/>
            <w:vAlign w:val="bottom"/>
          </w:tcPr>
          <w:p w:rsidR="00035FFD" w:rsidRPr="00B5495C" w:rsidRDefault="00035FFD" w:rsidP="00B5495C">
            <w:pPr>
              <w:spacing w:after="0" w:line="240" w:lineRule="auto"/>
              <w:jc w:val="center"/>
              <w:rPr>
                <w:rFonts w:ascii="Times New Roman" w:hAnsi="Times New Roman" w:cs="Times New Roman"/>
                <w:b/>
                <w:bCs/>
                <w:color w:val="000000"/>
                <w:lang w:eastAsia="es-EC"/>
              </w:rPr>
            </w:pPr>
            <w:r w:rsidRPr="00B5495C">
              <w:rPr>
                <w:rFonts w:ascii="Times New Roman" w:hAnsi="Times New Roman" w:cs="Times New Roman"/>
                <w:b/>
                <w:bCs/>
                <w:color w:val="000000"/>
                <w:lang w:eastAsia="es-EC"/>
              </w:rPr>
              <w:t>GRUPOS DE EDAD</w:t>
            </w:r>
          </w:p>
        </w:tc>
        <w:tc>
          <w:tcPr>
            <w:tcW w:w="1259" w:type="dxa"/>
            <w:vAlign w:val="bottom"/>
          </w:tcPr>
          <w:p w:rsidR="00035FFD" w:rsidRPr="00B5495C" w:rsidRDefault="00035FFD" w:rsidP="00B5495C">
            <w:pPr>
              <w:spacing w:after="0" w:line="240" w:lineRule="auto"/>
              <w:jc w:val="center"/>
              <w:rPr>
                <w:rFonts w:ascii="Times New Roman" w:hAnsi="Times New Roman" w:cs="Times New Roman"/>
                <w:b/>
                <w:bCs/>
                <w:color w:val="000000"/>
                <w:lang w:eastAsia="es-EC"/>
              </w:rPr>
            </w:pPr>
            <w:r w:rsidRPr="00B5495C">
              <w:rPr>
                <w:rFonts w:ascii="Times New Roman" w:hAnsi="Times New Roman" w:cs="Times New Roman"/>
                <w:b/>
                <w:bCs/>
                <w:color w:val="000000"/>
                <w:lang w:eastAsia="es-EC"/>
              </w:rPr>
              <w:t>Frecuencia</w:t>
            </w:r>
          </w:p>
        </w:tc>
        <w:tc>
          <w:tcPr>
            <w:tcW w:w="1260" w:type="dxa"/>
            <w:vAlign w:val="bottom"/>
          </w:tcPr>
          <w:p w:rsidR="00035FFD" w:rsidRPr="00B5495C" w:rsidRDefault="00035FFD" w:rsidP="00B5495C">
            <w:pPr>
              <w:spacing w:after="0" w:line="240" w:lineRule="auto"/>
              <w:jc w:val="center"/>
              <w:rPr>
                <w:rFonts w:ascii="Times New Roman" w:hAnsi="Times New Roman" w:cs="Times New Roman"/>
                <w:b/>
                <w:bCs/>
                <w:color w:val="000000"/>
                <w:lang w:eastAsia="es-EC"/>
              </w:rPr>
            </w:pPr>
            <w:r w:rsidRPr="00B5495C">
              <w:rPr>
                <w:rFonts w:ascii="Times New Roman" w:hAnsi="Times New Roman" w:cs="Times New Roman"/>
                <w:b/>
                <w:bCs/>
                <w:color w:val="000000"/>
                <w:lang w:eastAsia="es-EC"/>
              </w:rPr>
              <w:t>Porcentaje</w:t>
            </w:r>
          </w:p>
        </w:tc>
      </w:tr>
      <w:tr w:rsidR="00035FFD" w:rsidRPr="00B5495C">
        <w:trPr>
          <w:trHeight w:val="1654"/>
          <w:jc w:val="center"/>
        </w:trPr>
        <w:tc>
          <w:tcPr>
            <w:tcW w:w="2259" w:type="dxa"/>
          </w:tcPr>
          <w:p w:rsidR="00035FFD" w:rsidRPr="00B5495C" w:rsidRDefault="00035FFD" w:rsidP="00B5495C">
            <w:pPr>
              <w:spacing w:after="0" w:line="240" w:lineRule="auto"/>
              <w:jc w:val="center"/>
              <w:rPr>
                <w:rFonts w:ascii="Times New Roman" w:hAnsi="Times New Roman" w:cs="Times New Roman"/>
                <w:b/>
                <w:bCs/>
                <w:color w:val="000000"/>
                <w:lang w:eastAsia="es-EC"/>
              </w:rPr>
            </w:pPr>
          </w:p>
          <w:p w:rsidR="00035FFD" w:rsidRPr="00B5495C" w:rsidRDefault="00035FFD" w:rsidP="00B5495C">
            <w:pPr>
              <w:spacing w:after="0" w:line="240" w:lineRule="auto"/>
              <w:jc w:val="center"/>
              <w:rPr>
                <w:rFonts w:ascii="Times New Roman" w:hAnsi="Times New Roman" w:cs="Times New Roman"/>
                <w:color w:val="000000"/>
                <w:lang w:eastAsia="es-EC"/>
              </w:rPr>
            </w:pPr>
            <w:r w:rsidRPr="00B5495C">
              <w:rPr>
                <w:rFonts w:ascii="Times New Roman" w:hAnsi="Times New Roman" w:cs="Times New Roman"/>
                <w:color w:val="000000"/>
                <w:lang w:eastAsia="es-EC"/>
              </w:rPr>
              <w:t>&lt; 14</w:t>
            </w:r>
          </w:p>
          <w:p w:rsidR="00035FFD" w:rsidRPr="00B5495C" w:rsidRDefault="00035FFD" w:rsidP="00B5495C">
            <w:pPr>
              <w:spacing w:after="0" w:line="240" w:lineRule="auto"/>
              <w:jc w:val="center"/>
              <w:rPr>
                <w:rFonts w:ascii="Times New Roman" w:hAnsi="Times New Roman" w:cs="Times New Roman"/>
                <w:color w:val="000000"/>
                <w:lang w:eastAsia="es-EC"/>
              </w:rPr>
            </w:pPr>
            <w:r w:rsidRPr="00B5495C">
              <w:rPr>
                <w:rFonts w:ascii="Times New Roman" w:hAnsi="Times New Roman" w:cs="Times New Roman"/>
                <w:color w:val="000000"/>
                <w:lang w:eastAsia="es-EC"/>
              </w:rPr>
              <w:t>14 – 15</w:t>
            </w:r>
          </w:p>
          <w:p w:rsidR="00035FFD" w:rsidRPr="00B5495C" w:rsidRDefault="00035FFD" w:rsidP="00B5495C">
            <w:pPr>
              <w:spacing w:after="0" w:line="240" w:lineRule="auto"/>
              <w:jc w:val="center"/>
              <w:rPr>
                <w:rFonts w:ascii="Times New Roman" w:hAnsi="Times New Roman" w:cs="Times New Roman"/>
                <w:color w:val="000000"/>
                <w:lang w:eastAsia="es-EC"/>
              </w:rPr>
            </w:pPr>
            <w:r w:rsidRPr="00B5495C">
              <w:rPr>
                <w:rFonts w:ascii="Times New Roman" w:hAnsi="Times New Roman" w:cs="Times New Roman"/>
                <w:color w:val="000000"/>
                <w:lang w:eastAsia="es-EC"/>
              </w:rPr>
              <w:t>15 – 16</w:t>
            </w:r>
          </w:p>
          <w:p w:rsidR="00035FFD" w:rsidRPr="00B5495C" w:rsidRDefault="00035FFD" w:rsidP="00B5495C">
            <w:pPr>
              <w:spacing w:after="0" w:line="240" w:lineRule="auto"/>
              <w:jc w:val="center"/>
              <w:rPr>
                <w:rFonts w:ascii="Times New Roman" w:hAnsi="Times New Roman" w:cs="Times New Roman"/>
                <w:color w:val="000000"/>
                <w:lang w:eastAsia="es-EC"/>
              </w:rPr>
            </w:pPr>
            <w:r w:rsidRPr="00B5495C">
              <w:rPr>
                <w:rFonts w:ascii="Times New Roman" w:hAnsi="Times New Roman" w:cs="Times New Roman"/>
                <w:color w:val="000000"/>
                <w:lang w:eastAsia="es-EC"/>
              </w:rPr>
              <w:t>16 – 17</w:t>
            </w:r>
          </w:p>
          <w:p w:rsidR="00035FFD" w:rsidRPr="00B5495C" w:rsidRDefault="00035FFD" w:rsidP="00B5495C">
            <w:pPr>
              <w:spacing w:after="0" w:line="240" w:lineRule="auto"/>
              <w:jc w:val="center"/>
              <w:rPr>
                <w:rFonts w:ascii="Times New Roman" w:hAnsi="Times New Roman" w:cs="Times New Roman"/>
                <w:b/>
                <w:bCs/>
                <w:color w:val="000000"/>
                <w:lang w:eastAsia="es-EC"/>
              </w:rPr>
            </w:pPr>
            <w:r w:rsidRPr="00B5495C">
              <w:rPr>
                <w:rFonts w:ascii="Times New Roman" w:hAnsi="Times New Roman" w:cs="Times New Roman"/>
                <w:color w:val="000000"/>
                <w:lang w:eastAsia="es-EC"/>
              </w:rPr>
              <w:t>&gt; 17</w:t>
            </w:r>
          </w:p>
        </w:tc>
        <w:tc>
          <w:tcPr>
            <w:tcW w:w="1259" w:type="dxa"/>
          </w:tcPr>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n=247</w:t>
            </w:r>
          </w:p>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13</w:t>
            </w:r>
          </w:p>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57</w:t>
            </w:r>
          </w:p>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96</w:t>
            </w:r>
          </w:p>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74</w:t>
            </w:r>
          </w:p>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7</w:t>
            </w:r>
          </w:p>
        </w:tc>
        <w:tc>
          <w:tcPr>
            <w:tcW w:w="1260" w:type="dxa"/>
          </w:tcPr>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n=100</w:t>
            </w:r>
          </w:p>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5,2</w:t>
            </w:r>
          </w:p>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23,0</w:t>
            </w:r>
          </w:p>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38,8</w:t>
            </w:r>
          </w:p>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29,9</w:t>
            </w:r>
          </w:p>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2,8</w:t>
            </w:r>
          </w:p>
        </w:tc>
      </w:tr>
      <w:tr w:rsidR="00035FFD" w:rsidRPr="00B5495C">
        <w:trPr>
          <w:trHeight w:val="280"/>
          <w:jc w:val="center"/>
        </w:trPr>
        <w:tc>
          <w:tcPr>
            <w:tcW w:w="2259" w:type="dxa"/>
          </w:tcPr>
          <w:p w:rsidR="00035FFD" w:rsidRPr="00B5495C" w:rsidRDefault="00035FFD" w:rsidP="00B5495C">
            <w:pPr>
              <w:spacing w:after="0"/>
              <w:jc w:val="center"/>
              <w:rPr>
                <w:rFonts w:ascii="Times New Roman" w:hAnsi="Times New Roman" w:cs="Times New Roman"/>
                <w:b/>
                <w:bCs/>
                <w:color w:val="000000"/>
                <w:lang w:eastAsia="es-EC"/>
              </w:rPr>
            </w:pPr>
            <w:r w:rsidRPr="00B5495C">
              <w:rPr>
                <w:rFonts w:ascii="Times New Roman" w:hAnsi="Times New Roman" w:cs="Times New Roman"/>
                <w:b/>
                <w:bCs/>
                <w:color w:val="000000"/>
                <w:lang w:eastAsia="es-EC"/>
              </w:rPr>
              <w:t>TIPO DE COLEGIO</w:t>
            </w:r>
          </w:p>
        </w:tc>
        <w:tc>
          <w:tcPr>
            <w:tcW w:w="1259" w:type="dxa"/>
          </w:tcPr>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n=247</w:t>
            </w:r>
          </w:p>
        </w:tc>
        <w:tc>
          <w:tcPr>
            <w:tcW w:w="1260" w:type="dxa"/>
          </w:tcPr>
          <w:p w:rsidR="00035FFD" w:rsidRPr="00B5495C" w:rsidRDefault="00035FFD" w:rsidP="00B5495C">
            <w:pPr>
              <w:spacing w:after="0" w:line="240" w:lineRule="auto"/>
              <w:jc w:val="center"/>
              <w:rPr>
                <w:rFonts w:ascii="Times New Roman" w:hAnsi="Times New Roman" w:cs="Times New Roman"/>
              </w:rPr>
            </w:pPr>
          </w:p>
        </w:tc>
      </w:tr>
      <w:tr w:rsidR="00035FFD" w:rsidRPr="00B5495C">
        <w:trPr>
          <w:trHeight w:val="704"/>
          <w:jc w:val="center"/>
        </w:trPr>
        <w:tc>
          <w:tcPr>
            <w:tcW w:w="2259" w:type="dxa"/>
          </w:tcPr>
          <w:p w:rsidR="00035FFD" w:rsidRPr="00B5495C" w:rsidRDefault="00035FFD" w:rsidP="00B5495C">
            <w:pPr>
              <w:spacing w:after="0" w:line="240" w:lineRule="auto"/>
              <w:jc w:val="center"/>
              <w:rPr>
                <w:rFonts w:ascii="Times New Roman" w:hAnsi="Times New Roman" w:cs="Times New Roman"/>
                <w:color w:val="000000"/>
                <w:lang w:eastAsia="es-EC"/>
              </w:rPr>
            </w:pPr>
            <w:r w:rsidRPr="00B5495C">
              <w:rPr>
                <w:rFonts w:ascii="Times New Roman" w:hAnsi="Times New Roman" w:cs="Times New Roman"/>
                <w:color w:val="000000"/>
                <w:lang w:eastAsia="es-EC"/>
              </w:rPr>
              <w:t>Fiscal</w:t>
            </w:r>
          </w:p>
          <w:p w:rsidR="00035FFD" w:rsidRPr="00B5495C" w:rsidRDefault="00035FFD" w:rsidP="00B5495C">
            <w:pPr>
              <w:spacing w:after="0"/>
              <w:jc w:val="center"/>
              <w:rPr>
                <w:rFonts w:ascii="Times New Roman" w:hAnsi="Times New Roman" w:cs="Times New Roman"/>
                <w:b/>
                <w:bCs/>
                <w:color w:val="000000"/>
                <w:lang w:eastAsia="es-EC"/>
              </w:rPr>
            </w:pPr>
            <w:r w:rsidRPr="00B5495C">
              <w:rPr>
                <w:rFonts w:ascii="Times New Roman" w:hAnsi="Times New Roman" w:cs="Times New Roman"/>
                <w:color w:val="000000"/>
                <w:lang w:eastAsia="es-EC"/>
              </w:rPr>
              <w:t>Particular</w:t>
            </w:r>
          </w:p>
        </w:tc>
        <w:tc>
          <w:tcPr>
            <w:tcW w:w="1259" w:type="dxa"/>
          </w:tcPr>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150</w:t>
            </w:r>
          </w:p>
          <w:p w:rsidR="00035FFD" w:rsidRPr="00B5495C" w:rsidRDefault="00035FFD" w:rsidP="00B5495C">
            <w:pPr>
              <w:spacing w:after="0"/>
              <w:jc w:val="center"/>
              <w:rPr>
                <w:rFonts w:ascii="Times New Roman" w:hAnsi="Times New Roman" w:cs="Times New Roman"/>
              </w:rPr>
            </w:pPr>
            <w:r w:rsidRPr="00B5495C">
              <w:rPr>
                <w:rFonts w:ascii="Times New Roman" w:hAnsi="Times New Roman" w:cs="Times New Roman"/>
              </w:rPr>
              <w:t>97</w:t>
            </w:r>
          </w:p>
        </w:tc>
        <w:tc>
          <w:tcPr>
            <w:tcW w:w="1260" w:type="dxa"/>
          </w:tcPr>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60.7</w:t>
            </w:r>
          </w:p>
          <w:p w:rsidR="00035FFD" w:rsidRPr="00B5495C" w:rsidRDefault="00035FFD" w:rsidP="00B5495C">
            <w:pPr>
              <w:spacing w:after="0"/>
              <w:jc w:val="center"/>
              <w:rPr>
                <w:rFonts w:ascii="Times New Roman" w:hAnsi="Times New Roman" w:cs="Times New Roman"/>
              </w:rPr>
            </w:pPr>
            <w:r w:rsidRPr="00B5495C">
              <w:rPr>
                <w:rFonts w:ascii="Times New Roman" w:hAnsi="Times New Roman" w:cs="Times New Roman"/>
              </w:rPr>
              <w:t>39.2</w:t>
            </w:r>
          </w:p>
        </w:tc>
      </w:tr>
      <w:tr w:rsidR="00035FFD" w:rsidRPr="00B5495C">
        <w:trPr>
          <w:trHeight w:val="264"/>
          <w:jc w:val="center"/>
        </w:trPr>
        <w:tc>
          <w:tcPr>
            <w:tcW w:w="2259" w:type="dxa"/>
          </w:tcPr>
          <w:p w:rsidR="00035FFD" w:rsidRPr="00B5495C" w:rsidRDefault="00035FFD" w:rsidP="00B5495C">
            <w:pPr>
              <w:spacing w:after="0"/>
              <w:jc w:val="center"/>
              <w:rPr>
                <w:rFonts w:ascii="Times New Roman" w:hAnsi="Times New Roman" w:cs="Times New Roman"/>
                <w:b/>
                <w:bCs/>
                <w:color w:val="000000"/>
                <w:lang w:eastAsia="es-EC"/>
              </w:rPr>
            </w:pPr>
            <w:r w:rsidRPr="00B5495C">
              <w:rPr>
                <w:rFonts w:ascii="Times New Roman" w:hAnsi="Times New Roman" w:cs="Times New Roman"/>
                <w:b/>
                <w:bCs/>
                <w:color w:val="000000"/>
                <w:lang w:eastAsia="es-EC"/>
              </w:rPr>
              <w:t>CURSO</w:t>
            </w:r>
          </w:p>
        </w:tc>
        <w:tc>
          <w:tcPr>
            <w:tcW w:w="1259" w:type="dxa"/>
          </w:tcPr>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n=247</w:t>
            </w:r>
          </w:p>
        </w:tc>
        <w:tc>
          <w:tcPr>
            <w:tcW w:w="1260" w:type="dxa"/>
          </w:tcPr>
          <w:p w:rsidR="00035FFD" w:rsidRPr="00B5495C" w:rsidRDefault="00035FFD" w:rsidP="00B5495C">
            <w:pPr>
              <w:spacing w:after="0" w:line="240" w:lineRule="auto"/>
              <w:jc w:val="center"/>
              <w:rPr>
                <w:rFonts w:ascii="Times New Roman" w:hAnsi="Times New Roman" w:cs="Times New Roman"/>
              </w:rPr>
            </w:pPr>
          </w:p>
        </w:tc>
      </w:tr>
      <w:tr w:rsidR="00035FFD" w:rsidRPr="00B5495C">
        <w:trPr>
          <w:trHeight w:val="743"/>
          <w:jc w:val="center"/>
        </w:trPr>
        <w:tc>
          <w:tcPr>
            <w:tcW w:w="2259" w:type="dxa"/>
          </w:tcPr>
          <w:p w:rsidR="00035FFD" w:rsidRPr="00B5495C" w:rsidRDefault="00035FFD" w:rsidP="00B5495C">
            <w:pPr>
              <w:spacing w:after="0" w:line="240" w:lineRule="auto"/>
              <w:jc w:val="center"/>
              <w:rPr>
                <w:rFonts w:ascii="Times New Roman" w:hAnsi="Times New Roman" w:cs="Times New Roman"/>
                <w:color w:val="000000"/>
                <w:lang w:eastAsia="es-EC"/>
              </w:rPr>
            </w:pPr>
            <w:r w:rsidRPr="00B5495C">
              <w:rPr>
                <w:rFonts w:ascii="Times New Roman" w:hAnsi="Times New Roman" w:cs="Times New Roman"/>
                <w:color w:val="000000"/>
                <w:lang w:eastAsia="es-EC"/>
              </w:rPr>
              <w:t>1º de bachillerato</w:t>
            </w:r>
          </w:p>
          <w:p w:rsidR="00035FFD" w:rsidRPr="00B5495C" w:rsidRDefault="00035FFD" w:rsidP="00B5495C">
            <w:pPr>
              <w:spacing w:after="0"/>
              <w:jc w:val="center"/>
              <w:rPr>
                <w:rFonts w:ascii="Times New Roman" w:hAnsi="Times New Roman" w:cs="Times New Roman"/>
                <w:b/>
                <w:bCs/>
                <w:color w:val="000000"/>
                <w:lang w:eastAsia="es-EC"/>
              </w:rPr>
            </w:pPr>
            <w:r w:rsidRPr="00B5495C">
              <w:rPr>
                <w:rFonts w:ascii="Times New Roman" w:hAnsi="Times New Roman" w:cs="Times New Roman"/>
                <w:color w:val="000000"/>
                <w:lang w:eastAsia="es-EC"/>
              </w:rPr>
              <w:t>2º de bachillerato</w:t>
            </w:r>
          </w:p>
        </w:tc>
        <w:tc>
          <w:tcPr>
            <w:tcW w:w="1259" w:type="dxa"/>
          </w:tcPr>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64</w:t>
            </w:r>
          </w:p>
          <w:p w:rsidR="00035FFD" w:rsidRPr="00B5495C" w:rsidRDefault="00035FFD" w:rsidP="00B5495C">
            <w:pPr>
              <w:spacing w:after="0"/>
              <w:jc w:val="center"/>
              <w:rPr>
                <w:rFonts w:ascii="Times New Roman" w:hAnsi="Times New Roman" w:cs="Times New Roman"/>
              </w:rPr>
            </w:pPr>
            <w:r w:rsidRPr="00B5495C">
              <w:rPr>
                <w:rFonts w:ascii="Times New Roman" w:hAnsi="Times New Roman" w:cs="Times New Roman"/>
              </w:rPr>
              <w:t>183</w:t>
            </w:r>
          </w:p>
        </w:tc>
        <w:tc>
          <w:tcPr>
            <w:tcW w:w="1260" w:type="dxa"/>
          </w:tcPr>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25.9</w:t>
            </w:r>
          </w:p>
          <w:p w:rsidR="00035FFD" w:rsidRPr="00B5495C" w:rsidRDefault="00035FFD" w:rsidP="00B5495C">
            <w:pPr>
              <w:spacing w:after="0" w:line="240" w:lineRule="auto"/>
              <w:jc w:val="center"/>
              <w:rPr>
                <w:rFonts w:ascii="Times New Roman" w:hAnsi="Times New Roman" w:cs="Times New Roman"/>
              </w:rPr>
            </w:pPr>
            <w:r w:rsidRPr="00B5495C">
              <w:rPr>
                <w:rFonts w:ascii="Times New Roman" w:hAnsi="Times New Roman" w:cs="Times New Roman"/>
              </w:rPr>
              <w:t>74.0</w:t>
            </w:r>
          </w:p>
        </w:tc>
      </w:tr>
    </w:tbl>
    <w:p w:rsidR="00035FFD" w:rsidRPr="00BF304B" w:rsidRDefault="00035FFD" w:rsidP="00B5495C">
      <w:pPr>
        <w:spacing w:after="0"/>
        <w:rPr>
          <w:rFonts w:ascii="Times New Roman" w:hAnsi="Times New Roman" w:cs="Times New Roman"/>
          <w:b/>
          <w:bCs/>
        </w:rPr>
      </w:pPr>
      <w:r>
        <w:tab/>
      </w:r>
      <w:r>
        <w:tab/>
      </w:r>
      <w:r w:rsidRPr="00BF304B">
        <w:rPr>
          <w:rFonts w:ascii="Times New Roman" w:hAnsi="Times New Roman" w:cs="Times New Roman"/>
          <w:b/>
          <w:bCs/>
          <w:sz w:val="16"/>
          <w:szCs w:val="16"/>
        </w:rPr>
        <w:t xml:space="preserve">Fuente: </w:t>
      </w:r>
      <w:r>
        <w:rPr>
          <w:rFonts w:ascii="Times New Roman" w:hAnsi="Times New Roman" w:cs="Times New Roman"/>
          <w:b/>
          <w:bCs/>
          <w:sz w:val="16"/>
          <w:szCs w:val="16"/>
        </w:rPr>
        <w:t>E</w:t>
      </w:r>
      <w:r w:rsidRPr="00BF304B">
        <w:rPr>
          <w:rFonts w:ascii="Times New Roman" w:hAnsi="Times New Roman" w:cs="Times New Roman"/>
          <w:b/>
          <w:bCs/>
          <w:sz w:val="16"/>
          <w:szCs w:val="16"/>
        </w:rPr>
        <w:t xml:space="preserve">ncuestas de </w:t>
      </w:r>
      <w:r>
        <w:rPr>
          <w:rFonts w:ascii="Times New Roman" w:hAnsi="Times New Roman" w:cs="Times New Roman"/>
          <w:b/>
          <w:bCs/>
          <w:sz w:val="16"/>
          <w:szCs w:val="16"/>
        </w:rPr>
        <w:t>P</w:t>
      </w:r>
      <w:r w:rsidRPr="00BF304B">
        <w:rPr>
          <w:rFonts w:ascii="Times New Roman" w:hAnsi="Times New Roman" w:cs="Times New Roman"/>
          <w:b/>
          <w:bCs/>
          <w:sz w:val="16"/>
          <w:szCs w:val="16"/>
        </w:rPr>
        <w:t xml:space="preserve">roductos </w:t>
      </w:r>
      <w:r>
        <w:rPr>
          <w:rFonts w:ascii="Times New Roman" w:hAnsi="Times New Roman" w:cs="Times New Roman"/>
          <w:b/>
          <w:bCs/>
          <w:sz w:val="16"/>
          <w:szCs w:val="16"/>
        </w:rPr>
        <w:t>D</w:t>
      </w:r>
      <w:r w:rsidRPr="00BF304B">
        <w:rPr>
          <w:rFonts w:ascii="Times New Roman" w:hAnsi="Times New Roman" w:cs="Times New Roman"/>
          <w:b/>
          <w:bCs/>
          <w:sz w:val="16"/>
          <w:szCs w:val="16"/>
        </w:rPr>
        <w:t xml:space="preserve">ietéticos </w:t>
      </w:r>
      <w:r>
        <w:rPr>
          <w:rFonts w:ascii="Times New Roman" w:hAnsi="Times New Roman" w:cs="Times New Roman"/>
          <w:b/>
          <w:bCs/>
          <w:sz w:val="16"/>
          <w:szCs w:val="16"/>
        </w:rPr>
        <w:t>A</w:t>
      </w:r>
      <w:r w:rsidRPr="00BF304B">
        <w:rPr>
          <w:rFonts w:ascii="Times New Roman" w:hAnsi="Times New Roman" w:cs="Times New Roman"/>
          <w:b/>
          <w:bCs/>
          <w:sz w:val="16"/>
          <w:szCs w:val="16"/>
        </w:rPr>
        <w:t xml:space="preserve">delgazantes </w:t>
      </w:r>
      <w:r>
        <w:rPr>
          <w:rFonts w:ascii="Times New Roman" w:hAnsi="Times New Roman" w:cs="Times New Roman"/>
          <w:b/>
          <w:bCs/>
          <w:sz w:val="16"/>
          <w:szCs w:val="16"/>
        </w:rPr>
        <w:t>- O</w:t>
      </w:r>
      <w:r w:rsidRPr="00BF304B">
        <w:rPr>
          <w:rFonts w:ascii="Times New Roman" w:hAnsi="Times New Roman" w:cs="Times New Roman"/>
          <w:b/>
          <w:bCs/>
          <w:sz w:val="16"/>
          <w:szCs w:val="16"/>
        </w:rPr>
        <w:t>ctubre 2010</w:t>
      </w:r>
    </w:p>
    <w:p w:rsidR="00035FFD" w:rsidRDefault="00035FFD" w:rsidP="00233DC9">
      <w:pPr>
        <w:spacing w:line="360" w:lineRule="auto"/>
        <w:jc w:val="both"/>
        <w:rPr>
          <w:color w:val="FF6600"/>
          <w:sz w:val="24"/>
          <w:szCs w:val="24"/>
        </w:rPr>
      </w:pPr>
    </w:p>
    <w:p w:rsidR="00035FFD" w:rsidRDefault="00035FFD" w:rsidP="00233DC9">
      <w:pPr>
        <w:spacing w:line="360" w:lineRule="auto"/>
        <w:jc w:val="both"/>
        <w:rPr>
          <w:rFonts w:ascii="Times New Roman" w:hAnsi="Times New Roman" w:cs="Times New Roman"/>
          <w:sz w:val="24"/>
          <w:szCs w:val="24"/>
        </w:rPr>
      </w:pPr>
      <w:r w:rsidRPr="00BF304B">
        <w:rPr>
          <w:rFonts w:ascii="Times New Roman" w:hAnsi="Times New Roman" w:cs="Times New Roman"/>
          <w:sz w:val="24"/>
          <w:szCs w:val="24"/>
        </w:rPr>
        <w:t>En la tabla 1 se puede verificar con claridad que la mayoría de mujeres adolescentes (38,8 %) encuestadas se encuentran entre  15 a 16  años de edad, seguido por el grupo de edad entre 16 a 17 años  con el 29.9</w:t>
      </w:r>
      <w:r>
        <w:rPr>
          <w:rFonts w:ascii="Times New Roman" w:hAnsi="Times New Roman" w:cs="Times New Roman"/>
          <w:sz w:val="24"/>
          <w:szCs w:val="24"/>
        </w:rPr>
        <w:t>%</w:t>
      </w:r>
      <w:r w:rsidRPr="00BF304B">
        <w:rPr>
          <w:rFonts w:ascii="Times New Roman" w:hAnsi="Times New Roman" w:cs="Times New Roman"/>
          <w:sz w:val="24"/>
          <w:szCs w:val="24"/>
        </w:rPr>
        <w:t>;  el 23% se encuentra en la edad de 14 a 15 años y tan solo un 2.8% de adol</w:t>
      </w:r>
      <w:r>
        <w:rPr>
          <w:rFonts w:ascii="Times New Roman" w:hAnsi="Times New Roman" w:cs="Times New Roman"/>
          <w:sz w:val="24"/>
          <w:szCs w:val="24"/>
        </w:rPr>
        <w:t>escentes son mayores de 17 años. El 60,7% de las adolescentes asistían regularmente a clases en el Colegio Fiscal Instituto Tulcán,  mientras que el 32,9 % fueron estudiantes  del Colegio Particular Sagrado Corazón de Jesús. Además es importante señalar que el 74 % de adolescentes cursaban el 2do de bachillerato y  el 26 % cursaban el 1ero de bachillerato.</w:t>
      </w:r>
    </w:p>
    <w:p w:rsidR="00035FFD" w:rsidRDefault="00035FFD" w:rsidP="00233DC9">
      <w:pPr>
        <w:spacing w:line="360" w:lineRule="auto"/>
        <w:jc w:val="both"/>
        <w:rPr>
          <w:rFonts w:ascii="Times New Roman" w:hAnsi="Times New Roman" w:cs="Times New Roman"/>
          <w:sz w:val="24"/>
          <w:szCs w:val="24"/>
        </w:rPr>
      </w:pPr>
    </w:p>
    <w:p w:rsidR="00035FFD" w:rsidRDefault="00035FFD" w:rsidP="00233DC9">
      <w:pPr>
        <w:spacing w:line="360" w:lineRule="auto"/>
        <w:jc w:val="both"/>
        <w:rPr>
          <w:rFonts w:ascii="Times New Roman" w:hAnsi="Times New Roman" w:cs="Times New Roman"/>
          <w:sz w:val="24"/>
          <w:szCs w:val="24"/>
        </w:rPr>
      </w:pPr>
    </w:p>
    <w:p w:rsidR="00035FFD" w:rsidRDefault="00035FFD" w:rsidP="00233DC9">
      <w:pPr>
        <w:spacing w:line="360" w:lineRule="auto"/>
        <w:jc w:val="both"/>
        <w:rPr>
          <w:rFonts w:ascii="Times New Roman" w:hAnsi="Times New Roman" w:cs="Times New Roman"/>
          <w:sz w:val="24"/>
          <w:szCs w:val="24"/>
        </w:rPr>
      </w:pPr>
    </w:p>
    <w:p w:rsidR="00035FFD" w:rsidRPr="00233DC9" w:rsidRDefault="00035FFD" w:rsidP="00233DC9">
      <w:pPr>
        <w:spacing w:line="360" w:lineRule="auto"/>
        <w:jc w:val="both"/>
        <w:rPr>
          <w:rFonts w:ascii="Times New Roman" w:hAnsi="Times New Roman" w:cs="Times New Roman"/>
          <w:color w:val="4F81BD"/>
          <w:sz w:val="24"/>
          <w:szCs w:val="24"/>
        </w:rPr>
      </w:pPr>
    </w:p>
    <w:p w:rsidR="00035FFD" w:rsidRPr="009C3D9D" w:rsidRDefault="00035FFD" w:rsidP="000A04A3">
      <w:pPr>
        <w:jc w:val="both"/>
        <w:rPr>
          <w:rFonts w:ascii="Times New Roman" w:hAnsi="Times New Roman" w:cs="Times New Roman"/>
          <w:sz w:val="24"/>
          <w:szCs w:val="24"/>
        </w:rPr>
      </w:pPr>
      <w:r w:rsidRPr="009C3D9D">
        <w:rPr>
          <w:rFonts w:ascii="Times New Roman" w:hAnsi="Times New Roman" w:cs="Times New Roman"/>
          <w:sz w:val="24"/>
          <w:szCs w:val="24"/>
        </w:rPr>
        <w:lastRenderedPageBreak/>
        <w:t>TABLA 2</w:t>
      </w:r>
    </w:p>
    <w:p w:rsidR="00035FFD" w:rsidRDefault="00035FFD" w:rsidP="000A04A3">
      <w:pPr>
        <w:jc w:val="center"/>
        <w:rPr>
          <w:rFonts w:ascii="Times New Roman" w:hAnsi="Times New Roman" w:cs="Times New Roman"/>
          <w:b/>
          <w:bCs/>
          <w:sz w:val="24"/>
          <w:szCs w:val="24"/>
        </w:rPr>
      </w:pPr>
      <w:r w:rsidRPr="009C3D9D">
        <w:rPr>
          <w:rFonts w:ascii="Times New Roman" w:hAnsi="Times New Roman" w:cs="Times New Roman"/>
          <w:b/>
          <w:bCs/>
          <w:sz w:val="24"/>
          <w:szCs w:val="24"/>
        </w:rPr>
        <w:t>EVALUACION NUTRICIONAL DE LAS ADOLESCENTES DE LOS COLEGIOS  INSTITUTO TULCÁN E INSTITUTO SAGRADO CORAZÓN DE JESÚS DE LA CIUDAD DE TULCÁN CON EL INDICADOR TALLA / EDAD Y EL INDICADOR IMC/EDAD</w:t>
      </w:r>
      <w:r>
        <w:rPr>
          <w:rFonts w:ascii="Times New Roman" w:hAnsi="Times New Roman" w:cs="Times New Roman"/>
          <w:b/>
          <w:bCs/>
          <w:sz w:val="24"/>
          <w:szCs w:val="24"/>
        </w:rPr>
        <w:t xml:space="preserve"> Y % DE GRASA</w:t>
      </w:r>
    </w:p>
    <w:p w:rsidR="00035FFD" w:rsidRPr="007A3103" w:rsidRDefault="00035FFD" w:rsidP="000A04A3">
      <w:pPr>
        <w:jc w:val="center"/>
        <w:rPr>
          <w:rFonts w:ascii="Times New Roman" w:hAnsi="Times New Roman" w:cs="Times New Roman"/>
          <w:b/>
          <w:bCs/>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7"/>
        <w:gridCol w:w="1293"/>
        <w:gridCol w:w="1234"/>
      </w:tblGrid>
      <w:tr w:rsidR="00035FFD" w:rsidRPr="00633429">
        <w:trPr>
          <w:trHeight w:val="578"/>
          <w:jc w:val="center"/>
        </w:trPr>
        <w:tc>
          <w:tcPr>
            <w:tcW w:w="3607" w:type="dxa"/>
          </w:tcPr>
          <w:p w:rsidR="00035FFD" w:rsidRPr="00633429" w:rsidRDefault="00035FFD" w:rsidP="00633429">
            <w:pPr>
              <w:spacing w:after="0" w:line="240" w:lineRule="auto"/>
              <w:jc w:val="center"/>
              <w:rPr>
                <w:rFonts w:ascii="Times New Roman" w:hAnsi="Times New Roman" w:cs="Times New Roman"/>
              </w:rPr>
            </w:pPr>
          </w:p>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rPr>
              <w:t>EVALUACIÒN NUTRICIONAL</w:t>
            </w:r>
          </w:p>
        </w:tc>
        <w:tc>
          <w:tcPr>
            <w:tcW w:w="1293" w:type="dxa"/>
          </w:tcPr>
          <w:p w:rsidR="00035FFD" w:rsidRPr="00633429" w:rsidRDefault="00035FFD" w:rsidP="00633429">
            <w:pPr>
              <w:spacing w:after="0" w:line="240" w:lineRule="auto"/>
              <w:jc w:val="center"/>
              <w:rPr>
                <w:rFonts w:ascii="Times New Roman" w:hAnsi="Times New Roman" w:cs="Times New Roman"/>
                <w:b/>
                <w:bCs/>
              </w:rPr>
            </w:pPr>
          </w:p>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Nº</w:t>
            </w:r>
          </w:p>
        </w:tc>
        <w:tc>
          <w:tcPr>
            <w:tcW w:w="1234" w:type="dxa"/>
          </w:tcPr>
          <w:p w:rsidR="00035FFD" w:rsidRPr="00633429" w:rsidRDefault="00035FFD" w:rsidP="00633429">
            <w:pPr>
              <w:spacing w:after="0" w:line="240" w:lineRule="auto"/>
              <w:jc w:val="center"/>
              <w:rPr>
                <w:rFonts w:ascii="Times New Roman" w:hAnsi="Times New Roman" w:cs="Times New Roman"/>
                <w:b/>
                <w:bCs/>
              </w:rPr>
            </w:pPr>
          </w:p>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w:t>
            </w:r>
          </w:p>
        </w:tc>
      </w:tr>
      <w:tr w:rsidR="00035FFD" w:rsidRPr="00633429">
        <w:trPr>
          <w:trHeight w:val="456"/>
          <w:jc w:val="center"/>
        </w:trPr>
        <w:tc>
          <w:tcPr>
            <w:tcW w:w="3607" w:type="dxa"/>
          </w:tcPr>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TALLA/EDAD</w:t>
            </w:r>
          </w:p>
        </w:tc>
        <w:tc>
          <w:tcPr>
            <w:tcW w:w="1293" w:type="dxa"/>
          </w:tcPr>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n=247</w:t>
            </w:r>
          </w:p>
        </w:tc>
        <w:tc>
          <w:tcPr>
            <w:tcW w:w="1234" w:type="dxa"/>
          </w:tcPr>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n=100</w:t>
            </w:r>
          </w:p>
        </w:tc>
      </w:tr>
      <w:tr w:rsidR="00035FFD" w:rsidRPr="00633429">
        <w:trPr>
          <w:trHeight w:val="570"/>
          <w:jc w:val="center"/>
        </w:trPr>
        <w:tc>
          <w:tcPr>
            <w:tcW w:w="3607" w:type="dxa"/>
          </w:tcPr>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rPr>
              <w:t>Normal</w:t>
            </w:r>
          </w:p>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rPr>
              <w:t>Retardo en talla</w:t>
            </w:r>
          </w:p>
        </w:tc>
        <w:tc>
          <w:tcPr>
            <w:tcW w:w="1293" w:type="dxa"/>
          </w:tcPr>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rPr>
              <w:t>223</w:t>
            </w:r>
          </w:p>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rPr>
              <w:t>24</w:t>
            </w:r>
          </w:p>
        </w:tc>
        <w:tc>
          <w:tcPr>
            <w:tcW w:w="1234" w:type="dxa"/>
          </w:tcPr>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90,3</w:t>
            </w:r>
          </w:p>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b/>
                <w:bCs/>
              </w:rPr>
              <w:t>9,7</w:t>
            </w:r>
          </w:p>
        </w:tc>
      </w:tr>
      <w:tr w:rsidR="00035FFD" w:rsidRPr="00633429">
        <w:trPr>
          <w:trHeight w:val="456"/>
          <w:jc w:val="center"/>
        </w:trPr>
        <w:tc>
          <w:tcPr>
            <w:tcW w:w="3607" w:type="dxa"/>
          </w:tcPr>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b/>
                <w:bCs/>
                <w:color w:val="000000"/>
                <w:lang w:eastAsia="es-EC"/>
              </w:rPr>
              <w:t>IMC/EDAD</w:t>
            </w:r>
          </w:p>
        </w:tc>
        <w:tc>
          <w:tcPr>
            <w:tcW w:w="1293" w:type="dxa"/>
          </w:tcPr>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n=247</w:t>
            </w:r>
          </w:p>
        </w:tc>
        <w:tc>
          <w:tcPr>
            <w:tcW w:w="1234" w:type="dxa"/>
          </w:tcPr>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n=100</w:t>
            </w:r>
          </w:p>
        </w:tc>
      </w:tr>
      <w:tr w:rsidR="00035FFD" w:rsidRPr="00633429">
        <w:trPr>
          <w:trHeight w:val="671"/>
          <w:jc w:val="center"/>
        </w:trPr>
        <w:tc>
          <w:tcPr>
            <w:tcW w:w="3607" w:type="dxa"/>
          </w:tcPr>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rPr>
              <w:t>Normal</w:t>
            </w:r>
          </w:p>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rPr>
              <w:t>Sobrepeso</w:t>
            </w:r>
          </w:p>
        </w:tc>
        <w:tc>
          <w:tcPr>
            <w:tcW w:w="1293" w:type="dxa"/>
          </w:tcPr>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rPr>
              <w:t>242</w:t>
            </w:r>
          </w:p>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rPr>
              <w:t>5</w:t>
            </w:r>
          </w:p>
        </w:tc>
        <w:tc>
          <w:tcPr>
            <w:tcW w:w="1234" w:type="dxa"/>
          </w:tcPr>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97,9</w:t>
            </w:r>
          </w:p>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b/>
                <w:bCs/>
              </w:rPr>
              <w:t>2,0</w:t>
            </w:r>
          </w:p>
        </w:tc>
      </w:tr>
      <w:tr w:rsidR="00035FFD" w:rsidRPr="00633429">
        <w:trPr>
          <w:trHeight w:val="327"/>
          <w:jc w:val="center"/>
        </w:trPr>
        <w:tc>
          <w:tcPr>
            <w:tcW w:w="3607" w:type="dxa"/>
          </w:tcPr>
          <w:p w:rsidR="00035FFD" w:rsidRPr="00633429" w:rsidRDefault="00035FFD" w:rsidP="00633429">
            <w:pPr>
              <w:spacing w:after="0"/>
              <w:jc w:val="center"/>
              <w:rPr>
                <w:rFonts w:ascii="Times New Roman" w:hAnsi="Times New Roman" w:cs="Times New Roman"/>
                <w:b/>
                <w:bCs/>
              </w:rPr>
            </w:pPr>
            <w:r w:rsidRPr="00633429">
              <w:rPr>
                <w:rFonts w:ascii="Times New Roman" w:hAnsi="Times New Roman" w:cs="Times New Roman"/>
                <w:b/>
                <w:bCs/>
              </w:rPr>
              <w:t>%DE GRASA</w:t>
            </w:r>
          </w:p>
        </w:tc>
        <w:tc>
          <w:tcPr>
            <w:tcW w:w="1293" w:type="dxa"/>
          </w:tcPr>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n=247</w:t>
            </w:r>
          </w:p>
        </w:tc>
        <w:tc>
          <w:tcPr>
            <w:tcW w:w="1234" w:type="dxa"/>
          </w:tcPr>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n=100</w:t>
            </w:r>
          </w:p>
        </w:tc>
      </w:tr>
      <w:tr w:rsidR="00035FFD" w:rsidRPr="00633429">
        <w:trPr>
          <w:trHeight w:val="1470"/>
          <w:jc w:val="center"/>
        </w:trPr>
        <w:tc>
          <w:tcPr>
            <w:tcW w:w="3607" w:type="dxa"/>
          </w:tcPr>
          <w:p w:rsidR="00035FFD" w:rsidRPr="00050CA7" w:rsidRDefault="00035FFD" w:rsidP="00400119">
            <w:pPr>
              <w:spacing w:after="0" w:line="240" w:lineRule="auto"/>
              <w:rPr>
                <w:rFonts w:ascii="Times New Roman" w:hAnsi="Times New Roman" w:cs="Times New Roman"/>
                <w:lang w:val="es-ES"/>
              </w:rPr>
            </w:pPr>
            <w:r w:rsidRPr="00050CA7">
              <w:rPr>
                <w:rFonts w:ascii="Times New Roman" w:hAnsi="Times New Roman" w:cs="Times New Roman"/>
                <w:lang w:val="es-ES"/>
              </w:rPr>
              <w:t>De 10 a 14% bajo</w:t>
            </w:r>
          </w:p>
          <w:p w:rsidR="00035FFD" w:rsidRPr="00050CA7" w:rsidRDefault="00035FFD" w:rsidP="00400119">
            <w:pPr>
              <w:spacing w:after="0" w:line="240" w:lineRule="auto"/>
              <w:rPr>
                <w:rFonts w:ascii="Times New Roman" w:hAnsi="Times New Roman" w:cs="Times New Roman"/>
                <w:lang w:val="es-ES"/>
              </w:rPr>
            </w:pPr>
            <w:r w:rsidRPr="00050CA7">
              <w:rPr>
                <w:rFonts w:ascii="Times New Roman" w:hAnsi="Times New Roman" w:cs="Times New Roman"/>
                <w:lang w:val="es-ES"/>
              </w:rPr>
              <w:t>De 15 a 21% normal</w:t>
            </w:r>
          </w:p>
          <w:p w:rsidR="00035FFD" w:rsidRPr="00050CA7" w:rsidRDefault="00035FFD" w:rsidP="00400119">
            <w:pPr>
              <w:spacing w:after="0" w:line="240" w:lineRule="auto"/>
              <w:rPr>
                <w:rFonts w:ascii="Times New Roman" w:hAnsi="Times New Roman" w:cs="Times New Roman"/>
                <w:lang w:val="es-ES"/>
              </w:rPr>
            </w:pPr>
            <w:r w:rsidRPr="00050CA7">
              <w:rPr>
                <w:rFonts w:ascii="Times New Roman" w:hAnsi="Times New Roman" w:cs="Times New Roman"/>
                <w:lang w:val="es-ES"/>
              </w:rPr>
              <w:t>De 22 a 24% sobre graso moderado</w:t>
            </w:r>
          </w:p>
          <w:p w:rsidR="00035FFD" w:rsidRPr="00050CA7" w:rsidRDefault="00035FFD" w:rsidP="00400119">
            <w:pPr>
              <w:spacing w:after="0" w:line="240" w:lineRule="auto"/>
              <w:rPr>
                <w:rFonts w:ascii="Times New Roman" w:hAnsi="Times New Roman" w:cs="Times New Roman"/>
                <w:lang w:val="es-ES"/>
              </w:rPr>
            </w:pPr>
            <w:r w:rsidRPr="00050CA7">
              <w:rPr>
                <w:rFonts w:ascii="Times New Roman" w:hAnsi="Times New Roman" w:cs="Times New Roman"/>
                <w:lang w:val="es-ES"/>
              </w:rPr>
              <w:t>De 25 a 27% sobre graso en riesgo</w:t>
            </w:r>
          </w:p>
          <w:p w:rsidR="00035FFD" w:rsidRPr="00050CA7" w:rsidRDefault="00035FFD" w:rsidP="00400119">
            <w:pPr>
              <w:spacing w:after="0" w:line="240" w:lineRule="auto"/>
              <w:rPr>
                <w:rFonts w:ascii="Times New Roman" w:hAnsi="Times New Roman" w:cs="Times New Roman"/>
                <w:lang w:val="es-ES"/>
              </w:rPr>
            </w:pPr>
            <w:r w:rsidRPr="00050CA7">
              <w:rPr>
                <w:rFonts w:ascii="Times New Roman" w:hAnsi="Times New Roman" w:cs="Times New Roman"/>
                <w:lang w:val="es-ES"/>
              </w:rPr>
              <w:t>De 28 a 30% obesidad</w:t>
            </w:r>
          </w:p>
          <w:p w:rsidR="00035FFD" w:rsidRPr="00050CA7" w:rsidRDefault="00035FFD" w:rsidP="00400119">
            <w:pPr>
              <w:spacing w:after="0" w:line="240" w:lineRule="auto"/>
              <w:rPr>
                <w:rFonts w:ascii="Times New Roman" w:hAnsi="Times New Roman" w:cs="Times New Roman"/>
                <w:lang w:val="es-ES"/>
              </w:rPr>
            </w:pPr>
            <w:r w:rsidRPr="00050CA7">
              <w:rPr>
                <w:rFonts w:ascii="Times New Roman" w:hAnsi="Times New Roman" w:cs="Times New Roman"/>
                <w:lang w:val="es-ES"/>
              </w:rPr>
              <w:t>Más de 34% obeso mórbido</w:t>
            </w:r>
          </w:p>
          <w:p w:rsidR="00035FFD" w:rsidRPr="00050CA7" w:rsidRDefault="00035FFD" w:rsidP="00050CA7">
            <w:pPr>
              <w:spacing w:after="0" w:line="240" w:lineRule="auto"/>
              <w:rPr>
                <w:rFonts w:ascii="Times New Roman" w:hAnsi="Times New Roman" w:cs="Times New Roman"/>
              </w:rPr>
            </w:pPr>
            <w:r w:rsidRPr="00050CA7">
              <w:rPr>
                <w:rFonts w:ascii="Times New Roman" w:hAnsi="Times New Roman" w:cs="Times New Roman"/>
              </w:rPr>
              <w:t>Sin información</w:t>
            </w:r>
          </w:p>
        </w:tc>
        <w:tc>
          <w:tcPr>
            <w:tcW w:w="1293" w:type="dxa"/>
          </w:tcPr>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rPr>
              <w:t>130</w:t>
            </w:r>
          </w:p>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rPr>
              <w:t>85</w:t>
            </w:r>
          </w:p>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rPr>
              <w:t>10</w:t>
            </w:r>
          </w:p>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rPr>
              <w:t>5</w:t>
            </w:r>
          </w:p>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rPr>
              <w:t>1</w:t>
            </w:r>
          </w:p>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rPr>
              <w:t>1</w:t>
            </w:r>
          </w:p>
          <w:p w:rsidR="00035FFD" w:rsidRPr="00633429" w:rsidRDefault="00035FFD" w:rsidP="00633429">
            <w:pPr>
              <w:spacing w:after="0" w:line="240" w:lineRule="auto"/>
              <w:jc w:val="center"/>
              <w:rPr>
                <w:rFonts w:ascii="Times New Roman" w:hAnsi="Times New Roman" w:cs="Times New Roman"/>
              </w:rPr>
            </w:pPr>
            <w:r w:rsidRPr="00633429">
              <w:rPr>
                <w:rFonts w:ascii="Times New Roman" w:hAnsi="Times New Roman" w:cs="Times New Roman"/>
              </w:rPr>
              <w:t>15</w:t>
            </w:r>
          </w:p>
        </w:tc>
        <w:tc>
          <w:tcPr>
            <w:tcW w:w="1234" w:type="dxa"/>
          </w:tcPr>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52.6</w:t>
            </w:r>
          </w:p>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34.4</w:t>
            </w:r>
          </w:p>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4.0</w:t>
            </w:r>
          </w:p>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2.0</w:t>
            </w:r>
          </w:p>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0.4</w:t>
            </w:r>
          </w:p>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0.4</w:t>
            </w:r>
          </w:p>
          <w:p w:rsidR="00035FFD" w:rsidRPr="00633429" w:rsidRDefault="00035FFD" w:rsidP="00633429">
            <w:pPr>
              <w:spacing w:after="0" w:line="240" w:lineRule="auto"/>
              <w:jc w:val="center"/>
              <w:rPr>
                <w:rFonts w:ascii="Times New Roman" w:hAnsi="Times New Roman" w:cs="Times New Roman"/>
                <w:b/>
                <w:bCs/>
              </w:rPr>
            </w:pPr>
            <w:r w:rsidRPr="00633429">
              <w:rPr>
                <w:rFonts w:ascii="Times New Roman" w:hAnsi="Times New Roman" w:cs="Times New Roman"/>
                <w:b/>
                <w:bCs/>
              </w:rPr>
              <w:t>6.0</w:t>
            </w:r>
          </w:p>
        </w:tc>
      </w:tr>
    </w:tbl>
    <w:p w:rsidR="00035FFD" w:rsidRPr="00BF304B" w:rsidRDefault="00035FFD" w:rsidP="00633429">
      <w:pPr>
        <w:spacing w:after="0"/>
        <w:rPr>
          <w:rFonts w:ascii="Times New Roman" w:hAnsi="Times New Roman" w:cs="Times New Roman"/>
          <w:b/>
          <w:bCs/>
        </w:rPr>
      </w:pPr>
      <w:r w:rsidRPr="00BF304B">
        <w:rPr>
          <w:rFonts w:ascii="Times New Roman" w:hAnsi="Times New Roman" w:cs="Times New Roman"/>
          <w:b/>
          <w:bCs/>
          <w:sz w:val="16"/>
          <w:szCs w:val="16"/>
        </w:rPr>
        <w:t xml:space="preserve">Fuente: </w:t>
      </w:r>
      <w:r>
        <w:rPr>
          <w:rFonts w:ascii="Times New Roman" w:hAnsi="Times New Roman" w:cs="Times New Roman"/>
          <w:b/>
          <w:bCs/>
          <w:sz w:val="16"/>
          <w:szCs w:val="16"/>
        </w:rPr>
        <w:t>E</w:t>
      </w:r>
      <w:r w:rsidRPr="00BF304B">
        <w:rPr>
          <w:rFonts w:ascii="Times New Roman" w:hAnsi="Times New Roman" w:cs="Times New Roman"/>
          <w:b/>
          <w:bCs/>
          <w:sz w:val="16"/>
          <w:szCs w:val="16"/>
        </w:rPr>
        <w:t xml:space="preserve">ncuestas de </w:t>
      </w:r>
      <w:r>
        <w:rPr>
          <w:rFonts w:ascii="Times New Roman" w:hAnsi="Times New Roman" w:cs="Times New Roman"/>
          <w:b/>
          <w:bCs/>
          <w:sz w:val="16"/>
          <w:szCs w:val="16"/>
        </w:rPr>
        <w:t>P</w:t>
      </w:r>
      <w:r w:rsidRPr="00BF304B">
        <w:rPr>
          <w:rFonts w:ascii="Times New Roman" w:hAnsi="Times New Roman" w:cs="Times New Roman"/>
          <w:b/>
          <w:bCs/>
          <w:sz w:val="16"/>
          <w:szCs w:val="16"/>
        </w:rPr>
        <w:t xml:space="preserve">roductos </w:t>
      </w:r>
      <w:r>
        <w:rPr>
          <w:rFonts w:ascii="Times New Roman" w:hAnsi="Times New Roman" w:cs="Times New Roman"/>
          <w:b/>
          <w:bCs/>
          <w:sz w:val="16"/>
          <w:szCs w:val="16"/>
        </w:rPr>
        <w:t>D</w:t>
      </w:r>
      <w:r w:rsidRPr="00BF304B">
        <w:rPr>
          <w:rFonts w:ascii="Times New Roman" w:hAnsi="Times New Roman" w:cs="Times New Roman"/>
          <w:b/>
          <w:bCs/>
          <w:sz w:val="16"/>
          <w:szCs w:val="16"/>
        </w:rPr>
        <w:t xml:space="preserve">ietéticos </w:t>
      </w:r>
      <w:r>
        <w:rPr>
          <w:rFonts w:ascii="Times New Roman" w:hAnsi="Times New Roman" w:cs="Times New Roman"/>
          <w:b/>
          <w:bCs/>
          <w:sz w:val="16"/>
          <w:szCs w:val="16"/>
        </w:rPr>
        <w:t>A</w:t>
      </w:r>
      <w:r w:rsidRPr="00BF304B">
        <w:rPr>
          <w:rFonts w:ascii="Times New Roman" w:hAnsi="Times New Roman" w:cs="Times New Roman"/>
          <w:b/>
          <w:bCs/>
          <w:sz w:val="16"/>
          <w:szCs w:val="16"/>
        </w:rPr>
        <w:t xml:space="preserve">delgazantes </w:t>
      </w:r>
      <w:r>
        <w:rPr>
          <w:rFonts w:ascii="Times New Roman" w:hAnsi="Times New Roman" w:cs="Times New Roman"/>
          <w:b/>
          <w:bCs/>
          <w:sz w:val="16"/>
          <w:szCs w:val="16"/>
        </w:rPr>
        <w:t>- O</w:t>
      </w:r>
      <w:r w:rsidRPr="00BF304B">
        <w:rPr>
          <w:rFonts w:ascii="Times New Roman" w:hAnsi="Times New Roman" w:cs="Times New Roman"/>
          <w:b/>
          <w:bCs/>
          <w:sz w:val="16"/>
          <w:szCs w:val="16"/>
        </w:rPr>
        <w:t>ctubre 2010</w:t>
      </w:r>
    </w:p>
    <w:p w:rsidR="00035FFD" w:rsidRDefault="00035FFD" w:rsidP="000A04A3">
      <w:pPr>
        <w:spacing w:line="360" w:lineRule="auto"/>
        <w:jc w:val="both"/>
        <w:rPr>
          <w:rFonts w:ascii="Times New Roman" w:hAnsi="Times New Roman" w:cs="Times New Roman"/>
          <w:sz w:val="10"/>
          <w:szCs w:val="10"/>
        </w:rPr>
      </w:pPr>
    </w:p>
    <w:p w:rsidR="00035FFD" w:rsidRPr="00380502" w:rsidRDefault="00035FFD" w:rsidP="000A04A3">
      <w:pPr>
        <w:spacing w:line="360" w:lineRule="auto"/>
        <w:jc w:val="both"/>
        <w:rPr>
          <w:rFonts w:ascii="Times New Roman" w:hAnsi="Times New Roman" w:cs="Times New Roman"/>
          <w:sz w:val="24"/>
          <w:szCs w:val="24"/>
        </w:rPr>
      </w:pPr>
      <w:r w:rsidRPr="00380502">
        <w:rPr>
          <w:rFonts w:ascii="Times New Roman" w:hAnsi="Times New Roman" w:cs="Times New Roman"/>
          <w:sz w:val="24"/>
          <w:szCs w:val="24"/>
        </w:rPr>
        <w:t xml:space="preserve">En la tabla 2 se ve que la mayoría (90,3%) de mujeres adolescentes se encuentran con un estado nutricional normal.  </w:t>
      </w:r>
      <w:r>
        <w:rPr>
          <w:rFonts w:ascii="Times New Roman" w:hAnsi="Times New Roman" w:cs="Times New Roman"/>
          <w:sz w:val="24"/>
          <w:szCs w:val="24"/>
        </w:rPr>
        <w:t>E</w:t>
      </w:r>
      <w:r w:rsidRPr="00380502">
        <w:rPr>
          <w:rFonts w:ascii="Times New Roman" w:hAnsi="Times New Roman" w:cs="Times New Roman"/>
          <w:sz w:val="24"/>
          <w:szCs w:val="24"/>
        </w:rPr>
        <w:t xml:space="preserve">l  9.7% se encuentra con retardo en talla, este es un problema serio, puesto que las mujeres con retardo en talla o desnutrición crónica tienen mayor probabilidad de tener hijos con baja talla ya que la madre </w:t>
      </w:r>
      <w:r>
        <w:rPr>
          <w:rFonts w:ascii="Times New Roman" w:hAnsi="Times New Roman" w:cs="Times New Roman"/>
          <w:sz w:val="24"/>
          <w:szCs w:val="24"/>
        </w:rPr>
        <w:t>con</w:t>
      </w:r>
      <w:r w:rsidRPr="00380502">
        <w:rPr>
          <w:rFonts w:ascii="Times New Roman" w:hAnsi="Times New Roman" w:cs="Times New Roman"/>
          <w:sz w:val="24"/>
          <w:szCs w:val="24"/>
        </w:rPr>
        <w:t xml:space="preserve"> talla</w:t>
      </w:r>
      <w:r>
        <w:rPr>
          <w:rFonts w:ascii="Times New Roman" w:hAnsi="Times New Roman" w:cs="Times New Roman"/>
          <w:sz w:val="24"/>
          <w:szCs w:val="24"/>
        </w:rPr>
        <w:t xml:space="preserve"> baja</w:t>
      </w:r>
      <w:r w:rsidRPr="00380502">
        <w:rPr>
          <w:rFonts w:ascii="Times New Roman" w:hAnsi="Times New Roman" w:cs="Times New Roman"/>
          <w:sz w:val="24"/>
          <w:szCs w:val="24"/>
        </w:rPr>
        <w:t xml:space="preserve"> tiene </w:t>
      </w:r>
      <w:r>
        <w:rPr>
          <w:rFonts w:ascii="Times New Roman" w:hAnsi="Times New Roman" w:cs="Times New Roman"/>
          <w:sz w:val="24"/>
          <w:szCs w:val="24"/>
        </w:rPr>
        <w:t>la</w:t>
      </w:r>
      <w:r w:rsidRPr="00380502">
        <w:rPr>
          <w:rFonts w:ascii="Times New Roman" w:hAnsi="Times New Roman" w:cs="Times New Roman"/>
          <w:sz w:val="24"/>
          <w:szCs w:val="24"/>
        </w:rPr>
        <w:t xml:space="preserve"> cavidad uterina</w:t>
      </w:r>
      <w:r>
        <w:rPr>
          <w:rFonts w:ascii="Times New Roman" w:hAnsi="Times New Roman" w:cs="Times New Roman"/>
          <w:sz w:val="24"/>
          <w:szCs w:val="24"/>
        </w:rPr>
        <w:t xml:space="preserve"> pequeña que no permite que el niño se desarrolle normalmente y tenga una talla normal,</w:t>
      </w:r>
      <w:r w:rsidRPr="00380502">
        <w:rPr>
          <w:rFonts w:ascii="Times New Roman" w:hAnsi="Times New Roman" w:cs="Times New Roman"/>
          <w:sz w:val="24"/>
          <w:szCs w:val="24"/>
        </w:rPr>
        <w:t xml:space="preserve"> da</w:t>
      </w:r>
      <w:r>
        <w:rPr>
          <w:rFonts w:ascii="Times New Roman" w:hAnsi="Times New Roman" w:cs="Times New Roman"/>
          <w:sz w:val="24"/>
          <w:szCs w:val="24"/>
        </w:rPr>
        <w:t>ndo</w:t>
      </w:r>
      <w:r w:rsidRPr="00380502">
        <w:rPr>
          <w:rFonts w:ascii="Times New Roman" w:hAnsi="Times New Roman" w:cs="Times New Roman"/>
          <w:sz w:val="24"/>
          <w:szCs w:val="24"/>
        </w:rPr>
        <w:t xml:space="preserve"> lugar que también presente retardo en la talla.</w:t>
      </w:r>
    </w:p>
    <w:p w:rsidR="00035FFD" w:rsidRDefault="00035FFD" w:rsidP="000A04A3">
      <w:pPr>
        <w:spacing w:line="360" w:lineRule="auto"/>
        <w:jc w:val="both"/>
        <w:rPr>
          <w:rFonts w:ascii="Times New Roman" w:hAnsi="Times New Roman" w:cs="Times New Roman"/>
          <w:color w:val="4F81BD"/>
          <w:sz w:val="24"/>
          <w:szCs w:val="24"/>
        </w:rPr>
      </w:pPr>
      <w:r w:rsidRPr="00380502">
        <w:rPr>
          <w:rFonts w:ascii="Times New Roman" w:hAnsi="Times New Roman" w:cs="Times New Roman"/>
          <w:sz w:val="24"/>
          <w:szCs w:val="24"/>
        </w:rPr>
        <w:t>Según el indicador IMC/EDAD, las adolescentes encuestadas se encuentran con un estado nutricional normal casi en su totalidad el 98% y solo un 2% de mujeres se encuentra con un sobrepeso y no hubo casos de obesidad. Estos resultados reflejan  que las adolescentes mantienen hábitos alimentarios saludables,  realizan actividad física frecuente o</w:t>
      </w:r>
      <w:r>
        <w:rPr>
          <w:rFonts w:ascii="Times New Roman" w:hAnsi="Times New Roman" w:cs="Times New Roman"/>
          <w:sz w:val="24"/>
          <w:szCs w:val="24"/>
        </w:rPr>
        <w:t xml:space="preserve"> porque</w:t>
      </w:r>
      <w:r w:rsidRPr="00380502">
        <w:rPr>
          <w:rFonts w:ascii="Times New Roman" w:hAnsi="Times New Roman" w:cs="Times New Roman"/>
          <w:sz w:val="24"/>
          <w:szCs w:val="24"/>
        </w:rPr>
        <w:t xml:space="preserve"> durante esta edad las adolescentes se </w:t>
      </w:r>
      <w:r w:rsidRPr="00380502">
        <w:rPr>
          <w:rFonts w:ascii="Times New Roman" w:hAnsi="Times New Roman" w:cs="Times New Roman"/>
          <w:sz w:val="24"/>
          <w:szCs w:val="24"/>
        </w:rPr>
        <w:lastRenderedPageBreak/>
        <w:t xml:space="preserve">preocupan por su figura y tratan de mantener su figura dentro de lo normal mediante el consumo de productos adelgazantes. </w:t>
      </w:r>
    </w:p>
    <w:p w:rsidR="00035FFD" w:rsidRPr="00380502" w:rsidRDefault="00035FFD" w:rsidP="000A04A3">
      <w:pPr>
        <w:spacing w:line="360" w:lineRule="auto"/>
        <w:jc w:val="both"/>
        <w:rPr>
          <w:rFonts w:ascii="Times New Roman" w:hAnsi="Times New Roman" w:cs="Times New Roman"/>
          <w:sz w:val="24"/>
          <w:szCs w:val="24"/>
        </w:rPr>
      </w:pPr>
      <w:r>
        <w:rPr>
          <w:rFonts w:ascii="Times New Roman" w:hAnsi="Times New Roman" w:cs="Times New Roman"/>
          <w:sz w:val="24"/>
          <w:szCs w:val="24"/>
        </w:rPr>
        <w:t>El 34,4% de las estudiantes presentaron un % de grasa normal, llama la atención  que el 52,6 % de estudiantes (130) presentaron un bajo % de grasa, el 4% presentó un % de grasa  moderado y tan solo una estudiante presento obesidad mórbida. Estos resultados reflejan que las adolescentes cada vez cuidan su figura mediante el consumo de productos adelgazantes que son contraindicados y que pueden provocar consecuencias negativas en el futuro.</w:t>
      </w: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Pr="009C3D9D" w:rsidRDefault="00035FFD" w:rsidP="000A04A3">
      <w:pPr>
        <w:jc w:val="both"/>
        <w:rPr>
          <w:rFonts w:ascii="Times New Roman" w:hAnsi="Times New Roman" w:cs="Times New Roman"/>
          <w:sz w:val="24"/>
          <w:szCs w:val="24"/>
        </w:rPr>
      </w:pPr>
      <w:r w:rsidRPr="009C3D9D">
        <w:rPr>
          <w:rFonts w:ascii="Times New Roman" w:hAnsi="Times New Roman" w:cs="Times New Roman"/>
          <w:sz w:val="24"/>
          <w:szCs w:val="24"/>
        </w:rPr>
        <w:lastRenderedPageBreak/>
        <w:t>TABLA 3</w:t>
      </w:r>
    </w:p>
    <w:p w:rsidR="00035FFD" w:rsidRPr="009C3D9D" w:rsidRDefault="00035FFD" w:rsidP="000A04A3">
      <w:pPr>
        <w:jc w:val="center"/>
        <w:rPr>
          <w:rFonts w:ascii="Times New Roman" w:hAnsi="Times New Roman" w:cs="Times New Roman"/>
          <w:b/>
          <w:bCs/>
          <w:sz w:val="24"/>
          <w:szCs w:val="24"/>
        </w:rPr>
      </w:pPr>
      <w:r w:rsidRPr="009C3D9D">
        <w:rPr>
          <w:rFonts w:ascii="Times New Roman" w:hAnsi="Times New Roman" w:cs="Times New Roman"/>
          <w:b/>
          <w:bCs/>
          <w:sz w:val="24"/>
          <w:szCs w:val="24"/>
        </w:rPr>
        <w:t xml:space="preserve">CONSUMO DE PRODUCTOS DIETETICOS ADELGAZANTES DE LAS ADOLESCENTES DE LOS COLEGIOS INSTITUTO TULCÁN E INSTITUTO SAGRADO CORAZÓN DE JESÚS DE LA CIUDAD DE TULCÁN </w:t>
      </w:r>
    </w:p>
    <w:tbl>
      <w:tblPr>
        <w:tblW w:w="7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7"/>
        <w:gridCol w:w="1418"/>
        <w:gridCol w:w="1417"/>
      </w:tblGrid>
      <w:tr w:rsidR="00035FFD" w:rsidRPr="005D1E5D">
        <w:trPr>
          <w:trHeight w:val="109"/>
          <w:jc w:val="center"/>
        </w:trPr>
        <w:tc>
          <w:tcPr>
            <w:tcW w:w="4707" w:type="dxa"/>
            <w:vAlign w:val="bottom"/>
          </w:tcPr>
          <w:p w:rsidR="00035FFD" w:rsidRPr="005D1E5D" w:rsidRDefault="00035FFD" w:rsidP="005A2F3A">
            <w:pPr>
              <w:jc w:val="center"/>
              <w:rPr>
                <w:rFonts w:ascii="Times New Roman" w:hAnsi="Times New Roman" w:cs="Times New Roman"/>
                <w:b/>
                <w:bCs/>
                <w:color w:val="000000"/>
                <w:sz w:val="2"/>
                <w:szCs w:val="2"/>
                <w:lang w:eastAsia="es-EC"/>
              </w:rPr>
            </w:pPr>
          </w:p>
          <w:p w:rsidR="00035FFD" w:rsidRPr="005D1E5D" w:rsidRDefault="00035FFD" w:rsidP="005A2F3A">
            <w:pPr>
              <w:jc w:val="center"/>
              <w:rPr>
                <w:rFonts w:ascii="Times New Roman" w:hAnsi="Times New Roman" w:cs="Times New Roman"/>
                <w:b/>
                <w:bCs/>
                <w:color w:val="000000"/>
                <w:sz w:val="20"/>
                <w:szCs w:val="20"/>
                <w:lang w:eastAsia="es-EC"/>
              </w:rPr>
            </w:pPr>
            <w:r>
              <w:rPr>
                <w:rFonts w:ascii="Times New Roman" w:hAnsi="Times New Roman" w:cs="Times New Roman"/>
                <w:b/>
                <w:bCs/>
                <w:color w:val="000000"/>
                <w:sz w:val="20"/>
                <w:szCs w:val="20"/>
                <w:lang w:eastAsia="es-EC"/>
              </w:rPr>
              <w:t xml:space="preserve">CONSUMO DE PRODUCTOS </w:t>
            </w:r>
            <w:r w:rsidRPr="005D1E5D">
              <w:rPr>
                <w:rFonts w:ascii="Times New Roman" w:hAnsi="Times New Roman" w:cs="Times New Roman"/>
                <w:b/>
                <w:bCs/>
                <w:color w:val="000000"/>
                <w:sz w:val="20"/>
                <w:szCs w:val="20"/>
                <w:lang w:eastAsia="es-EC"/>
              </w:rPr>
              <w:t>ADELGAZANTES</w:t>
            </w:r>
          </w:p>
        </w:tc>
        <w:tc>
          <w:tcPr>
            <w:tcW w:w="1418" w:type="dxa"/>
            <w:vAlign w:val="bottom"/>
          </w:tcPr>
          <w:p w:rsidR="00035FFD" w:rsidRPr="005D1E5D" w:rsidRDefault="00035FFD" w:rsidP="005A2F3A">
            <w:pPr>
              <w:jc w:val="center"/>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Nº</w:t>
            </w:r>
          </w:p>
        </w:tc>
        <w:tc>
          <w:tcPr>
            <w:tcW w:w="1417" w:type="dxa"/>
            <w:vAlign w:val="bottom"/>
          </w:tcPr>
          <w:p w:rsidR="00035FFD" w:rsidRPr="005D1E5D" w:rsidRDefault="00035FFD" w:rsidP="005A2F3A">
            <w:pPr>
              <w:jc w:val="center"/>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w:t>
            </w:r>
          </w:p>
        </w:tc>
      </w:tr>
      <w:tr w:rsidR="00035FFD" w:rsidRPr="005D1E5D">
        <w:trPr>
          <w:trHeight w:val="354"/>
          <w:jc w:val="center"/>
        </w:trPr>
        <w:tc>
          <w:tcPr>
            <w:tcW w:w="4707" w:type="dxa"/>
            <w:vAlign w:val="bottom"/>
          </w:tcPr>
          <w:p w:rsidR="00035FFD" w:rsidRPr="005D1E5D" w:rsidRDefault="00035FFD" w:rsidP="005A2F3A">
            <w:pPr>
              <w:spacing w:after="0"/>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Si</w:t>
            </w:r>
          </w:p>
          <w:p w:rsidR="00035FFD" w:rsidRPr="005D1E5D" w:rsidRDefault="00035FFD" w:rsidP="005A2F3A">
            <w:pPr>
              <w:spacing w:after="0" w:line="240" w:lineRule="auto"/>
              <w:rPr>
                <w:rFonts w:ascii="Times New Roman" w:hAnsi="Times New Roman" w:cs="Times New Roman"/>
                <w:b/>
                <w:bCs/>
                <w:color w:val="000000"/>
                <w:sz w:val="20"/>
                <w:szCs w:val="20"/>
                <w:lang w:eastAsia="es-EC"/>
              </w:rPr>
            </w:pPr>
            <w:r w:rsidRPr="005D1E5D">
              <w:rPr>
                <w:rFonts w:ascii="Times New Roman" w:hAnsi="Times New Roman" w:cs="Times New Roman"/>
                <w:color w:val="000000"/>
                <w:sz w:val="20"/>
                <w:szCs w:val="20"/>
                <w:lang w:eastAsia="es-EC"/>
              </w:rPr>
              <w:t>No</w:t>
            </w:r>
          </w:p>
        </w:tc>
        <w:tc>
          <w:tcPr>
            <w:tcW w:w="1418" w:type="dxa"/>
            <w:vAlign w:val="bottom"/>
          </w:tcPr>
          <w:p w:rsidR="00035FFD" w:rsidRPr="005D1E5D" w:rsidRDefault="00035FFD" w:rsidP="005A2F3A">
            <w:pPr>
              <w:spacing w:after="0"/>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n=247</w:t>
            </w:r>
          </w:p>
          <w:p w:rsidR="00035FFD" w:rsidRPr="005D1E5D" w:rsidRDefault="00035FFD" w:rsidP="005A2F3A">
            <w:pPr>
              <w:spacing w:after="0"/>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26</w:t>
            </w:r>
          </w:p>
          <w:p w:rsidR="00035FFD" w:rsidRPr="005D1E5D" w:rsidRDefault="00035FFD" w:rsidP="005A2F3A">
            <w:pPr>
              <w:spacing w:after="0" w:line="240" w:lineRule="auto"/>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221</w:t>
            </w:r>
          </w:p>
        </w:tc>
        <w:tc>
          <w:tcPr>
            <w:tcW w:w="1417" w:type="dxa"/>
            <w:vAlign w:val="bottom"/>
          </w:tcPr>
          <w:p w:rsidR="00035FFD" w:rsidRPr="005D1E5D" w:rsidRDefault="00035FFD" w:rsidP="005A2F3A">
            <w:pPr>
              <w:spacing w:after="0"/>
              <w:jc w:val="center"/>
              <w:rPr>
                <w:rFonts w:ascii="Times New Roman" w:hAnsi="Times New Roman" w:cs="Times New Roman"/>
                <w:b/>
                <w:bCs/>
                <w:color w:val="000000"/>
                <w:sz w:val="20"/>
                <w:szCs w:val="20"/>
                <w:lang w:eastAsia="es-EC"/>
              </w:rPr>
            </w:pPr>
          </w:p>
          <w:p w:rsidR="00035FFD" w:rsidRPr="005D1E5D" w:rsidRDefault="00035FFD" w:rsidP="005A2F3A">
            <w:pPr>
              <w:spacing w:after="0"/>
              <w:jc w:val="center"/>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10,5</w:t>
            </w:r>
          </w:p>
          <w:p w:rsidR="00035FFD" w:rsidRPr="005D1E5D" w:rsidRDefault="00035FFD" w:rsidP="005A2F3A">
            <w:pPr>
              <w:spacing w:after="0" w:line="240" w:lineRule="auto"/>
              <w:jc w:val="center"/>
              <w:rPr>
                <w:rFonts w:ascii="Times New Roman" w:hAnsi="Times New Roman" w:cs="Times New Roman"/>
                <w:b/>
                <w:bCs/>
                <w:color w:val="000000"/>
                <w:sz w:val="20"/>
                <w:szCs w:val="20"/>
                <w:lang w:eastAsia="es-EC"/>
              </w:rPr>
            </w:pPr>
            <w:r w:rsidRPr="005D1E5D">
              <w:rPr>
                <w:rFonts w:ascii="Times New Roman" w:hAnsi="Times New Roman" w:cs="Times New Roman"/>
                <w:b/>
                <w:bCs/>
                <w:sz w:val="20"/>
                <w:szCs w:val="20"/>
              </w:rPr>
              <w:t>89,5</w:t>
            </w:r>
          </w:p>
        </w:tc>
      </w:tr>
      <w:tr w:rsidR="00035FFD" w:rsidRPr="005D1E5D">
        <w:trPr>
          <w:trHeight w:val="109"/>
          <w:jc w:val="center"/>
        </w:trPr>
        <w:tc>
          <w:tcPr>
            <w:tcW w:w="4707" w:type="dxa"/>
            <w:vAlign w:val="bottom"/>
          </w:tcPr>
          <w:p w:rsidR="00035FFD" w:rsidRPr="00D36131" w:rsidRDefault="00035FFD" w:rsidP="005A2F3A">
            <w:pPr>
              <w:spacing w:after="0"/>
              <w:jc w:val="center"/>
              <w:rPr>
                <w:rFonts w:ascii="Times New Roman" w:hAnsi="Times New Roman" w:cs="Times New Roman"/>
                <w:b/>
                <w:bCs/>
                <w:sz w:val="20"/>
                <w:szCs w:val="20"/>
                <w:lang w:eastAsia="es-EC"/>
              </w:rPr>
            </w:pPr>
            <w:r w:rsidRPr="00D36131">
              <w:rPr>
                <w:rFonts w:ascii="Times New Roman" w:hAnsi="Times New Roman" w:cs="Times New Roman"/>
                <w:b/>
                <w:bCs/>
                <w:sz w:val="20"/>
                <w:szCs w:val="20"/>
                <w:lang w:eastAsia="es-EC"/>
              </w:rPr>
              <w:t>TIPO DE PRODUCTOS ADELGAZANTES QUE CONSUMEN</w:t>
            </w:r>
          </w:p>
        </w:tc>
        <w:tc>
          <w:tcPr>
            <w:tcW w:w="1418" w:type="dxa"/>
            <w:vAlign w:val="bottom"/>
          </w:tcPr>
          <w:p w:rsidR="00035FFD" w:rsidRPr="005D1E5D" w:rsidRDefault="00035FFD" w:rsidP="005A2F3A">
            <w:pPr>
              <w:spacing w:after="0"/>
              <w:jc w:val="center"/>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Nº</w:t>
            </w:r>
          </w:p>
        </w:tc>
        <w:tc>
          <w:tcPr>
            <w:tcW w:w="1417" w:type="dxa"/>
            <w:vAlign w:val="bottom"/>
          </w:tcPr>
          <w:p w:rsidR="00035FFD" w:rsidRPr="005D1E5D" w:rsidRDefault="00035FFD" w:rsidP="005A2F3A">
            <w:pPr>
              <w:spacing w:after="0"/>
              <w:jc w:val="center"/>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w:t>
            </w:r>
          </w:p>
        </w:tc>
      </w:tr>
      <w:tr w:rsidR="00035FFD" w:rsidRPr="005D1E5D">
        <w:trPr>
          <w:trHeight w:val="833"/>
          <w:jc w:val="center"/>
        </w:trPr>
        <w:tc>
          <w:tcPr>
            <w:tcW w:w="4707" w:type="dxa"/>
            <w:vAlign w:val="bottom"/>
          </w:tcPr>
          <w:p w:rsidR="00035FFD" w:rsidRPr="005D1E5D" w:rsidRDefault="00035FFD" w:rsidP="005A2F3A">
            <w:pPr>
              <w:spacing w:after="0"/>
              <w:rPr>
                <w:rFonts w:ascii="Times New Roman" w:hAnsi="Times New Roman" w:cs="Times New Roman"/>
                <w:color w:val="000000"/>
                <w:sz w:val="20"/>
                <w:szCs w:val="20"/>
                <w:lang w:eastAsia="es-EC"/>
              </w:rPr>
            </w:pPr>
          </w:p>
          <w:p w:rsidR="00035FFD" w:rsidRPr="005D1E5D" w:rsidRDefault="00035FFD" w:rsidP="005A2F3A">
            <w:pPr>
              <w:spacing w:after="0"/>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Tés adelgazantes, aguas aromáticas y líquidos</w:t>
            </w:r>
          </w:p>
          <w:p w:rsidR="00035FFD" w:rsidRPr="005D1E5D" w:rsidRDefault="00035FFD" w:rsidP="005A2F3A">
            <w:pPr>
              <w:spacing w:after="0"/>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Medicamentos, productos dietéticos, quita el apetito</w:t>
            </w:r>
          </w:p>
          <w:p w:rsidR="00035FFD" w:rsidRPr="005D1E5D" w:rsidRDefault="00035FFD" w:rsidP="005A2F3A">
            <w:pPr>
              <w:spacing w:after="0"/>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 xml:space="preserve">Linaza, medicina natural, preparados de jugos </w:t>
            </w:r>
          </w:p>
          <w:p w:rsidR="00035FFD" w:rsidRPr="005D1E5D" w:rsidRDefault="00035FFD" w:rsidP="005A2F3A">
            <w:pPr>
              <w:spacing w:after="0" w:line="240" w:lineRule="auto"/>
              <w:rPr>
                <w:rFonts w:ascii="Times New Roman" w:hAnsi="Times New Roman" w:cs="Times New Roman"/>
                <w:b/>
                <w:bCs/>
                <w:color w:val="000000"/>
                <w:sz w:val="20"/>
                <w:szCs w:val="20"/>
                <w:lang w:eastAsia="es-EC"/>
              </w:rPr>
            </w:pPr>
            <w:r w:rsidRPr="005D1E5D">
              <w:rPr>
                <w:rFonts w:ascii="Times New Roman" w:hAnsi="Times New Roman" w:cs="Times New Roman"/>
                <w:color w:val="000000"/>
                <w:sz w:val="20"/>
                <w:szCs w:val="20"/>
                <w:lang w:eastAsia="es-EC"/>
              </w:rPr>
              <w:t>No consume</w:t>
            </w:r>
          </w:p>
        </w:tc>
        <w:tc>
          <w:tcPr>
            <w:tcW w:w="1418" w:type="dxa"/>
            <w:vAlign w:val="bottom"/>
          </w:tcPr>
          <w:p w:rsidR="00035FFD" w:rsidRPr="005D1E5D" w:rsidRDefault="00035FFD" w:rsidP="005A2F3A">
            <w:pPr>
              <w:spacing w:after="0"/>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n=247</w:t>
            </w:r>
          </w:p>
          <w:p w:rsidR="00035FFD" w:rsidRPr="005D1E5D" w:rsidRDefault="00035FFD" w:rsidP="005A2F3A">
            <w:pPr>
              <w:spacing w:after="0"/>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15</w:t>
            </w:r>
          </w:p>
          <w:p w:rsidR="00035FFD" w:rsidRPr="005D1E5D" w:rsidRDefault="00035FFD" w:rsidP="005A2F3A">
            <w:pPr>
              <w:spacing w:after="0"/>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8</w:t>
            </w:r>
          </w:p>
          <w:p w:rsidR="00035FFD" w:rsidRPr="005D1E5D" w:rsidRDefault="00035FFD" w:rsidP="005A2F3A">
            <w:pPr>
              <w:spacing w:after="0"/>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3</w:t>
            </w:r>
          </w:p>
          <w:p w:rsidR="00035FFD" w:rsidRPr="005D1E5D" w:rsidRDefault="00035FFD" w:rsidP="005A2F3A">
            <w:pPr>
              <w:spacing w:after="0" w:line="240" w:lineRule="auto"/>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221</w:t>
            </w:r>
          </w:p>
        </w:tc>
        <w:tc>
          <w:tcPr>
            <w:tcW w:w="1417" w:type="dxa"/>
          </w:tcPr>
          <w:p w:rsidR="00035FFD" w:rsidRPr="005D1E5D" w:rsidRDefault="00035FFD" w:rsidP="005A2F3A">
            <w:pPr>
              <w:spacing w:after="0"/>
              <w:jc w:val="center"/>
              <w:rPr>
                <w:rFonts w:ascii="Times New Roman" w:hAnsi="Times New Roman" w:cs="Times New Roman"/>
                <w:color w:val="000000"/>
                <w:sz w:val="20"/>
                <w:szCs w:val="20"/>
                <w:lang w:eastAsia="es-EC"/>
              </w:rPr>
            </w:pPr>
          </w:p>
          <w:p w:rsidR="00035FFD" w:rsidRPr="005D1E5D" w:rsidRDefault="00035FFD" w:rsidP="005A2F3A">
            <w:pPr>
              <w:spacing w:after="0"/>
              <w:jc w:val="center"/>
              <w:rPr>
                <w:rFonts w:ascii="Times New Roman" w:hAnsi="Times New Roman" w:cs="Times New Roman"/>
                <w:b/>
                <w:bCs/>
                <w:color w:val="000000"/>
                <w:sz w:val="20"/>
                <w:szCs w:val="20"/>
                <w:lang w:eastAsia="es-EC"/>
              </w:rPr>
            </w:pPr>
            <w:r w:rsidRPr="005D1E5D">
              <w:rPr>
                <w:rFonts w:ascii="Times New Roman" w:hAnsi="Times New Roman" w:cs="Times New Roman"/>
                <w:b/>
                <w:bCs/>
                <w:sz w:val="20"/>
                <w:szCs w:val="20"/>
              </w:rPr>
              <w:t>6,1</w:t>
            </w:r>
          </w:p>
          <w:p w:rsidR="00035FFD" w:rsidRPr="005D1E5D" w:rsidRDefault="00035FFD" w:rsidP="005A2F3A">
            <w:pPr>
              <w:spacing w:after="0"/>
              <w:jc w:val="center"/>
              <w:rPr>
                <w:rFonts w:ascii="Times New Roman" w:hAnsi="Times New Roman" w:cs="Times New Roman"/>
                <w:b/>
                <w:bCs/>
                <w:color w:val="000000"/>
                <w:sz w:val="20"/>
                <w:szCs w:val="20"/>
                <w:lang w:eastAsia="es-EC"/>
              </w:rPr>
            </w:pPr>
            <w:r w:rsidRPr="005D1E5D">
              <w:rPr>
                <w:rFonts w:ascii="Times New Roman" w:hAnsi="Times New Roman" w:cs="Times New Roman"/>
                <w:b/>
                <w:bCs/>
                <w:sz w:val="20"/>
                <w:szCs w:val="20"/>
              </w:rPr>
              <w:t>3,2</w:t>
            </w:r>
          </w:p>
          <w:p w:rsidR="00035FFD" w:rsidRPr="005D1E5D" w:rsidRDefault="00035FFD" w:rsidP="005A2F3A">
            <w:pPr>
              <w:spacing w:after="0"/>
              <w:jc w:val="center"/>
              <w:rPr>
                <w:rFonts w:ascii="Times New Roman" w:hAnsi="Times New Roman" w:cs="Times New Roman"/>
                <w:b/>
                <w:bCs/>
                <w:color w:val="000000"/>
                <w:sz w:val="20"/>
                <w:szCs w:val="20"/>
                <w:lang w:eastAsia="es-EC"/>
              </w:rPr>
            </w:pPr>
            <w:r w:rsidRPr="005D1E5D">
              <w:rPr>
                <w:rFonts w:ascii="Times New Roman" w:hAnsi="Times New Roman" w:cs="Times New Roman"/>
                <w:b/>
                <w:bCs/>
                <w:sz w:val="20"/>
                <w:szCs w:val="20"/>
              </w:rPr>
              <w:t>1,2</w:t>
            </w:r>
          </w:p>
          <w:p w:rsidR="00035FFD" w:rsidRPr="005D1E5D" w:rsidRDefault="00035FFD" w:rsidP="005A2F3A">
            <w:pPr>
              <w:spacing w:after="0" w:line="240" w:lineRule="auto"/>
              <w:jc w:val="center"/>
              <w:rPr>
                <w:rFonts w:ascii="Times New Roman" w:hAnsi="Times New Roman" w:cs="Times New Roman"/>
                <w:color w:val="000000"/>
                <w:sz w:val="20"/>
                <w:szCs w:val="20"/>
                <w:lang w:eastAsia="es-EC"/>
              </w:rPr>
            </w:pPr>
            <w:r w:rsidRPr="005D1E5D">
              <w:rPr>
                <w:rFonts w:ascii="Times New Roman" w:hAnsi="Times New Roman" w:cs="Times New Roman"/>
                <w:b/>
                <w:bCs/>
                <w:sz w:val="20"/>
                <w:szCs w:val="20"/>
              </w:rPr>
              <w:t>89,5</w:t>
            </w:r>
          </w:p>
        </w:tc>
      </w:tr>
      <w:tr w:rsidR="00035FFD" w:rsidRPr="005D1E5D">
        <w:trPr>
          <w:trHeight w:val="113"/>
          <w:jc w:val="center"/>
        </w:trPr>
        <w:tc>
          <w:tcPr>
            <w:tcW w:w="4707" w:type="dxa"/>
            <w:vAlign w:val="bottom"/>
          </w:tcPr>
          <w:p w:rsidR="00035FFD" w:rsidRPr="005D1E5D" w:rsidRDefault="00035FFD" w:rsidP="005A2F3A">
            <w:pPr>
              <w:spacing w:after="0" w:line="240" w:lineRule="auto"/>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FRECUENCIA DE CONSUMO</w:t>
            </w:r>
          </w:p>
        </w:tc>
        <w:tc>
          <w:tcPr>
            <w:tcW w:w="1418" w:type="dxa"/>
            <w:vAlign w:val="bottom"/>
          </w:tcPr>
          <w:p w:rsidR="00035FFD" w:rsidRPr="005D1E5D" w:rsidRDefault="00035FFD" w:rsidP="005A2F3A">
            <w:pPr>
              <w:spacing w:after="0" w:line="240" w:lineRule="auto"/>
              <w:jc w:val="center"/>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Frecuencia</w:t>
            </w:r>
          </w:p>
        </w:tc>
        <w:tc>
          <w:tcPr>
            <w:tcW w:w="1417" w:type="dxa"/>
            <w:vAlign w:val="bottom"/>
          </w:tcPr>
          <w:p w:rsidR="00035FFD" w:rsidRPr="005D1E5D" w:rsidRDefault="00035FFD" w:rsidP="005A2F3A">
            <w:pPr>
              <w:spacing w:after="0" w:line="240" w:lineRule="auto"/>
              <w:jc w:val="center"/>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Porcentaje</w:t>
            </w:r>
          </w:p>
        </w:tc>
      </w:tr>
      <w:tr w:rsidR="00035FFD" w:rsidRPr="005D1E5D">
        <w:trPr>
          <w:trHeight w:val="472"/>
          <w:jc w:val="center"/>
        </w:trPr>
        <w:tc>
          <w:tcPr>
            <w:tcW w:w="4707" w:type="dxa"/>
            <w:vAlign w:val="bottom"/>
          </w:tcPr>
          <w:p w:rsidR="00035FFD" w:rsidRPr="005D1E5D" w:rsidRDefault="00035FFD" w:rsidP="005A2F3A">
            <w:pPr>
              <w:spacing w:after="0"/>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1 vez al día</w:t>
            </w:r>
          </w:p>
          <w:p w:rsidR="00035FFD" w:rsidRPr="005D1E5D" w:rsidRDefault="00035FFD" w:rsidP="005A2F3A">
            <w:pPr>
              <w:spacing w:after="0"/>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de vez en cuando</w:t>
            </w:r>
          </w:p>
          <w:p w:rsidR="00035FFD" w:rsidRPr="005D1E5D" w:rsidRDefault="00035FFD" w:rsidP="005A2F3A">
            <w:pPr>
              <w:spacing w:after="0" w:line="240" w:lineRule="auto"/>
              <w:rPr>
                <w:rFonts w:ascii="Times New Roman" w:hAnsi="Times New Roman" w:cs="Times New Roman"/>
                <w:b/>
                <w:bCs/>
                <w:color w:val="000000"/>
                <w:sz w:val="20"/>
                <w:szCs w:val="20"/>
                <w:lang w:eastAsia="es-EC"/>
              </w:rPr>
            </w:pPr>
            <w:r w:rsidRPr="005D1E5D">
              <w:rPr>
                <w:rFonts w:ascii="Times New Roman" w:hAnsi="Times New Roman" w:cs="Times New Roman"/>
                <w:color w:val="000000"/>
                <w:sz w:val="20"/>
                <w:szCs w:val="20"/>
                <w:lang w:eastAsia="es-EC"/>
              </w:rPr>
              <w:t>No consume</w:t>
            </w:r>
          </w:p>
        </w:tc>
        <w:tc>
          <w:tcPr>
            <w:tcW w:w="1418" w:type="dxa"/>
            <w:vAlign w:val="bottom"/>
          </w:tcPr>
          <w:p w:rsidR="00035FFD" w:rsidRPr="005D1E5D" w:rsidRDefault="00035FFD" w:rsidP="005A2F3A">
            <w:pPr>
              <w:spacing w:after="0"/>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n=247</w:t>
            </w:r>
          </w:p>
          <w:p w:rsidR="00035FFD" w:rsidRPr="005D1E5D" w:rsidRDefault="00035FFD" w:rsidP="005A2F3A">
            <w:pPr>
              <w:spacing w:after="0"/>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17</w:t>
            </w:r>
          </w:p>
          <w:p w:rsidR="00035FFD" w:rsidRPr="005D1E5D" w:rsidRDefault="00035FFD" w:rsidP="005A2F3A">
            <w:pPr>
              <w:spacing w:after="0"/>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9</w:t>
            </w:r>
          </w:p>
          <w:p w:rsidR="00035FFD" w:rsidRPr="005D1E5D" w:rsidRDefault="00035FFD" w:rsidP="005A2F3A">
            <w:pPr>
              <w:spacing w:after="0" w:line="240" w:lineRule="auto"/>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221</w:t>
            </w:r>
          </w:p>
        </w:tc>
        <w:tc>
          <w:tcPr>
            <w:tcW w:w="1417" w:type="dxa"/>
            <w:vAlign w:val="bottom"/>
          </w:tcPr>
          <w:p w:rsidR="00035FFD" w:rsidRPr="005D1E5D" w:rsidRDefault="00035FFD" w:rsidP="005A2F3A">
            <w:pPr>
              <w:spacing w:after="0"/>
              <w:rPr>
                <w:rFonts w:ascii="Times New Roman" w:hAnsi="Times New Roman" w:cs="Times New Roman"/>
                <w:color w:val="000000"/>
                <w:sz w:val="20"/>
                <w:szCs w:val="20"/>
                <w:lang w:eastAsia="es-EC"/>
              </w:rPr>
            </w:pPr>
          </w:p>
          <w:p w:rsidR="00035FFD" w:rsidRPr="005D1E5D" w:rsidRDefault="00035FFD" w:rsidP="005A2F3A">
            <w:pPr>
              <w:spacing w:after="0"/>
              <w:jc w:val="center"/>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6.9</w:t>
            </w:r>
          </w:p>
          <w:p w:rsidR="00035FFD" w:rsidRPr="005D1E5D" w:rsidRDefault="00035FFD" w:rsidP="005A2F3A">
            <w:pPr>
              <w:spacing w:after="0"/>
              <w:jc w:val="center"/>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3,6</w:t>
            </w:r>
          </w:p>
          <w:p w:rsidR="00035FFD" w:rsidRPr="005D1E5D" w:rsidRDefault="00035FFD" w:rsidP="005A2F3A">
            <w:pPr>
              <w:spacing w:after="0" w:line="240" w:lineRule="auto"/>
              <w:jc w:val="center"/>
              <w:rPr>
                <w:rFonts w:ascii="Times New Roman" w:hAnsi="Times New Roman" w:cs="Times New Roman"/>
                <w:color w:val="000000"/>
                <w:sz w:val="20"/>
                <w:szCs w:val="20"/>
                <w:lang w:eastAsia="es-EC"/>
              </w:rPr>
            </w:pPr>
            <w:r w:rsidRPr="005D1E5D">
              <w:rPr>
                <w:rFonts w:ascii="Times New Roman" w:hAnsi="Times New Roman" w:cs="Times New Roman"/>
                <w:b/>
                <w:bCs/>
                <w:color w:val="000000"/>
                <w:sz w:val="20"/>
                <w:szCs w:val="20"/>
                <w:lang w:eastAsia="es-EC"/>
              </w:rPr>
              <w:t>89,4</w:t>
            </w:r>
          </w:p>
        </w:tc>
      </w:tr>
      <w:tr w:rsidR="00035FFD" w:rsidRPr="005D1E5D">
        <w:trPr>
          <w:trHeight w:val="70"/>
          <w:jc w:val="center"/>
        </w:trPr>
        <w:tc>
          <w:tcPr>
            <w:tcW w:w="4707" w:type="dxa"/>
            <w:vAlign w:val="bottom"/>
          </w:tcPr>
          <w:p w:rsidR="00035FFD" w:rsidRPr="005D1E5D" w:rsidRDefault="00035FFD" w:rsidP="005A2F3A">
            <w:pPr>
              <w:spacing w:after="0"/>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CANTIDAD QUE CONSUME</w:t>
            </w:r>
          </w:p>
        </w:tc>
        <w:tc>
          <w:tcPr>
            <w:tcW w:w="1418" w:type="dxa"/>
            <w:vAlign w:val="bottom"/>
          </w:tcPr>
          <w:p w:rsidR="00035FFD" w:rsidRPr="005D1E5D" w:rsidRDefault="00035FFD" w:rsidP="005A2F3A">
            <w:pPr>
              <w:spacing w:after="0"/>
              <w:jc w:val="center"/>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Frecuencia</w:t>
            </w:r>
          </w:p>
        </w:tc>
        <w:tc>
          <w:tcPr>
            <w:tcW w:w="1417" w:type="dxa"/>
            <w:vAlign w:val="bottom"/>
          </w:tcPr>
          <w:p w:rsidR="00035FFD" w:rsidRPr="005D1E5D" w:rsidRDefault="00035FFD" w:rsidP="005A2F3A">
            <w:pPr>
              <w:spacing w:after="0"/>
              <w:jc w:val="center"/>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Porcentaje</w:t>
            </w:r>
          </w:p>
        </w:tc>
      </w:tr>
      <w:tr w:rsidR="00035FFD" w:rsidRPr="005D1E5D">
        <w:trPr>
          <w:trHeight w:val="672"/>
          <w:jc w:val="center"/>
        </w:trPr>
        <w:tc>
          <w:tcPr>
            <w:tcW w:w="4707" w:type="dxa"/>
            <w:vAlign w:val="bottom"/>
          </w:tcPr>
          <w:p w:rsidR="00035FFD" w:rsidRPr="005D1E5D" w:rsidRDefault="00035FFD" w:rsidP="005A2F3A">
            <w:pPr>
              <w:spacing w:after="0"/>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1 o 2 vasos al día</w:t>
            </w:r>
          </w:p>
          <w:p w:rsidR="00035FFD" w:rsidRPr="005D1E5D" w:rsidRDefault="00035FFD" w:rsidP="005A2F3A">
            <w:pPr>
              <w:spacing w:after="0"/>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1 o 2 botellas al día</w:t>
            </w:r>
          </w:p>
          <w:p w:rsidR="00035FFD" w:rsidRPr="005D1E5D" w:rsidRDefault="00035FFD" w:rsidP="005A2F3A">
            <w:pPr>
              <w:spacing w:after="0"/>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1 capsula</w:t>
            </w:r>
          </w:p>
          <w:p w:rsidR="00035FFD" w:rsidRDefault="00035FFD" w:rsidP="005A2F3A">
            <w:pPr>
              <w:spacing w:after="0" w:line="240" w:lineRule="auto"/>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No consume</w:t>
            </w:r>
          </w:p>
          <w:p w:rsidR="00035FFD" w:rsidRPr="005D1E5D" w:rsidRDefault="00035FFD" w:rsidP="005A2F3A">
            <w:pPr>
              <w:spacing w:after="0" w:line="240" w:lineRule="auto"/>
              <w:rPr>
                <w:rFonts w:ascii="Times New Roman" w:hAnsi="Times New Roman" w:cs="Times New Roman"/>
                <w:b/>
                <w:bCs/>
                <w:color w:val="000000"/>
                <w:sz w:val="20"/>
                <w:szCs w:val="20"/>
                <w:lang w:eastAsia="es-EC"/>
              </w:rPr>
            </w:pPr>
          </w:p>
        </w:tc>
        <w:tc>
          <w:tcPr>
            <w:tcW w:w="1418" w:type="dxa"/>
            <w:vAlign w:val="bottom"/>
          </w:tcPr>
          <w:p w:rsidR="00035FFD" w:rsidRPr="005D1E5D" w:rsidRDefault="00035FFD" w:rsidP="005A2F3A">
            <w:pPr>
              <w:spacing w:after="0"/>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n=247</w:t>
            </w:r>
          </w:p>
          <w:p w:rsidR="00035FFD" w:rsidRPr="005D1E5D" w:rsidRDefault="00035FFD" w:rsidP="005A2F3A">
            <w:pPr>
              <w:spacing w:after="0"/>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13</w:t>
            </w:r>
          </w:p>
          <w:p w:rsidR="00035FFD" w:rsidRPr="005D1E5D" w:rsidRDefault="00035FFD" w:rsidP="005A2F3A">
            <w:pPr>
              <w:spacing w:after="0"/>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9</w:t>
            </w:r>
          </w:p>
          <w:p w:rsidR="00035FFD" w:rsidRPr="005D1E5D" w:rsidRDefault="00035FFD" w:rsidP="005A2F3A">
            <w:pPr>
              <w:spacing w:after="0"/>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3</w:t>
            </w:r>
          </w:p>
          <w:p w:rsidR="00035FFD" w:rsidRDefault="00035FFD" w:rsidP="005A2F3A">
            <w:pPr>
              <w:spacing w:after="0" w:line="240" w:lineRule="auto"/>
              <w:jc w:val="center"/>
              <w:rPr>
                <w:rFonts w:ascii="Times New Roman" w:hAnsi="Times New Roman" w:cs="Times New Roman"/>
                <w:color w:val="000000"/>
                <w:sz w:val="20"/>
                <w:szCs w:val="20"/>
                <w:lang w:eastAsia="es-EC"/>
              </w:rPr>
            </w:pPr>
            <w:r w:rsidRPr="005D1E5D">
              <w:rPr>
                <w:rFonts w:ascii="Times New Roman" w:hAnsi="Times New Roman" w:cs="Times New Roman"/>
                <w:color w:val="000000"/>
                <w:sz w:val="20"/>
                <w:szCs w:val="20"/>
                <w:lang w:eastAsia="es-EC"/>
              </w:rPr>
              <w:t>222</w:t>
            </w:r>
          </w:p>
          <w:p w:rsidR="00035FFD" w:rsidRPr="005D1E5D" w:rsidRDefault="00035FFD" w:rsidP="005A2F3A">
            <w:pPr>
              <w:spacing w:after="0" w:line="240" w:lineRule="auto"/>
              <w:jc w:val="center"/>
              <w:rPr>
                <w:rFonts w:ascii="Times New Roman" w:hAnsi="Times New Roman" w:cs="Times New Roman"/>
                <w:color w:val="000000"/>
                <w:sz w:val="20"/>
                <w:szCs w:val="20"/>
                <w:lang w:eastAsia="es-EC"/>
              </w:rPr>
            </w:pPr>
          </w:p>
        </w:tc>
        <w:tc>
          <w:tcPr>
            <w:tcW w:w="1417" w:type="dxa"/>
            <w:vAlign w:val="bottom"/>
          </w:tcPr>
          <w:p w:rsidR="00035FFD" w:rsidRPr="005D1E5D" w:rsidRDefault="00035FFD" w:rsidP="005A2F3A">
            <w:pPr>
              <w:spacing w:after="0"/>
              <w:jc w:val="center"/>
              <w:rPr>
                <w:rFonts w:ascii="Times New Roman" w:hAnsi="Times New Roman" w:cs="Times New Roman"/>
                <w:color w:val="000000"/>
                <w:sz w:val="20"/>
                <w:szCs w:val="20"/>
                <w:lang w:eastAsia="es-EC"/>
              </w:rPr>
            </w:pPr>
          </w:p>
          <w:p w:rsidR="00035FFD" w:rsidRPr="005D1E5D" w:rsidRDefault="00035FFD" w:rsidP="005A2F3A">
            <w:pPr>
              <w:spacing w:after="0"/>
              <w:jc w:val="center"/>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5,3</w:t>
            </w:r>
          </w:p>
          <w:p w:rsidR="00035FFD" w:rsidRPr="005D1E5D" w:rsidRDefault="00035FFD" w:rsidP="005A2F3A">
            <w:pPr>
              <w:spacing w:after="0"/>
              <w:jc w:val="center"/>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3,6</w:t>
            </w:r>
          </w:p>
          <w:p w:rsidR="00035FFD" w:rsidRPr="005D1E5D" w:rsidRDefault="00035FFD" w:rsidP="005A2F3A">
            <w:pPr>
              <w:spacing w:after="0"/>
              <w:jc w:val="center"/>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1,2</w:t>
            </w:r>
          </w:p>
          <w:p w:rsidR="00035FFD" w:rsidRDefault="00035FFD" w:rsidP="005A2F3A">
            <w:pPr>
              <w:spacing w:after="0" w:line="240" w:lineRule="auto"/>
              <w:jc w:val="center"/>
              <w:rPr>
                <w:rFonts w:ascii="Times New Roman" w:hAnsi="Times New Roman" w:cs="Times New Roman"/>
                <w:b/>
                <w:bCs/>
                <w:color w:val="000000"/>
                <w:sz w:val="20"/>
                <w:szCs w:val="20"/>
                <w:lang w:eastAsia="es-EC"/>
              </w:rPr>
            </w:pPr>
            <w:r w:rsidRPr="005D1E5D">
              <w:rPr>
                <w:rFonts w:ascii="Times New Roman" w:hAnsi="Times New Roman" w:cs="Times New Roman"/>
                <w:b/>
                <w:bCs/>
                <w:color w:val="000000"/>
                <w:sz w:val="20"/>
                <w:szCs w:val="20"/>
                <w:lang w:eastAsia="es-EC"/>
              </w:rPr>
              <w:t>89,9</w:t>
            </w:r>
          </w:p>
          <w:p w:rsidR="00035FFD" w:rsidRPr="005D1E5D" w:rsidRDefault="00035FFD" w:rsidP="005A2F3A">
            <w:pPr>
              <w:spacing w:after="0" w:line="240" w:lineRule="auto"/>
              <w:jc w:val="center"/>
              <w:rPr>
                <w:rFonts w:ascii="Times New Roman" w:hAnsi="Times New Roman" w:cs="Times New Roman"/>
                <w:color w:val="000000"/>
                <w:sz w:val="20"/>
                <w:szCs w:val="20"/>
                <w:lang w:eastAsia="es-EC"/>
              </w:rPr>
            </w:pPr>
          </w:p>
        </w:tc>
      </w:tr>
    </w:tbl>
    <w:p w:rsidR="00035FFD" w:rsidRPr="00BF304B" w:rsidRDefault="00035FFD" w:rsidP="000A04A3">
      <w:pPr>
        <w:rPr>
          <w:rFonts w:ascii="Times New Roman" w:hAnsi="Times New Roman" w:cs="Times New Roman"/>
          <w:b/>
          <w:bCs/>
        </w:rPr>
      </w:pPr>
      <w:r w:rsidRPr="00BF304B">
        <w:rPr>
          <w:rFonts w:ascii="Times New Roman" w:hAnsi="Times New Roman" w:cs="Times New Roman"/>
          <w:b/>
          <w:bCs/>
          <w:sz w:val="16"/>
          <w:szCs w:val="16"/>
        </w:rPr>
        <w:t xml:space="preserve">Fuente: </w:t>
      </w:r>
      <w:r>
        <w:rPr>
          <w:rFonts w:ascii="Times New Roman" w:hAnsi="Times New Roman" w:cs="Times New Roman"/>
          <w:b/>
          <w:bCs/>
          <w:sz w:val="16"/>
          <w:szCs w:val="16"/>
        </w:rPr>
        <w:t>E</w:t>
      </w:r>
      <w:r w:rsidRPr="00BF304B">
        <w:rPr>
          <w:rFonts w:ascii="Times New Roman" w:hAnsi="Times New Roman" w:cs="Times New Roman"/>
          <w:b/>
          <w:bCs/>
          <w:sz w:val="16"/>
          <w:szCs w:val="16"/>
        </w:rPr>
        <w:t xml:space="preserve">ncuestas de </w:t>
      </w:r>
      <w:r>
        <w:rPr>
          <w:rFonts w:ascii="Times New Roman" w:hAnsi="Times New Roman" w:cs="Times New Roman"/>
          <w:b/>
          <w:bCs/>
          <w:sz w:val="16"/>
          <w:szCs w:val="16"/>
        </w:rPr>
        <w:t>P</w:t>
      </w:r>
      <w:r w:rsidRPr="00BF304B">
        <w:rPr>
          <w:rFonts w:ascii="Times New Roman" w:hAnsi="Times New Roman" w:cs="Times New Roman"/>
          <w:b/>
          <w:bCs/>
          <w:sz w:val="16"/>
          <w:szCs w:val="16"/>
        </w:rPr>
        <w:t xml:space="preserve">roductos </w:t>
      </w:r>
      <w:r>
        <w:rPr>
          <w:rFonts w:ascii="Times New Roman" w:hAnsi="Times New Roman" w:cs="Times New Roman"/>
          <w:b/>
          <w:bCs/>
          <w:sz w:val="16"/>
          <w:szCs w:val="16"/>
        </w:rPr>
        <w:t>D</w:t>
      </w:r>
      <w:r w:rsidRPr="00BF304B">
        <w:rPr>
          <w:rFonts w:ascii="Times New Roman" w:hAnsi="Times New Roman" w:cs="Times New Roman"/>
          <w:b/>
          <w:bCs/>
          <w:sz w:val="16"/>
          <w:szCs w:val="16"/>
        </w:rPr>
        <w:t xml:space="preserve">ietéticos </w:t>
      </w:r>
      <w:r>
        <w:rPr>
          <w:rFonts w:ascii="Times New Roman" w:hAnsi="Times New Roman" w:cs="Times New Roman"/>
          <w:b/>
          <w:bCs/>
          <w:sz w:val="16"/>
          <w:szCs w:val="16"/>
        </w:rPr>
        <w:t>A</w:t>
      </w:r>
      <w:r w:rsidRPr="00BF304B">
        <w:rPr>
          <w:rFonts w:ascii="Times New Roman" w:hAnsi="Times New Roman" w:cs="Times New Roman"/>
          <w:b/>
          <w:bCs/>
          <w:sz w:val="16"/>
          <w:szCs w:val="16"/>
        </w:rPr>
        <w:t xml:space="preserve">delgazantes </w:t>
      </w:r>
      <w:r>
        <w:rPr>
          <w:rFonts w:ascii="Times New Roman" w:hAnsi="Times New Roman" w:cs="Times New Roman"/>
          <w:b/>
          <w:bCs/>
          <w:sz w:val="16"/>
          <w:szCs w:val="16"/>
        </w:rPr>
        <w:t>- O</w:t>
      </w:r>
      <w:r w:rsidRPr="00BF304B">
        <w:rPr>
          <w:rFonts w:ascii="Times New Roman" w:hAnsi="Times New Roman" w:cs="Times New Roman"/>
          <w:b/>
          <w:bCs/>
          <w:sz w:val="16"/>
          <w:szCs w:val="16"/>
        </w:rPr>
        <w:t>ctubre 2010</w:t>
      </w:r>
    </w:p>
    <w:p w:rsidR="00035FFD" w:rsidRPr="007F63EB" w:rsidRDefault="00035FFD" w:rsidP="000A04A3">
      <w:pPr>
        <w:rPr>
          <w:rFonts w:ascii="Times New Roman" w:hAnsi="Times New Roman" w:cs="Times New Roman"/>
          <w:sz w:val="10"/>
          <w:szCs w:val="10"/>
        </w:rPr>
      </w:pPr>
    </w:p>
    <w:p w:rsidR="00035FFD" w:rsidRPr="00380502" w:rsidRDefault="00035FFD" w:rsidP="000A04A3">
      <w:pPr>
        <w:spacing w:line="360" w:lineRule="auto"/>
        <w:jc w:val="both"/>
        <w:rPr>
          <w:rFonts w:ascii="Times New Roman" w:hAnsi="Times New Roman" w:cs="Times New Roman"/>
          <w:sz w:val="24"/>
          <w:szCs w:val="24"/>
        </w:rPr>
      </w:pPr>
      <w:r w:rsidRPr="00380502">
        <w:rPr>
          <w:rFonts w:ascii="Times New Roman" w:hAnsi="Times New Roman" w:cs="Times New Roman"/>
          <w:sz w:val="24"/>
          <w:szCs w:val="24"/>
        </w:rPr>
        <w:t>En esta tabla se aprecia que el 10,5 % d</w:t>
      </w:r>
      <w:r>
        <w:rPr>
          <w:rFonts w:ascii="Times New Roman" w:hAnsi="Times New Roman" w:cs="Times New Roman"/>
          <w:sz w:val="24"/>
          <w:szCs w:val="24"/>
        </w:rPr>
        <w:t xml:space="preserve">e las adolescentes mujeres  consumieron algún tipo de </w:t>
      </w:r>
      <w:r w:rsidRPr="00380502">
        <w:rPr>
          <w:rFonts w:ascii="Times New Roman" w:hAnsi="Times New Roman" w:cs="Times New Roman"/>
          <w:sz w:val="24"/>
          <w:szCs w:val="24"/>
        </w:rPr>
        <w:t xml:space="preserve"> productos dietéticos adelgazantes, esto quiere decir que 1 de cada 10 mujeres adolescentes se somete</w:t>
      </w:r>
      <w:r>
        <w:rPr>
          <w:rFonts w:ascii="Times New Roman" w:hAnsi="Times New Roman" w:cs="Times New Roman"/>
          <w:sz w:val="24"/>
          <w:szCs w:val="24"/>
        </w:rPr>
        <w:t>n</w:t>
      </w:r>
      <w:r w:rsidRPr="00380502">
        <w:rPr>
          <w:rFonts w:ascii="Times New Roman" w:hAnsi="Times New Roman" w:cs="Times New Roman"/>
          <w:sz w:val="24"/>
          <w:szCs w:val="24"/>
        </w:rPr>
        <w:t xml:space="preserve">  a este tratamiento para mantener su figura dentro de los valores normales.</w:t>
      </w:r>
    </w:p>
    <w:p w:rsidR="00035FFD" w:rsidRPr="00380502" w:rsidRDefault="00035FFD" w:rsidP="000A04A3">
      <w:pPr>
        <w:spacing w:line="360" w:lineRule="auto"/>
        <w:jc w:val="both"/>
        <w:rPr>
          <w:rFonts w:ascii="Times New Roman" w:hAnsi="Times New Roman" w:cs="Times New Roman"/>
          <w:sz w:val="24"/>
          <w:szCs w:val="24"/>
        </w:rPr>
      </w:pPr>
      <w:r w:rsidRPr="00380502">
        <w:rPr>
          <w:rFonts w:ascii="Times New Roman" w:hAnsi="Times New Roman" w:cs="Times New Roman"/>
          <w:sz w:val="24"/>
          <w:szCs w:val="24"/>
        </w:rPr>
        <w:t xml:space="preserve"> Del  total de adolescentes que consumieron productos adelgazantes el 6.1% afirmó que consumió  té</w:t>
      </w:r>
      <w:r>
        <w:rPr>
          <w:rFonts w:ascii="Times New Roman" w:hAnsi="Times New Roman" w:cs="Times New Roman"/>
          <w:sz w:val="24"/>
          <w:szCs w:val="24"/>
        </w:rPr>
        <w:t>s</w:t>
      </w:r>
      <w:r w:rsidRPr="00380502">
        <w:rPr>
          <w:rFonts w:ascii="Times New Roman" w:hAnsi="Times New Roman" w:cs="Times New Roman"/>
          <w:sz w:val="24"/>
          <w:szCs w:val="24"/>
        </w:rPr>
        <w:t xml:space="preserve"> adelgazantes, aguas aromáticas o líquidos,  el 2.4% manifestó que consumió medicamentos o productos dietéticos y menos del 1% testificó que utilizó la medicina natural como la linaza, “preparado de jugos”, “quita el apetito”. </w:t>
      </w:r>
    </w:p>
    <w:p w:rsidR="00035FFD" w:rsidRDefault="00035FFD" w:rsidP="000A04A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mayoría de la</w:t>
      </w:r>
      <w:r w:rsidRPr="00380502">
        <w:rPr>
          <w:rFonts w:ascii="Times New Roman" w:hAnsi="Times New Roman" w:cs="Times New Roman"/>
          <w:sz w:val="24"/>
          <w:szCs w:val="24"/>
        </w:rPr>
        <w:t>s adolescentes (6,9 %)  consumieron productos dietéticos adelgazantes a diario y el 3.6%  consumió de vez en cuando o con poca frecuencia. En cuanto a la cantidad de  bebidas adelgazantes que consumieron</w:t>
      </w:r>
      <w:r>
        <w:rPr>
          <w:rFonts w:ascii="Times New Roman" w:hAnsi="Times New Roman" w:cs="Times New Roman"/>
          <w:sz w:val="24"/>
          <w:szCs w:val="24"/>
        </w:rPr>
        <w:t xml:space="preserve">, </w:t>
      </w:r>
      <w:r w:rsidRPr="00380502">
        <w:rPr>
          <w:rFonts w:ascii="Times New Roman" w:hAnsi="Times New Roman" w:cs="Times New Roman"/>
          <w:sz w:val="24"/>
          <w:szCs w:val="24"/>
        </w:rPr>
        <w:t xml:space="preserve"> el 5, 3 % manifestaron que  </w:t>
      </w:r>
      <w:r>
        <w:rPr>
          <w:rFonts w:ascii="Times New Roman" w:hAnsi="Times New Roman" w:cs="Times New Roman"/>
          <w:sz w:val="24"/>
          <w:szCs w:val="24"/>
        </w:rPr>
        <w:t xml:space="preserve">tomaron </w:t>
      </w:r>
      <w:r w:rsidRPr="00380502">
        <w:rPr>
          <w:rFonts w:ascii="Times New Roman" w:hAnsi="Times New Roman" w:cs="Times New Roman"/>
          <w:sz w:val="24"/>
          <w:szCs w:val="24"/>
        </w:rPr>
        <w:t xml:space="preserve"> de 1 a 2 vasos por día de </w:t>
      </w:r>
      <w:proofErr w:type="spellStart"/>
      <w:r w:rsidRPr="00380502">
        <w:rPr>
          <w:rFonts w:ascii="Times New Roman" w:hAnsi="Times New Roman" w:cs="Times New Roman"/>
          <w:sz w:val="24"/>
          <w:szCs w:val="24"/>
        </w:rPr>
        <w:t>tes</w:t>
      </w:r>
      <w:proofErr w:type="spellEnd"/>
      <w:r w:rsidRPr="00380502">
        <w:rPr>
          <w:rFonts w:ascii="Times New Roman" w:hAnsi="Times New Roman" w:cs="Times New Roman"/>
          <w:sz w:val="24"/>
          <w:szCs w:val="24"/>
        </w:rPr>
        <w:t>, aguas aromáticas o líquidos,  el 3.6%  restante consumió de 1 a 2 botellas por día; y apenas el 1,2 % utilizaban cápsulas  dietéticos adelgazantes, las cuales consumían a diario.</w:t>
      </w:r>
    </w:p>
    <w:p w:rsidR="00035FFD" w:rsidRDefault="00035FFD" w:rsidP="00FB67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Estos resultados son alarmantes,  puesto que se pensaba que las adolescentes de los colegios fiscales no consumían productos adelgazantes, sin embargo, es importante mencionar que contrariamente a lo que mucha gente cree, estos productos no sirven para adelgazar, en realidad hay un cambio en la composición corporal o una modificación física, química, biológica o de otra índole, que en el momento que deja de consumir se puede producir el efecto rebote y volver a subir  de peso. Además se ha podido constatar que este tipo de productos hay muchos en el mercado, que se anuncian a diario en la prensa, en revistas de belleza, salud, televisión y sin ninguna orientación médica. </w:t>
      </w: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Default="00035FFD" w:rsidP="000A04A3">
      <w:pPr>
        <w:jc w:val="both"/>
        <w:rPr>
          <w:rFonts w:ascii="Times New Roman" w:hAnsi="Times New Roman" w:cs="Times New Roman"/>
          <w:sz w:val="24"/>
          <w:szCs w:val="24"/>
        </w:rPr>
      </w:pPr>
    </w:p>
    <w:p w:rsidR="00035FFD" w:rsidRPr="009C3D9D" w:rsidRDefault="00035FFD" w:rsidP="000A04A3">
      <w:pPr>
        <w:jc w:val="both"/>
        <w:rPr>
          <w:rFonts w:ascii="Times New Roman" w:hAnsi="Times New Roman" w:cs="Times New Roman"/>
          <w:sz w:val="24"/>
          <w:szCs w:val="24"/>
        </w:rPr>
      </w:pPr>
      <w:r w:rsidRPr="009C3D9D">
        <w:rPr>
          <w:rFonts w:ascii="Times New Roman" w:hAnsi="Times New Roman" w:cs="Times New Roman"/>
          <w:sz w:val="24"/>
          <w:szCs w:val="24"/>
        </w:rPr>
        <w:lastRenderedPageBreak/>
        <w:t>TABLA 4</w:t>
      </w:r>
    </w:p>
    <w:p w:rsidR="00035FFD" w:rsidRPr="009C3D9D" w:rsidRDefault="00035FFD" w:rsidP="000A04A3">
      <w:pPr>
        <w:jc w:val="center"/>
        <w:rPr>
          <w:rFonts w:ascii="Times New Roman" w:hAnsi="Times New Roman" w:cs="Times New Roman"/>
          <w:b/>
          <w:bCs/>
          <w:sz w:val="24"/>
          <w:szCs w:val="24"/>
        </w:rPr>
      </w:pPr>
      <w:r w:rsidRPr="009C3D9D">
        <w:rPr>
          <w:rFonts w:ascii="Times New Roman" w:hAnsi="Times New Roman" w:cs="Times New Roman"/>
          <w:b/>
          <w:bCs/>
          <w:sz w:val="24"/>
          <w:szCs w:val="24"/>
        </w:rPr>
        <w:t xml:space="preserve">TRATAMIENTO MEDIANTE DIETAS Y TIPO DE DIETAS QUE REALIZAN   LAS ADOLESCENTES DE LOS COLEGIOS INSTITUTO TULCÁN E INSTITUTO SAGRADO CORAZÓN DE JESÚS DE LA CIUDAD DE TULCÁN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3"/>
        <w:gridCol w:w="1528"/>
        <w:gridCol w:w="1522"/>
      </w:tblGrid>
      <w:tr w:rsidR="00035FFD" w:rsidRPr="005D1E5D">
        <w:trPr>
          <w:trHeight w:val="168"/>
          <w:jc w:val="center"/>
        </w:trPr>
        <w:tc>
          <w:tcPr>
            <w:tcW w:w="3783" w:type="dxa"/>
            <w:vAlign w:val="bottom"/>
          </w:tcPr>
          <w:p w:rsidR="00035FFD" w:rsidRPr="005D1E5D" w:rsidRDefault="00035FFD" w:rsidP="005A2F3A">
            <w:pPr>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Realiza algún  tipo  de dieta</w:t>
            </w:r>
          </w:p>
        </w:tc>
        <w:tc>
          <w:tcPr>
            <w:tcW w:w="1528" w:type="dxa"/>
            <w:vAlign w:val="bottom"/>
          </w:tcPr>
          <w:p w:rsidR="00035FFD" w:rsidRPr="005D1E5D" w:rsidRDefault="00035FFD" w:rsidP="005A2F3A">
            <w:pPr>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Frecuencia</w:t>
            </w:r>
          </w:p>
        </w:tc>
        <w:tc>
          <w:tcPr>
            <w:tcW w:w="1522" w:type="dxa"/>
            <w:vAlign w:val="bottom"/>
          </w:tcPr>
          <w:p w:rsidR="00035FFD" w:rsidRPr="005D1E5D" w:rsidRDefault="00035FFD" w:rsidP="005A2F3A">
            <w:pPr>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Porcentaje</w:t>
            </w:r>
          </w:p>
        </w:tc>
      </w:tr>
      <w:tr w:rsidR="00035FFD" w:rsidRPr="005D1E5D">
        <w:trPr>
          <w:trHeight w:val="552"/>
          <w:jc w:val="center"/>
        </w:trPr>
        <w:tc>
          <w:tcPr>
            <w:tcW w:w="3783" w:type="dxa"/>
          </w:tcPr>
          <w:p w:rsidR="00035FFD" w:rsidRPr="005D1E5D" w:rsidRDefault="00035FFD" w:rsidP="005A2F3A">
            <w:pPr>
              <w:spacing w:line="240" w:lineRule="auto"/>
              <w:rPr>
                <w:rFonts w:ascii="Times New Roman" w:hAnsi="Times New Roman" w:cs="Times New Roman"/>
                <w:b/>
                <w:bCs/>
                <w:color w:val="000000"/>
                <w:lang w:eastAsia="es-EC"/>
              </w:rPr>
            </w:pPr>
          </w:p>
          <w:p w:rsidR="00035FFD" w:rsidRPr="005D1E5D" w:rsidRDefault="00035FFD" w:rsidP="005A2F3A">
            <w:pPr>
              <w:spacing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Si</w:t>
            </w:r>
          </w:p>
          <w:p w:rsidR="00035FFD" w:rsidRPr="005D1E5D" w:rsidRDefault="00035FFD" w:rsidP="005A2F3A">
            <w:pPr>
              <w:spacing w:after="0" w:line="240" w:lineRule="auto"/>
              <w:rPr>
                <w:rFonts w:ascii="Times New Roman" w:hAnsi="Times New Roman" w:cs="Times New Roman"/>
              </w:rPr>
            </w:pPr>
            <w:r w:rsidRPr="005D1E5D">
              <w:rPr>
                <w:rFonts w:ascii="Times New Roman" w:hAnsi="Times New Roman" w:cs="Times New Roman"/>
                <w:color w:val="000000"/>
                <w:lang w:eastAsia="es-EC"/>
              </w:rPr>
              <w:t>No</w:t>
            </w:r>
          </w:p>
        </w:tc>
        <w:tc>
          <w:tcPr>
            <w:tcW w:w="1528" w:type="dxa"/>
          </w:tcPr>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rPr>
              <w:t>n=247</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51</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color w:val="000000"/>
                <w:lang w:eastAsia="es-EC"/>
              </w:rPr>
              <w:t>196</w:t>
            </w:r>
          </w:p>
        </w:tc>
        <w:tc>
          <w:tcPr>
            <w:tcW w:w="1522" w:type="dxa"/>
          </w:tcPr>
          <w:p w:rsidR="00035FFD" w:rsidRPr="005D1E5D" w:rsidRDefault="00035FFD" w:rsidP="005A2F3A">
            <w:pPr>
              <w:spacing w:line="240" w:lineRule="auto"/>
              <w:jc w:val="center"/>
              <w:rPr>
                <w:rFonts w:ascii="Times New Roman" w:hAnsi="Times New Roman" w:cs="Times New Roman"/>
              </w:rPr>
            </w:pPr>
          </w:p>
          <w:p w:rsidR="00035FFD" w:rsidRPr="005D1E5D" w:rsidRDefault="00035FFD" w:rsidP="005A2F3A">
            <w:pPr>
              <w:spacing w:line="240" w:lineRule="auto"/>
              <w:jc w:val="center"/>
              <w:rPr>
                <w:rFonts w:ascii="Times New Roman" w:hAnsi="Times New Roman" w:cs="Times New Roman"/>
                <w:b/>
                <w:bCs/>
              </w:rPr>
            </w:pPr>
            <w:r w:rsidRPr="005D1E5D">
              <w:rPr>
                <w:rFonts w:ascii="Times New Roman" w:hAnsi="Times New Roman" w:cs="Times New Roman"/>
                <w:b/>
                <w:bCs/>
              </w:rPr>
              <w:t>20.65</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b/>
                <w:bCs/>
              </w:rPr>
              <w:t>79.35</w:t>
            </w:r>
          </w:p>
        </w:tc>
      </w:tr>
      <w:tr w:rsidR="00035FFD" w:rsidRPr="005D1E5D">
        <w:trPr>
          <w:trHeight w:val="168"/>
          <w:jc w:val="center"/>
        </w:trPr>
        <w:tc>
          <w:tcPr>
            <w:tcW w:w="3783" w:type="dxa"/>
            <w:vAlign w:val="bottom"/>
          </w:tcPr>
          <w:p w:rsidR="00035FFD" w:rsidRPr="005D1E5D" w:rsidRDefault="00035FFD" w:rsidP="005A2F3A">
            <w:pPr>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En que consiste el tipo de dieta</w:t>
            </w:r>
          </w:p>
        </w:tc>
        <w:tc>
          <w:tcPr>
            <w:tcW w:w="1528" w:type="dxa"/>
            <w:vAlign w:val="bottom"/>
          </w:tcPr>
          <w:p w:rsidR="00035FFD" w:rsidRPr="005D1E5D" w:rsidRDefault="00035FFD" w:rsidP="005A2F3A">
            <w:pPr>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Frecuencia</w:t>
            </w:r>
          </w:p>
        </w:tc>
        <w:tc>
          <w:tcPr>
            <w:tcW w:w="1522" w:type="dxa"/>
            <w:vAlign w:val="bottom"/>
          </w:tcPr>
          <w:p w:rsidR="00035FFD" w:rsidRPr="005D1E5D" w:rsidRDefault="00035FFD" w:rsidP="005A2F3A">
            <w:pPr>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Porcentaje</w:t>
            </w:r>
          </w:p>
        </w:tc>
      </w:tr>
      <w:tr w:rsidR="00035FFD" w:rsidRPr="005D1E5D">
        <w:trPr>
          <w:trHeight w:val="3142"/>
          <w:jc w:val="center"/>
        </w:trPr>
        <w:tc>
          <w:tcPr>
            <w:tcW w:w="3783" w:type="dxa"/>
          </w:tcPr>
          <w:p w:rsidR="00035FFD" w:rsidRPr="005D1E5D" w:rsidRDefault="00035FFD" w:rsidP="005A2F3A">
            <w:pPr>
              <w:spacing w:line="240" w:lineRule="auto"/>
              <w:rPr>
                <w:rFonts w:ascii="Times New Roman" w:hAnsi="Times New Roman" w:cs="Times New Roman"/>
                <w:b/>
                <w:bCs/>
                <w:color w:val="000000"/>
                <w:sz w:val="4"/>
                <w:szCs w:val="4"/>
                <w:lang w:eastAsia="es-EC"/>
              </w:rPr>
            </w:pPr>
          </w:p>
          <w:p w:rsidR="00035FFD" w:rsidRPr="005D1E5D" w:rsidRDefault="00035FFD" w:rsidP="005A2F3A">
            <w:pPr>
              <w:spacing w:line="240" w:lineRule="auto"/>
              <w:rPr>
                <w:rFonts w:ascii="Times New Roman" w:hAnsi="Times New Roman" w:cs="Times New Roman"/>
                <w:b/>
                <w:bCs/>
                <w:color w:val="000000"/>
                <w:sz w:val="4"/>
                <w:szCs w:val="4"/>
                <w:lang w:eastAsia="es-EC"/>
              </w:rPr>
            </w:pPr>
          </w:p>
          <w:p w:rsidR="00035FFD" w:rsidRPr="005D1E5D" w:rsidRDefault="00035FFD" w:rsidP="005A2F3A">
            <w:pPr>
              <w:spacing w:line="240" w:lineRule="auto"/>
              <w:jc w:val="both"/>
              <w:rPr>
                <w:rFonts w:ascii="Times New Roman" w:hAnsi="Times New Roman" w:cs="Times New Roman"/>
                <w:color w:val="000000"/>
                <w:lang w:eastAsia="es-EC"/>
              </w:rPr>
            </w:pPr>
            <w:r w:rsidRPr="005D1E5D">
              <w:rPr>
                <w:rFonts w:ascii="Times New Roman" w:hAnsi="Times New Roman" w:cs="Times New Roman"/>
                <w:color w:val="000000"/>
                <w:lang w:eastAsia="es-EC"/>
              </w:rPr>
              <w:t>No comer carbohidratos, grasa, por la noche y realizar ejercicios.</w:t>
            </w:r>
          </w:p>
          <w:p w:rsidR="00035FFD" w:rsidRPr="005D1E5D" w:rsidRDefault="00035FFD" w:rsidP="005A2F3A">
            <w:pPr>
              <w:spacing w:line="240" w:lineRule="auto"/>
              <w:jc w:val="both"/>
              <w:rPr>
                <w:rFonts w:ascii="Times New Roman" w:hAnsi="Times New Roman" w:cs="Times New Roman"/>
                <w:color w:val="000000"/>
                <w:sz w:val="2"/>
                <w:szCs w:val="2"/>
                <w:lang w:eastAsia="es-EC"/>
              </w:rPr>
            </w:pPr>
          </w:p>
          <w:p w:rsidR="00035FFD" w:rsidRPr="005D1E5D" w:rsidRDefault="00035FFD" w:rsidP="005A2F3A">
            <w:pPr>
              <w:spacing w:line="240" w:lineRule="auto"/>
              <w:jc w:val="both"/>
              <w:rPr>
                <w:rFonts w:ascii="Times New Roman" w:hAnsi="Times New Roman" w:cs="Times New Roman"/>
                <w:color w:val="000000"/>
                <w:lang w:eastAsia="es-EC"/>
              </w:rPr>
            </w:pPr>
            <w:r w:rsidRPr="005D1E5D">
              <w:rPr>
                <w:rFonts w:ascii="Times New Roman" w:hAnsi="Times New Roman" w:cs="Times New Roman"/>
                <w:color w:val="000000"/>
                <w:lang w:eastAsia="es-EC"/>
              </w:rPr>
              <w:t>Comer solo verduras, frutas y agua.</w:t>
            </w:r>
          </w:p>
          <w:p w:rsidR="00035FFD" w:rsidRPr="005D1E5D" w:rsidRDefault="00035FFD" w:rsidP="005A2F3A">
            <w:pPr>
              <w:spacing w:line="240" w:lineRule="auto"/>
              <w:jc w:val="both"/>
              <w:rPr>
                <w:rFonts w:ascii="Times New Roman" w:hAnsi="Times New Roman" w:cs="Times New Roman"/>
                <w:color w:val="000000"/>
                <w:sz w:val="2"/>
                <w:szCs w:val="2"/>
                <w:lang w:eastAsia="es-EC"/>
              </w:rPr>
            </w:pPr>
          </w:p>
          <w:p w:rsidR="00035FFD" w:rsidRPr="005D1E5D" w:rsidRDefault="00035FFD" w:rsidP="005A2F3A">
            <w:pPr>
              <w:spacing w:line="240" w:lineRule="auto"/>
              <w:jc w:val="both"/>
              <w:rPr>
                <w:rFonts w:ascii="Times New Roman" w:hAnsi="Times New Roman" w:cs="Times New Roman"/>
              </w:rPr>
            </w:pPr>
            <w:r w:rsidRPr="005D1E5D">
              <w:rPr>
                <w:rFonts w:ascii="Times New Roman" w:hAnsi="Times New Roman" w:cs="Times New Roman"/>
                <w:color w:val="000000"/>
                <w:lang w:eastAsia="es-EC"/>
              </w:rPr>
              <w:t>Solo consumo de productos Dietéticos, vegetales, frutas, o no comer nada, hacer ejercicio.</w:t>
            </w:r>
          </w:p>
        </w:tc>
        <w:tc>
          <w:tcPr>
            <w:tcW w:w="1528" w:type="dxa"/>
          </w:tcPr>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rPr>
              <w:t>n=</w:t>
            </w:r>
            <w:r>
              <w:rPr>
                <w:rFonts w:ascii="Times New Roman" w:hAnsi="Times New Roman" w:cs="Times New Roman"/>
              </w:rPr>
              <w:t>51</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30</w:t>
            </w:r>
          </w:p>
          <w:p w:rsidR="00035FFD" w:rsidRPr="005D1E5D" w:rsidRDefault="00035FFD" w:rsidP="005A2F3A">
            <w:pPr>
              <w:spacing w:line="240" w:lineRule="auto"/>
              <w:rPr>
                <w:rFonts w:ascii="Times New Roman" w:hAnsi="Times New Roman" w:cs="Times New Roman"/>
                <w:color w:val="000000"/>
                <w:sz w:val="6"/>
                <w:szCs w:val="6"/>
                <w:lang w:eastAsia="es-EC"/>
              </w:rPr>
            </w:pPr>
          </w:p>
          <w:p w:rsidR="00035FFD" w:rsidRPr="005D1E5D" w:rsidRDefault="00035FFD" w:rsidP="005A2F3A">
            <w:pPr>
              <w:spacing w:line="240" w:lineRule="auto"/>
              <w:rPr>
                <w:rFonts w:ascii="Times New Roman" w:hAnsi="Times New Roman" w:cs="Times New Roman"/>
                <w:color w:val="000000"/>
                <w:sz w:val="6"/>
                <w:szCs w:val="6"/>
                <w:lang w:eastAsia="es-EC"/>
              </w:rPr>
            </w:pP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18</w:t>
            </w:r>
          </w:p>
          <w:p w:rsidR="00035FFD" w:rsidRPr="005D1E5D" w:rsidRDefault="00035FFD" w:rsidP="005A2F3A">
            <w:pPr>
              <w:spacing w:line="240" w:lineRule="auto"/>
              <w:rPr>
                <w:rFonts w:ascii="Times New Roman" w:hAnsi="Times New Roman" w:cs="Times New Roman"/>
                <w:color w:val="000000"/>
                <w:sz w:val="6"/>
                <w:szCs w:val="6"/>
                <w:lang w:eastAsia="es-EC"/>
              </w:rPr>
            </w:pPr>
          </w:p>
          <w:p w:rsidR="00035FFD" w:rsidRPr="005D1E5D" w:rsidRDefault="00035FFD" w:rsidP="005A2F3A">
            <w:pPr>
              <w:spacing w:line="240" w:lineRule="auto"/>
              <w:jc w:val="center"/>
              <w:rPr>
                <w:rFonts w:ascii="Times New Roman" w:hAnsi="Times New Roman" w:cs="Times New Roman"/>
                <w:color w:val="000000"/>
                <w:sz w:val="6"/>
                <w:szCs w:val="6"/>
                <w:lang w:eastAsia="es-EC"/>
              </w:rPr>
            </w:pPr>
            <w:r w:rsidRPr="005D1E5D">
              <w:rPr>
                <w:rFonts w:ascii="Times New Roman" w:hAnsi="Times New Roman" w:cs="Times New Roman"/>
                <w:color w:val="000000"/>
                <w:lang w:eastAsia="es-EC"/>
              </w:rPr>
              <w:t>3</w:t>
            </w:r>
          </w:p>
          <w:p w:rsidR="00035FFD" w:rsidRPr="005D1E5D" w:rsidRDefault="00035FFD" w:rsidP="005A2F3A">
            <w:pPr>
              <w:spacing w:line="240" w:lineRule="auto"/>
              <w:jc w:val="center"/>
              <w:rPr>
                <w:rFonts w:ascii="Times New Roman" w:hAnsi="Times New Roman" w:cs="Times New Roman"/>
              </w:rPr>
            </w:pPr>
          </w:p>
        </w:tc>
        <w:tc>
          <w:tcPr>
            <w:tcW w:w="1522" w:type="dxa"/>
          </w:tcPr>
          <w:p w:rsidR="00035FFD" w:rsidRPr="005D1E5D" w:rsidRDefault="00035FFD" w:rsidP="005A2F3A">
            <w:pPr>
              <w:spacing w:line="240" w:lineRule="auto"/>
              <w:jc w:val="center"/>
              <w:rPr>
                <w:rFonts w:ascii="Times New Roman" w:hAnsi="Times New Roman" w:cs="Times New Roman"/>
              </w:rPr>
            </w:pPr>
          </w:p>
          <w:p w:rsidR="00035FFD" w:rsidRPr="005D1E5D" w:rsidRDefault="00035FFD" w:rsidP="005A2F3A">
            <w:pPr>
              <w:spacing w:line="240" w:lineRule="auto"/>
              <w:jc w:val="center"/>
              <w:rPr>
                <w:rFonts w:ascii="Times New Roman" w:hAnsi="Times New Roman" w:cs="Times New Roman"/>
                <w:b/>
                <w:bCs/>
              </w:rPr>
            </w:pPr>
            <w:r>
              <w:rPr>
                <w:rFonts w:ascii="Times New Roman" w:hAnsi="Times New Roman" w:cs="Times New Roman"/>
                <w:b/>
                <w:bCs/>
              </w:rPr>
              <w:t>58.82</w:t>
            </w:r>
          </w:p>
          <w:p w:rsidR="00035FFD" w:rsidRPr="005D1E5D" w:rsidRDefault="00035FFD" w:rsidP="005A2F3A">
            <w:pPr>
              <w:spacing w:line="240" w:lineRule="auto"/>
              <w:rPr>
                <w:rFonts w:ascii="Times New Roman" w:hAnsi="Times New Roman" w:cs="Times New Roman"/>
                <w:b/>
                <w:bCs/>
                <w:sz w:val="6"/>
                <w:szCs w:val="6"/>
              </w:rPr>
            </w:pPr>
          </w:p>
          <w:p w:rsidR="00035FFD" w:rsidRPr="005D1E5D" w:rsidRDefault="00035FFD" w:rsidP="005A2F3A">
            <w:pPr>
              <w:spacing w:line="240" w:lineRule="auto"/>
              <w:rPr>
                <w:rFonts w:ascii="Times New Roman" w:hAnsi="Times New Roman" w:cs="Times New Roman"/>
                <w:b/>
                <w:bCs/>
                <w:sz w:val="6"/>
                <w:szCs w:val="6"/>
              </w:rPr>
            </w:pPr>
          </w:p>
          <w:p w:rsidR="00035FFD" w:rsidRPr="005D1E5D" w:rsidRDefault="00035FFD" w:rsidP="005A2F3A">
            <w:pPr>
              <w:spacing w:line="240" w:lineRule="auto"/>
              <w:jc w:val="center"/>
              <w:rPr>
                <w:rFonts w:ascii="Times New Roman" w:hAnsi="Times New Roman" w:cs="Times New Roman"/>
                <w:b/>
                <w:bCs/>
              </w:rPr>
            </w:pPr>
            <w:r>
              <w:rPr>
                <w:rFonts w:ascii="Times New Roman" w:hAnsi="Times New Roman" w:cs="Times New Roman"/>
                <w:b/>
                <w:bCs/>
              </w:rPr>
              <w:t>35.29</w:t>
            </w:r>
          </w:p>
          <w:p w:rsidR="00035FFD" w:rsidRPr="005D1E5D" w:rsidRDefault="00035FFD" w:rsidP="005A2F3A">
            <w:pPr>
              <w:spacing w:line="240" w:lineRule="auto"/>
              <w:jc w:val="center"/>
              <w:rPr>
                <w:rFonts w:ascii="Times New Roman" w:hAnsi="Times New Roman" w:cs="Times New Roman"/>
                <w:b/>
                <w:bCs/>
                <w:sz w:val="6"/>
                <w:szCs w:val="6"/>
              </w:rPr>
            </w:pPr>
          </w:p>
          <w:p w:rsidR="00035FFD" w:rsidRPr="005D1E5D" w:rsidRDefault="00035FFD" w:rsidP="005A2F3A">
            <w:pPr>
              <w:spacing w:line="240" w:lineRule="auto"/>
              <w:jc w:val="center"/>
              <w:rPr>
                <w:rFonts w:ascii="Times New Roman" w:hAnsi="Times New Roman" w:cs="Times New Roman"/>
              </w:rPr>
            </w:pPr>
            <w:r>
              <w:rPr>
                <w:rFonts w:ascii="Times New Roman" w:hAnsi="Times New Roman" w:cs="Times New Roman"/>
                <w:b/>
                <w:bCs/>
              </w:rPr>
              <w:t>5.88</w:t>
            </w:r>
          </w:p>
        </w:tc>
      </w:tr>
    </w:tbl>
    <w:p w:rsidR="00035FFD" w:rsidRPr="00BF304B" w:rsidRDefault="00035FFD" w:rsidP="000A04A3">
      <w:pPr>
        <w:rPr>
          <w:rFonts w:ascii="Times New Roman" w:hAnsi="Times New Roman" w:cs="Times New Roman"/>
          <w:b/>
          <w:bCs/>
        </w:rPr>
      </w:pPr>
      <w:r w:rsidRPr="00BF304B">
        <w:rPr>
          <w:rFonts w:ascii="Times New Roman" w:hAnsi="Times New Roman" w:cs="Times New Roman"/>
          <w:b/>
          <w:bCs/>
          <w:sz w:val="16"/>
          <w:szCs w:val="16"/>
        </w:rPr>
        <w:t xml:space="preserve">Fuente: </w:t>
      </w:r>
      <w:r>
        <w:rPr>
          <w:rFonts w:ascii="Times New Roman" w:hAnsi="Times New Roman" w:cs="Times New Roman"/>
          <w:b/>
          <w:bCs/>
          <w:sz w:val="16"/>
          <w:szCs w:val="16"/>
        </w:rPr>
        <w:t>E</w:t>
      </w:r>
      <w:r w:rsidRPr="00BF304B">
        <w:rPr>
          <w:rFonts w:ascii="Times New Roman" w:hAnsi="Times New Roman" w:cs="Times New Roman"/>
          <w:b/>
          <w:bCs/>
          <w:sz w:val="16"/>
          <w:szCs w:val="16"/>
        </w:rPr>
        <w:t xml:space="preserve">ncuestas de </w:t>
      </w:r>
      <w:r>
        <w:rPr>
          <w:rFonts w:ascii="Times New Roman" w:hAnsi="Times New Roman" w:cs="Times New Roman"/>
          <w:b/>
          <w:bCs/>
          <w:sz w:val="16"/>
          <w:szCs w:val="16"/>
        </w:rPr>
        <w:t>P</w:t>
      </w:r>
      <w:r w:rsidRPr="00BF304B">
        <w:rPr>
          <w:rFonts w:ascii="Times New Roman" w:hAnsi="Times New Roman" w:cs="Times New Roman"/>
          <w:b/>
          <w:bCs/>
          <w:sz w:val="16"/>
          <w:szCs w:val="16"/>
        </w:rPr>
        <w:t xml:space="preserve">roductos </w:t>
      </w:r>
      <w:r>
        <w:rPr>
          <w:rFonts w:ascii="Times New Roman" w:hAnsi="Times New Roman" w:cs="Times New Roman"/>
          <w:b/>
          <w:bCs/>
          <w:sz w:val="16"/>
          <w:szCs w:val="16"/>
        </w:rPr>
        <w:t>D</w:t>
      </w:r>
      <w:r w:rsidRPr="00BF304B">
        <w:rPr>
          <w:rFonts w:ascii="Times New Roman" w:hAnsi="Times New Roman" w:cs="Times New Roman"/>
          <w:b/>
          <w:bCs/>
          <w:sz w:val="16"/>
          <w:szCs w:val="16"/>
        </w:rPr>
        <w:t xml:space="preserve">ietéticos </w:t>
      </w:r>
      <w:r>
        <w:rPr>
          <w:rFonts w:ascii="Times New Roman" w:hAnsi="Times New Roman" w:cs="Times New Roman"/>
          <w:b/>
          <w:bCs/>
          <w:sz w:val="16"/>
          <w:szCs w:val="16"/>
        </w:rPr>
        <w:t>A</w:t>
      </w:r>
      <w:r w:rsidRPr="00BF304B">
        <w:rPr>
          <w:rFonts w:ascii="Times New Roman" w:hAnsi="Times New Roman" w:cs="Times New Roman"/>
          <w:b/>
          <w:bCs/>
          <w:sz w:val="16"/>
          <w:szCs w:val="16"/>
        </w:rPr>
        <w:t xml:space="preserve">delgazantes </w:t>
      </w:r>
      <w:r>
        <w:rPr>
          <w:rFonts w:ascii="Times New Roman" w:hAnsi="Times New Roman" w:cs="Times New Roman"/>
          <w:b/>
          <w:bCs/>
          <w:sz w:val="16"/>
          <w:szCs w:val="16"/>
        </w:rPr>
        <w:t>- O</w:t>
      </w:r>
      <w:r w:rsidRPr="00BF304B">
        <w:rPr>
          <w:rFonts w:ascii="Times New Roman" w:hAnsi="Times New Roman" w:cs="Times New Roman"/>
          <w:b/>
          <w:bCs/>
          <w:sz w:val="16"/>
          <w:szCs w:val="16"/>
        </w:rPr>
        <w:t>ctubre 2010</w:t>
      </w:r>
    </w:p>
    <w:p w:rsidR="00035FFD" w:rsidRPr="00833E86" w:rsidRDefault="00035FFD" w:rsidP="000A04A3">
      <w:pPr>
        <w:rPr>
          <w:b/>
          <w:bCs/>
          <w:sz w:val="4"/>
          <w:szCs w:val="4"/>
        </w:rPr>
      </w:pPr>
    </w:p>
    <w:p w:rsidR="00035FFD" w:rsidRPr="00380502" w:rsidRDefault="00035FFD" w:rsidP="000A04A3">
      <w:pPr>
        <w:spacing w:line="360" w:lineRule="auto"/>
        <w:jc w:val="both"/>
        <w:rPr>
          <w:rFonts w:ascii="Times New Roman" w:hAnsi="Times New Roman" w:cs="Times New Roman"/>
          <w:sz w:val="24"/>
          <w:szCs w:val="24"/>
        </w:rPr>
      </w:pPr>
      <w:r w:rsidRPr="00380502">
        <w:rPr>
          <w:rFonts w:ascii="Times New Roman" w:hAnsi="Times New Roman" w:cs="Times New Roman"/>
          <w:sz w:val="24"/>
          <w:szCs w:val="24"/>
        </w:rPr>
        <w:t xml:space="preserve">El 20.65% de las adolescentes mujeres encuestadas informó que realiza algún tipo de dieta. De este total el 58.8%  afirmó que hacer dieta es “no comer carbohidratos, grasa por la noche y realizar ejercicio”; el 35.3%  manifestó que su dieta consistió en “comer tan solo verduras, frutas, agua” y  únicamente el 5.9% consumió “solo productos dietéticos,  vegetales, frutas o en su caso no comen nada y realizan ejercicio. </w:t>
      </w:r>
    </w:p>
    <w:p w:rsidR="00035FFD" w:rsidRDefault="00035FFD" w:rsidP="000A04A3">
      <w:pPr>
        <w:spacing w:line="360" w:lineRule="auto"/>
        <w:jc w:val="both"/>
        <w:rPr>
          <w:rFonts w:ascii="Times New Roman" w:hAnsi="Times New Roman" w:cs="Times New Roman"/>
          <w:sz w:val="24"/>
          <w:szCs w:val="24"/>
        </w:rPr>
      </w:pPr>
      <w:r w:rsidRPr="00380502">
        <w:rPr>
          <w:rFonts w:ascii="Times New Roman" w:hAnsi="Times New Roman" w:cs="Times New Roman"/>
          <w:sz w:val="24"/>
          <w:szCs w:val="24"/>
        </w:rPr>
        <w:t xml:space="preserve">Estos resultados reflejan que este grupo de la población no tiene conocimientos adecuados sobre lo que es hacer dieta por lo que es importante orientarles para que adopten prácticas de alimentación saludables que aporten macro y micro nutrientes en cantidades requeridas según su edad, sexo y gasto energético. Frente a esta situación es importante planificar e implementar un programa de educación </w:t>
      </w:r>
      <w:r w:rsidRPr="00380502">
        <w:rPr>
          <w:rFonts w:ascii="Times New Roman" w:hAnsi="Times New Roman" w:cs="Times New Roman"/>
          <w:sz w:val="24"/>
          <w:szCs w:val="24"/>
        </w:rPr>
        <w:lastRenderedPageBreak/>
        <w:t xml:space="preserve">alimentaria y nutricional sobre la importancia de una alimentación que cubra con los requerimientos nutricionales para las adolescentes mujeres. </w:t>
      </w: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Default="00035FFD" w:rsidP="000A04A3">
      <w:pPr>
        <w:spacing w:line="360" w:lineRule="auto"/>
        <w:jc w:val="both"/>
        <w:rPr>
          <w:rFonts w:ascii="Times New Roman" w:hAnsi="Times New Roman" w:cs="Times New Roman"/>
          <w:sz w:val="24"/>
          <w:szCs w:val="24"/>
        </w:rPr>
      </w:pPr>
    </w:p>
    <w:p w:rsidR="00035FFD" w:rsidRPr="00380502" w:rsidRDefault="00035FFD" w:rsidP="000A04A3">
      <w:pPr>
        <w:spacing w:line="360" w:lineRule="auto"/>
        <w:jc w:val="both"/>
        <w:rPr>
          <w:rFonts w:ascii="Times New Roman" w:hAnsi="Times New Roman" w:cs="Times New Roman"/>
          <w:sz w:val="24"/>
          <w:szCs w:val="24"/>
        </w:rPr>
      </w:pPr>
    </w:p>
    <w:p w:rsidR="00035FFD" w:rsidRPr="00274907" w:rsidRDefault="00035FFD" w:rsidP="000A04A3">
      <w:pPr>
        <w:jc w:val="both"/>
        <w:rPr>
          <w:rFonts w:ascii="Times New Roman" w:hAnsi="Times New Roman" w:cs="Times New Roman"/>
          <w:sz w:val="24"/>
          <w:szCs w:val="24"/>
        </w:rPr>
      </w:pPr>
      <w:r w:rsidRPr="00274907">
        <w:rPr>
          <w:rFonts w:ascii="Times New Roman" w:hAnsi="Times New Roman" w:cs="Times New Roman"/>
          <w:sz w:val="24"/>
          <w:szCs w:val="24"/>
        </w:rPr>
        <w:lastRenderedPageBreak/>
        <w:t>TABLA 5</w:t>
      </w:r>
    </w:p>
    <w:p w:rsidR="00035FFD" w:rsidRPr="009C3D9D" w:rsidRDefault="00035FFD" w:rsidP="000A04A3">
      <w:pPr>
        <w:jc w:val="center"/>
        <w:rPr>
          <w:rFonts w:ascii="Times New Roman" w:hAnsi="Times New Roman" w:cs="Times New Roman"/>
          <w:b/>
          <w:bCs/>
          <w:sz w:val="24"/>
          <w:szCs w:val="24"/>
        </w:rPr>
      </w:pPr>
      <w:r w:rsidRPr="009C3D9D">
        <w:rPr>
          <w:rFonts w:ascii="Times New Roman" w:hAnsi="Times New Roman" w:cs="Times New Roman"/>
          <w:b/>
          <w:bCs/>
          <w:sz w:val="24"/>
          <w:szCs w:val="24"/>
        </w:rPr>
        <w:t xml:space="preserve">EFECTOS PRODUCIDOS POR EL CONSUMO DE PRODUCTOS DIETÉTICOS ADELGAZANTES EN  LAS ADOLESCENTES DE LOS COLEGIOS INSTITUTO TULCÁN E INSTITUTO SAGRADO CORAZÓN DE JESÚS DE LA CIUDAD DE TULCÁN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1276"/>
        <w:gridCol w:w="1276"/>
      </w:tblGrid>
      <w:tr w:rsidR="00035FFD" w:rsidRPr="005D1E5D">
        <w:trPr>
          <w:jc w:val="center"/>
        </w:trPr>
        <w:tc>
          <w:tcPr>
            <w:tcW w:w="5353" w:type="dxa"/>
            <w:vAlign w:val="bottom"/>
          </w:tcPr>
          <w:p w:rsidR="00035FFD" w:rsidRPr="005D1E5D" w:rsidRDefault="00035FFD" w:rsidP="005A2F3A">
            <w:pPr>
              <w:spacing w:after="0" w:line="240" w:lineRule="auto"/>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 xml:space="preserve">                Produjo algún efecto en su cuerpo</w:t>
            </w:r>
          </w:p>
        </w:tc>
        <w:tc>
          <w:tcPr>
            <w:tcW w:w="1276"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Frecuencia</w:t>
            </w:r>
          </w:p>
        </w:tc>
        <w:tc>
          <w:tcPr>
            <w:tcW w:w="1276"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Porcentaje</w:t>
            </w:r>
          </w:p>
        </w:tc>
      </w:tr>
      <w:tr w:rsidR="00035FFD" w:rsidRPr="005D1E5D">
        <w:trPr>
          <w:trHeight w:val="1689"/>
          <w:jc w:val="center"/>
        </w:trPr>
        <w:tc>
          <w:tcPr>
            <w:tcW w:w="5353" w:type="dxa"/>
          </w:tcPr>
          <w:p w:rsidR="00035FFD" w:rsidRPr="005D1E5D" w:rsidRDefault="00035FFD" w:rsidP="005A2F3A">
            <w:pPr>
              <w:spacing w:after="0" w:line="240" w:lineRule="auto"/>
              <w:rPr>
                <w:rFonts w:ascii="Times New Roman" w:hAnsi="Times New Roman" w:cs="Times New Roman"/>
                <w:b/>
                <w:bCs/>
                <w:color w:val="000000"/>
                <w:lang w:eastAsia="es-EC"/>
              </w:rPr>
            </w:pPr>
          </w:p>
          <w:p w:rsidR="00035FFD" w:rsidRPr="005D1E5D" w:rsidRDefault="00035FFD" w:rsidP="005A2F3A">
            <w:pPr>
              <w:spacing w:after="0"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Si</w:t>
            </w:r>
          </w:p>
          <w:p w:rsidR="00035FFD" w:rsidRPr="005D1E5D" w:rsidRDefault="00035FFD" w:rsidP="005A2F3A">
            <w:pPr>
              <w:spacing w:after="0"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Eliminó la grasa</w:t>
            </w:r>
          </w:p>
          <w:p w:rsidR="00035FFD" w:rsidRPr="005D1E5D" w:rsidRDefault="00035FFD" w:rsidP="005A2F3A">
            <w:pPr>
              <w:spacing w:after="0"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Para el crecimiento</w:t>
            </w:r>
          </w:p>
          <w:p w:rsidR="00035FFD" w:rsidRPr="005D1E5D" w:rsidRDefault="00035FFD" w:rsidP="005A2F3A">
            <w:pPr>
              <w:spacing w:after="0" w:line="240" w:lineRule="auto"/>
              <w:rPr>
                <w:rFonts w:ascii="Times New Roman" w:hAnsi="Times New Roman" w:cs="Times New Roman"/>
              </w:rPr>
            </w:pPr>
            <w:r w:rsidRPr="005D1E5D">
              <w:rPr>
                <w:rFonts w:ascii="Times New Roman" w:hAnsi="Times New Roman" w:cs="Times New Roman"/>
                <w:color w:val="000000"/>
                <w:lang w:eastAsia="es-EC"/>
              </w:rPr>
              <w:t>No produjo ningún efecto</w:t>
            </w:r>
          </w:p>
        </w:tc>
        <w:tc>
          <w:tcPr>
            <w:tcW w:w="1276" w:type="dxa"/>
          </w:tcPr>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rPr>
              <w:t>n=26</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color w:val="000000"/>
                <w:lang w:eastAsia="es-EC"/>
              </w:rPr>
              <w:t>9</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color w:val="000000"/>
                <w:lang w:eastAsia="es-EC"/>
              </w:rPr>
              <w:t>1</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color w:val="000000"/>
                <w:lang w:eastAsia="es-EC"/>
              </w:rPr>
              <w:t>1</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color w:val="000000"/>
                <w:lang w:eastAsia="es-EC"/>
              </w:rPr>
              <w:t>15</w:t>
            </w:r>
          </w:p>
        </w:tc>
        <w:tc>
          <w:tcPr>
            <w:tcW w:w="1276" w:type="dxa"/>
          </w:tcPr>
          <w:p w:rsidR="00035FFD" w:rsidRPr="00633429" w:rsidRDefault="00035FFD" w:rsidP="005A2F3A">
            <w:pPr>
              <w:spacing w:after="0" w:line="240" w:lineRule="auto"/>
              <w:jc w:val="center"/>
              <w:rPr>
                <w:rFonts w:ascii="Times New Roman" w:hAnsi="Times New Roman" w:cs="Times New Roman"/>
              </w:rPr>
            </w:pPr>
          </w:p>
          <w:p w:rsidR="00035FFD" w:rsidRPr="00633429" w:rsidRDefault="00035FFD" w:rsidP="005A2F3A">
            <w:pPr>
              <w:spacing w:after="0" w:line="240" w:lineRule="auto"/>
              <w:jc w:val="center"/>
              <w:rPr>
                <w:rFonts w:ascii="Times New Roman" w:hAnsi="Times New Roman" w:cs="Times New Roman"/>
              </w:rPr>
            </w:pPr>
            <w:r w:rsidRPr="00633429">
              <w:rPr>
                <w:rFonts w:ascii="Times New Roman" w:hAnsi="Times New Roman" w:cs="Times New Roman"/>
              </w:rPr>
              <w:t>34.61</w:t>
            </w:r>
          </w:p>
          <w:p w:rsidR="00035FFD" w:rsidRPr="00633429" w:rsidRDefault="00035FFD" w:rsidP="005A2F3A">
            <w:pPr>
              <w:spacing w:after="0" w:line="240" w:lineRule="auto"/>
              <w:jc w:val="center"/>
              <w:rPr>
                <w:rFonts w:ascii="Times New Roman" w:hAnsi="Times New Roman" w:cs="Times New Roman"/>
              </w:rPr>
            </w:pPr>
            <w:r w:rsidRPr="00633429">
              <w:rPr>
                <w:rFonts w:ascii="Times New Roman" w:hAnsi="Times New Roman" w:cs="Times New Roman"/>
                <w:lang w:eastAsia="es-EC"/>
              </w:rPr>
              <w:t>3.84</w:t>
            </w:r>
          </w:p>
          <w:p w:rsidR="00035FFD" w:rsidRPr="00633429" w:rsidRDefault="00035FFD" w:rsidP="005A2F3A">
            <w:pPr>
              <w:spacing w:after="0" w:line="240" w:lineRule="auto"/>
              <w:jc w:val="center"/>
              <w:rPr>
                <w:rFonts w:ascii="Times New Roman" w:hAnsi="Times New Roman" w:cs="Times New Roman"/>
              </w:rPr>
            </w:pPr>
            <w:r w:rsidRPr="00633429">
              <w:rPr>
                <w:rFonts w:ascii="Times New Roman" w:hAnsi="Times New Roman" w:cs="Times New Roman"/>
                <w:lang w:eastAsia="es-EC"/>
              </w:rPr>
              <w:t>3,84</w:t>
            </w:r>
          </w:p>
          <w:p w:rsidR="00035FFD" w:rsidRPr="00633429" w:rsidRDefault="00035FFD" w:rsidP="005A2F3A">
            <w:pPr>
              <w:tabs>
                <w:tab w:val="left" w:pos="270"/>
                <w:tab w:val="center" w:pos="530"/>
              </w:tabs>
              <w:spacing w:after="0" w:line="240" w:lineRule="auto"/>
              <w:rPr>
                <w:rFonts w:ascii="Times New Roman" w:hAnsi="Times New Roman" w:cs="Times New Roman"/>
              </w:rPr>
            </w:pPr>
            <w:r w:rsidRPr="00633429">
              <w:rPr>
                <w:rFonts w:ascii="Times New Roman" w:hAnsi="Times New Roman" w:cs="Times New Roman"/>
                <w:lang w:eastAsia="es-EC"/>
              </w:rPr>
              <w:tab/>
              <w:t>57.69</w:t>
            </w:r>
          </w:p>
        </w:tc>
      </w:tr>
      <w:tr w:rsidR="00035FFD" w:rsidRPr="005D1E5D">
        <w:trPr>
          <w:jc w:val="center"/>
        </w:trPr>
        <w:tc>
          <w:tcPr>
            <w:tcW w:w="5353" w:type="dxa"/>
            <w:vAlign w:val="bottom"/>
          </w:tcPr>
          <w:p w:rsidR="00035FFD" w:rsidRPr="005D1E5D" w:rsidRDefault="00035FFD" w:rsidP="005A2F3A">
            <w:pPr>
              <w:spacing w:after="0" w:line="240" w:lineRule="auto"/>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 xml:space="preserve">                Qué efecto produjo</w:t>
            </w:r>
          </w:p>
        </w:tc>
        <w:tc>
          <w:tcPr>
            <w:tcW w:w="1276"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Frecuencia</w:t>
            </w:r>
          </w:p>
        </w:tc>
        <w:tc>
          <w:tcPr>
            <w:tcW w:w="1276"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Porcentaje</w:t>
            </w:r>
          </w:p>
        </w:tc>
      </w:tr>
      <w:tr w:rsidR="00035FFD" w:rsidRPr="005D1E5D">
        <w:trPr>
          <w:trHeight w:val="1566"/>
          <w:jc w:val="center"/>
        </w:trPr>
        <w:tc>
          <w:tcPr>
            <w:tcW w:w="5353" w:type="dxa"/>
          </w:tcPr>
          <w:p w:rsidR="00035FFD" w:rsidRPr="005D1E5D" w:rsidRDefault="00035FFD" w:rsidP="005A2F3A">
            <w:pPr>
              <w:spacing w:after="0" w:line="240" w:lineRule="auto"/>
              <w:rPr>
                <w:rFonts w:ascii="Times New Roman" w:hAnsi="Times New Roman" w:cs="Times New Roman"/>
                <w:b/>
                <w:bCs/>
                <w:color w:val="000000"/>
                <w:lang w:eastAsia="es-EC"/>
              </w:rPr>
            </w:pPr>
          </w:p>
          <w:p w:rsidR="00035FFD" w:rsidRPr="005D1E5D" w:rsidRDefault="00035FFD" w:rsidP="005A2F3A">
            <w:pPr>
              <w:spacing w:after="0"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Bajar de peso, nausea, sueño</w:t>
            </w:r>
          </w:p>
          <w:p w:rsidR="00035FFD" w:rsidRPr="005D1E5D" w:rsidRDefault="00035FFD" w:rsidP="005A2F3A">
            <w:pPr>
              <w:spacing w:after="0"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Mareos, anemias</w:t>
            </w:r>
          </w:p>
          <w:p w:rsidR="00035FFD" w:rsidRPr="005D1E5D" w:rsidRDefault="00035FFD" w:rsidP="005A2F3A">
            <w:pPr>
              <w:spacing w:after="0"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Gastritis</w:t>
            </w:r>
          </w:p>
          <w:p w:rsidR="00035FFD" w:rsidRPr="005D1E5D" w:rsidRDefault="00035FFD" w:rsidP="005A2F3A">
            <w:pPr>
              <w:spacing w:after="0" w:line="240" w:lineRule="auto"/>
              <w:rPr>
                <w:rFonts w:ascii="Times New Roman" w:hAnsi="Times New Roman" w:cs="Times New Roman"/>
              </w:rPr>
            </w:pPr>
            <w:r w:rsidRPr="005D1E5D">
              <w:rPr>
                <w:rFonts w:ascii="Times New Roman" w:hAnsi="Times New Roman" w:cs="Times New Roman"/>
                <w:color w:val="000000"/>
                <w:lang w:eastAsia="es-EC"/>
              </w:rPr>
              <w:t>No produjo ningún efecto</w:t>
            </w:r>
          </w:p>
        </w:tc>
        <w:tc>
          <w:tcPr>
            <w:tcW w:w="1276" w:type="dxa"/>
          </w:tcPr>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rPr>
              <w:t>n=26</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color w:val="000000"/>
                <w:lang w:eastAsia="es-EC"/>
              </w:rPr>
              <w:t>4</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color w:val="000000"/>
                <w:lang w:eastAsia="es-EC"/>
              </w:rPr>
              <w:t>2</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color w:val="000000"/>
                <w:lang w:eastAsia="es-EC"/>
              </w:rPr>
              <w:t>1</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color w:val="000000"/>
                <w:lang w:eastAsia="es-EC"/>
              </w:rPr>
              <w:t>19</w:t>
            </w:r>
          </w:p>
        </w:tc>
        <w:tc>
          <w:tcPr>
            <w:tcW w:w="1276" w:type="dxa"/>
          </w:tcPr>
          <w:p w:rsidR="00035FFD" w:rsidRPr="00633429" w:rsidRDefault="00035FFD" w:rsidP="005A2F3A">
            <w:pPr>
              <w:spacing w:after="0" w:line="240" w:lineRule="auto"/>
              <w:jc w:val="center"/>
              <w:rPr>
                <w:rFonts w:ascii="Times New Roman" w:hAnsi="Times New Roman" w:cs="Times New Roman"/>
              </w:rPr>
            </w:pPr>
          </w:p>
          <w:p w:rsidR="00035FFD" w:rsidRPr="00633429" w:rsidRDefault="00035FFD" w:rsidP="005A2F3A">
            <w:pPr>
              <w:tabs>
                <w:tab w:val="left" w:pos="330"/>
                <w:tab w:val="center" w:pos="530"/>
              </w:tabs>
              <w:spacing w:after="0" w:line="240" w:lineRule="auto"/>
              <w:jc w:val="center"/>
              <w:rPr>
                <w:rFonts w:ascii="Times New Roman" w:hAnsi="Times New Roman" w:cs="Times New Roman"/>
              </w:rPr>
            </w:pPr>
            <w:r w:rsidRPr="00633429">
              <w:rPr>
                <w:rFonts w:ascii="Times New Roman" w:hAnsi="Times New Roman" w:cs="Times New Roman"/>
                <w:color w:val="000000"/>
                <w:lang w:eastAsia="es-EC"/>
              </w:rPr>
              <w:t>15.38</w:t>
            </w:r>
          </w:p>
          <w:p w:rsidR="00035FFD" w:rsidRPr="00633429" w:rsidRDefault="00035FFD" w:rsidP="005A2F3A">
            <w:pPr>
              <w:spacing w:after="0" w:line="240" w:lineRule="auto"/>
              <w:jc w:val="center"/>
              <w:rPr>
                <w:rFonts w:ascii="Times New Roman" w:hAnsi="Times New Roman" w:cs="Times New Roman"/>
              </w:rPr>
            </w:pPr>
            <w:r w:rsidRPr="00633429">
              <w:rPr>
                <w:rFonts w:ascii="Times New Roman" w:hAnsi="Times New Roman" w:cs="Times New Roman"/>
                <w:color w:val="000000"/>
                <w:lang w:eastAsia="es-EC"/>
              </w:rPr>
              <w:t>7.69</w:t>
            </w:r>
          </w:p>
          <w:p w:rsidR="00035FFD" w:rsidRPr="00633429" w:rsidRDefault="00035FFD" w:rsidP="005A2F3A">
            <w:pPr>
              <w:spacing w:after="0" w:line="240" w:lineRule="auto"/>
              <w:jc w:val="center"/>
              <w:rPr>
                <w:rFonts w:ascii="Times New Roman" w:hAnsi="Times New Roman" w:cs="Times New Roman"/>
              </w:rPr>
            </w:pPr>
            <w:r w:rsidRPr="00633429">
              <w:rPr>
                <w:rFonts w:ascii="Times New Roman" w:hAnsi="Times New Roman" w:cs="Times New Roman"/>
                <w:color w:val="000000"/>
                <w:lang w:eastAsia="es-EC"/>
              </w:rPr>
              <w:t>3.84</w:t>
            </w:r>
          </w:p>
          <w:p w:rsidR="00035FFD" w:rsidRPr="00633429" w:rsidRDefault="00035FFD" w:rsidP="005A2F3A">
            <w:pPr>
              <w:spacing w:after="0" w:line="240" w:lineRule="auto"/>
              <w:jc w:val="center"/>
              <w:rPr>
                <w:rFonts w:ascii="Times New Roman" w:hAnsi="Times New Roman" w:cs="Times New Roman"/>
              </w:rPr>
            </w:pPr>
            <w:r w:rsidRPr="00633429">
              <w:rPr>
                <w:rFonts w:ascii="Times New Roman" w:hAnsi="Times New Roman" w:cs="Times New Roman"/>
                <w:color w:val="000000"/>
                <w:lang w:eastAsia="es-EC"/>
              </w:rPr>
              <w:t>73.07</w:t>
            </w:r>
          </w:p>
        </w:tc>
      </w:tr>
      <w:tr w:rsidR="00035FFD" w:rsidRPr="005D1E5D">
        <w:trPr>
          <w:jc w:val="center"/>
        </w:trPr>
        <w:tc>
          <w:tcPr>
            <w:tcW w:w="5353" w:type="dxa"/>
            <w:vAlign w:val="bottom"/>
          </w:tcPr>
          <w:p w:rsidR="00035FFD" w:rsidRPr="005D1E5D" w:rsidRDefault="00035FFD" w:rsidP="005A2F3A">
            <w:pPr>
              <w:spacing w:after="0" w:line="240" w:lineRule="auto"/>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 xml:space="preserve">               Resultados que obtuvo al realizar la dieta </w:t>
            </w:r>
          </w:p>
        </w:tc>
        <w:tc>
          <w:tcPr>
            <w:tcW w:w="1276"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Frecuencia</w:t>
            </w:r>
          </w:p>
        </w:tc>
        <w:tc>
          <w:tcPr>
            <w:tcW w:w="1276"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Porcentaje</w:t>
            </w:r>
          </w:p>
        </w:tc>
      </w:tr>
      <w:tr w:rsidR="00035FFD" w:rsidRPr="005D1E5D">
        <w:trPr>
          <w:trHeight w:val="1551"/>
          <w:jc w:val="center"/>
        </w:trPr>
        <w:tc>
          <w:tcPr>
            <w:tcW w:w="5353" w:type="dxa"/>
          </w:tcPr>
          <w:p w:rsidR="00035FFD" w:rsidRPr="005D1E5D" w:rsidRDefault="00035FFD" w:rsidP="005A2F3A">
            <w:pPr>
              <w:spacing w:after="0" w:line="240" w:lineRule="auto"/>
              <w:rPr>
                <w:rFonts w:ascii="Times New Roman" w:hAnsi="Times New Roman" w:cs="Times New Roman"/>
                <w:b/>
                <w:bCs/>
                <w:color w:val="000000"/>
                <w:lang w:eastAsia="es-EC"/>
              </w:rPr>
            </w:pPr>
          </w:p>
          <w:p w:rsidR="00035FFD" w:rsidRPr="005D1E5D" w:rsidRDefault="00035FFD" w:rsidP="005A2F3A">
            <w:pPr>
              <w:spacing w:after="0"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Adelgazamiento y más hambre</w:t>
            </w:r>
          </w:p>
          <w:p w:rsidR="00035FFD" w:rsidRPr="005D1E5D" w:rsidRDefault="00035FFD" w:rsidP="005A2F3A">
            <w:pPr>
              <w:spacing w:after="0"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Nada</w:t>
            </w:r>
          </w:p>
          <w:p w:rsidR="00035FFD" w:rsidRPr="005D1E5D" w:rsidRDefault="00035FFD" w:rsidP="005A2F3A">
            <w:pPr>
              <w:spacing w:after="0"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Mejora su salud</w:t>
            </w:r>
          </w:p>
          <w:p w:rsidR="00035FFD" w:rsidRPr="005D1E5D" w:rsidRDefault="00035FFD" w:rsidP="005A2F3A">
            <w:pPr>
              <w:spacing w:after="0" w:line="240" w:lineRule="auto"/>
              <w:rPr>
                <w:rFonts w:ascii="Times New Roman" w:hAnsi="Times New Roman" w:cs="Times New Roman"/>
              </w:rPr>
            </w:pPr>
            <w:r w:rsidRPr="005D1E5D">
              <w:rPr>
                <w:rFonts w:ascii="Times New Roman" w:hAnsi="Times New Roman" w:cs="Times New Roman"/>
                <w:color w:val="000000"/>
                <w:lang w:eastAsia="es-EC"/>
              </w:rPr>
              <w:t>No obtuvo resultados</w:t>
            </w:r>
          </w:p>
        </w:tc>
        <w:tc>
          <w:tcPr>
            <w:tcW w:w="1276" w:type="dxa"/>
          </w:tcPr>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rPr>
              <w:t>n=51</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color w:val="000000"/>
                <w:lang w:eastAsia="es-EC"/>
              </w:rPr>
              <w:t>22</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color w:val="000000"/>
                <w:lang w:eastAsia="es-EC"/>
              </w:rPr>
              <w:t>3</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color w:val="000000"/>
                <w:lang w:eastAsia="es-EC"/>
              </w:rPr>
              <w:t>2</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rPr>
              <w:t>24</w:t>
            </w:r>
          </w:p>
        </w:tc>
        <w:tc>
          <w:tcPr>
            <w:tcW w:w="1276" w:type="dxa"/>
          </w:tcPr>
          <w:p w:rsidR="00035FFD" w:rsidRPr="00633429" w:rsidRDefault="00035FFD" w:rsidP="005A2F3A">
            <w:pPr>
              <w:spacing w:after="0" w:line="240" w:lineRule="auto"/>
              <w:jc w:val="center"/>
              <w:rPr>
                <w:rFonts w:ascii="Times New Roman" w:hAnsi="Times New Roman" w:cs="Times New Roman"/>
              </w:rPr>
            </w:pPr>
          </w:p>
          <w:p w:rsidR="00035FFD" w:rsidRPr="00633429" w:rsidRDefault="00035FFD" w:rsidP="005A2F3A">
            <w:pPr>
              <w:tabs>
                <w:tab w:val="left" w:pos="330"/>
                <w:tab w:val="center" w:pos="530"/>
              </w:tabs>
              <w:spacing w:after="0" w:line="240" w:lineRule="auto"/>
              <w:jc w:val="center"/>
              <w:rPr>
                <w:rFonts w:ascii="Times New Roman" w:hAnsi="Times New Roman" w:cs="Times New Roman"/>
              </w:rPr>
            </w:pPr>
            <w:r w:rsidRPr="00633429">
              <w:rPr>
                <w:rFonts w:ascii="Times New Roman" w:hAnsi="Times New Roman" w:cs="Times New Roman"/>
                <w:color w:val="000000"/>
                <w:lang w:eastAsia="es-EC"/>
              </w:rPr>
              <w:t>43.13</w:t>
            </w:r>
          </w:p>
          <w:p w:rsidR="00035FFD" w:rsidRPr="00633429" w:rsidRDefault="00035FFD" w:rsidP="005A2F3A">
            <w:pPr>
              <w:spacing w:after="0" w:line="240" w:lineRule="auto"/>
              <w:jc w:val="center"/>
              <w:rPr>
                <w:rFonts w:ascii="Times New Roman" w:hAnsi="Times New Roman" w:cs="Times New Roman"/>
              </w:rPr>
            </w:pPr>
            <w:r w:rsidRPr="00633429">
              <w:rPr>
                <w:rFonts w:ascii="Times New Roman" w:hAnsi="Times New Roman" w:cs="Times New Roman"/>
                <w:color w:val="000000"/>
                <w:lang w:eastAsia="es-EC"/>
              </w:rPr>
              <w:t>5.88</w:t>
            </w:r>
          </w:p>
          <w:p w:rsidR="00035FFD" w:rsidRPr="00633429" w:rsidRDefault="00035FFD" w:rsidP="005A2F3A">
            <w:pPr>
              <w:spacing w:after="0" w:line="240" w:lineRule="auto"/>
              <w:jc w:val="center"/>
              <w:rPr>
                <w:rFonts w:ascii="Times New Roman" w:hAnsi="Times New Roman" w:cs="Times New Roman"/>
              </w:rPr>
            </w:pPr>
            <w:r w:rsidRPr="00633429">
              <w:rPr>
                <w:rFonts w:ascii="Times New Roman" w:hAnsi="Times New Roman" w:cs="Times New Roman"/>
                <w:color w:val="000000"/>
                <w:lang w:eastAsia="es-EC"/>
              </w:rPr>
              <w:t>3.92</w:t>
            </w:r>
          </w:p>
          <w:p w:rsidR="00035FFD" w:rsidRPr="00633429" w:rsidRDefault="00035FFD" w:rsidP="005A2F3A">
            <w:pPr>
              <w:spacing w:after="0" w:line="240" w:lineRule="auto"/>
              <w:jc w:val="center"/>
              <w:rPr>
                <w:rFonts w:ascii="Times New Roman" w:hAnsi="Times New Roman" w:cs="Times New Roman"/>
              </w:rPr>
            </w:pPr>
            <w:r w:rsidRPr="00633429">
              <w:rPr>
                <w:rFonts w:ascii="Times New Roman" w:hAnsi="Times New Roman" w:cs="Times New Roman"/>
                <w:color w:val="000000"/>
                <w:lang w:eastAsia="es-EC"/>
              </w:rPr>
              <w:t>47.05</w:t>
            </w:r>
          </w:p>
        </w:tc>
      </w:tr>
      <w:tr w:rsidR="00035FFD" w:rsidRPr="005D1E5D">
        <w:trPr>
          <w:jc w:val="center"/>
        </w:trPr>
        <w:tc>
          <w:tcPr>
            <w:tcW w:w="5353" w:type="dxa"/>
            <w:vAlign w:val="bottom"/>
          </w:tcPr>
          <w:p w:rsidR="00035FFD" w:rsidRPr="005D1E5D" w:rsidRDefault="00035FFD" w:rsidP="005A2F3A">
            <w:pPr>
              <w:spacing w:after="0" w:line="240" w:lineRule="auto"/>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Efectos no deseados en su cuerpo producto de la dieta</w:t>
            </w:r>
          </w:p>
        </w:tc>
        <w:tc>
          <w:tcPr>
            <w:tcW w:w="1276"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Frecuencia</w:t>
            </w:r>
          </w:p>
        </w:tc>
        <w:tc>
          <w:tcPr>
            <w:tcW w:w="1276"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Porcentaje</w:t>
            </w:r>
          </w:p>
        </w:tc>
      </w:tr>
      <w:tr w:rsidR="00035FFD" w:rsidRPr="005D1E5D">
        <w:trPr>
          <w:trHeight w:val="1549"/>
          <w:jc w:val="center"/>
        </w:trPr>
        <w:tc>
          <w:tcPr>
            <w:tcW w:w="5353" w:type="dxa"/>
          </w:tcPr>
          <w:p w:rsidR="00035FFD" w:rsidRPr="005D1E5D" w:rsidRDefault="00035FFD" w:rsidP="005A2F3A">
            <w:pPr>
              <w:spacing w:after="0" w:line="240" w:lineRule="auto"/>
              <w:rPr>
                <w:rFonts w:ascii="Times New Roman" w:hAnsi="Times New Roman" w:cs="Times New Roman"/>
                <w:b/>
                <w:bCs/>
                <w:color w:val="000000"/>
                <w:lang w:eastAsia="es-EC"/>
              </w:rPr>
            </w:pPr>
          </w:p>
          <w:p w:rsidR="00035FFD" w:rsidRPr="005D1E5D" w:rsidRDefault="00035FFD" w:rsidP="005A2F3A">
            <w:pPr>
              <w:spacing w:after="0"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Depresión por no tener resultados</w:t>
            </w:r>
          </w:p>
          <w:p w:rsidR="00035FFD" w:rsidRPr="005D1E5D" w:rsidRDefault="00035FFD" w:rsidP="005A2F3A">
            <w:pPr>
              <w:spacing w:after="0"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Gastritis</w:t>
            </w:r>
          </w:p>
          <w:p w:rsidR="00035FFD" w:rsidRPr="005D1E5D" w:rsidRDefault="00035FFD" w:rsidP="005A2F3A">
            <w:pPr>
              <w:spacing w:after="0"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Mareos</w:t>
            </w:r>
          </w:p>
          <w:p w:rsidR="00035FFD" w:rsidRPr="005D1E5D" w:rsidRDefault="00035FFD" w:rsidP="005A2F3A">
            <w:pPr>
              <w:spacing w:after="0" w:line="240" w:lineRule="auto"/>
              <w:rPr>
                <w:rFonts w:ascii="Times New Roman" w:hAnsi="Times New Roman" w:cs="Times New Roman"/>
              </w:rPr>
            </w:pPr>
            <w:proofErr w:type="spellStart"/>
            <w:r w:rsidRPr="005D1E5D">
              <w:rPr>
                <w:rFonts w:ascii="Times New Roman" w:hAnsi="Times New Roman" w:cs="Times New Roman"/>
                <w:color w:val="000000"/>
                <w:lang w:eastAsia="es-EC"/>
              </w:rPr>
              <w:t>Noprodujo</w:t>
            </w:r>
            <w:proofErr w:type="spellEnd"/>
            <w:r w:rsidRPr="005D1E5D">
              <w:rPr>
                <w:rFonts w:ascii="Times New Roman" w:hAnsi="Times New Roman" w:cs="Times New Roman"/>
                <w:color w:val="000000"/>
                <w:lang w:eastAsia="es-EC"/>
              </w:rPr>
              <w:t xml:space="preserve"> ningún efecto</w:t>
            </w:r>
          </w:p>
        </w:tc>
        <w:tc>
          <w:tcPr>
            <w:tcW w:w="1276" w:type="dxa"/>
          </w:tcPr>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rPr>
              <w:t>n=51</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color w:val="000000"/>
                <w:lang w:eastAsia="es-EC"/>
              </w:rPr>
              <w:t>4</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color w:val="000000"/>
                <w:lang w:eastAsia="es-EC"/>
              </w:rPr>
              <w:t>2</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color w:val="000000"/>
                <w:lang w:eastAsia="es-EC"/>
              </w:rPr>
              <w:t>1</w:t>
            </w:r>
          </w:p>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rPr>
              <w:t>44</w:t>
            </w:r>
          </w:p>
        </w:tc>
        <w:tc>
          <w:tcPr>
            <w:tcW w:w="1276" w:type="dxa"/>
          </w:tcPr>
          <w:p w:rsidR="00035FFD" w:rsidRPr="00633429" w:rsidRDefault="00035FFD" w:rsidP="005A2F3A">
            <w:pPr>
              <w:spacing w:after="0" w:line="240" w:lineRule="auto"/>
              <w:jc w:val="center"/>
              <w:rPr>
                <w:rFonts w:ascii="Times New Roman" w:hAnsi="Times New Roman" w:cs="Times New Roman"/>
              </w:rPr>
            </w:pPr>
          </w:p>
          <w:p w:rsidR="00035FFD" w:rsidRPr="00633429" w:rsidRDefault="00035FFD" w:rsidP="005A2F3A">
            <w:pPr>
              <w:spacing w:after="0" w:line="240" w:lineRule="auto"/>
              <w:jc w:val="center"/>
              <w:rPr>
                <w:rFonts w:ascii="Times New Roman" w:hAnsi="Times New Roman" w:cs="Times New Roman"/>
              </w:rPr>
            </w:pPr>
            <w:r w:rsidRPr="00633429">
              <w:rPr>
                <w:rFonts w:ascii="Times New Roman" w:hAnsi="Times New Roman" w:cs="Times New Roman"/>
                <w:color w:val="000000"/>
                <w:lang w:eastAsia="es-EC"/>
              </w:rPr>
              <w:t>7.84</w:t>
            </w:r>
          </w:p>
          <w:p w:rsidR="00035FFD" w:rsidRPr="00633429" w:rsidRDefault="00035FFD" w:rsidP="005A2F3A">
            <w:pPr>
              <w:spacing w:after="0" w:line="240" w:lineRule="auto"/>
              <w:jc w:val="center"/>
              <w:rPr>
                <w:rFonts w:ascii="Times New Roman" w:hAnsi="Times New Roman" w:cs="Times New Roman"/>
              </w:rPr>
            </w:pPr>
            <w:r w:rsidRPr="00633429">
              <w:rPr>
                <w:rFonts w:ascii="Times New Roman" w:hAnsi="Times New Roman" w:cs="Times New Roman"/>
                <w:color w:val="000000"/>
                <w:lang w:eastAsia="es-EC"/>
              </w:rPr>
              <w:t>3.92</w:t>
            </w:r>
          </w:p>
          <w:p w:rsidR="00035FFD" w:rsidRPr="00633429" w:rsidRDefault="00035FFD" w:rsidP="005A2F3A">
            <w:pPr>
              <w:spacing w:after="0" w:line="240" w:lineRule="auto"/>
              <w:jc w:val="center"/>
              <w:rPr>
                <w:rFonts w:ascii="Times New Roman" w:hAnsi="Times New Roman" w:cs="Times New Roman"/>
              </w:rPr>
            </w:pPr>
            <w:r w:rsidRPr="00633429">
              <w:rPr>
                <w:rFonts w:ascii="Times New Roman" w:hAnsi="Times New Roman" w:cs="Times New Roman"/>
                <w:color w:val="000000"/>
                <w:lang w:eastAsia="es-EC"/>
              </w:rPr>
              <w:t>1.96</w:t>
            </w:r>
          </w:p>
          <w:p w:rsidR="00035FFD" w:rsidRPr="00633429" w:rsidRDefault="00035FFD" w:rsidP="005A2F3A">
            <w:pPr>
              <w:spacing w:after="0" w:line="240" w:lineRule="auto"/>
              <w:jc w:val="center"/>
              <w:rPr>
                <w:rFonts w:ascii="Times New Roman" w:hAnsi="Times New Roman" w:cs="Times New Roman"/>
              </w:rPr>
            </w:pPr>
            <w:r w:rsidRPr="00633429">
              <w:rPr>
                <w:rFonts w:ascii="Times New Roman" w:hAnsi="Times New Roman" w:cs="Times New Roman"/>
                <w:color w:val="000000"/>
                <w:lang w:eastAsia="es-EC"/>
              </w:rPr>
              <w:t>86.27</w:t>
            </w:r>
          </w:p>
        </w:tc>
      </w:tr>
    </w:tbl>
    <w:p w:rsidR="00035FFD" w:rsidRPr="00BF304B" w:rsidRDefault="00035FFD" w:rsidP="000A04A3">
      <w:pPr>
        <w:rPr>
          <w:rFonts w:ascii="Times New Roman" w:hAnsi="Times New Roman" w:cs="Times New Roman"/>
          <w:b/>
          <w:bCs/>
        </w:rPr>
      </w:pPr>
      <w:r w:rsidRPr="00BF304B">
        <w:rPr>
          <w:rFonts w:ascii="Times New Roman" w:hAnsi="Times New Roman" w:cs="Times New Roman"/>
          <w:b/>
          <w:bCs/>
          <w:sz w:val="16"/>
          <w:szCs w:val="16"/>
        </w:rPr>
        <w:t xml:space="preserve">Fuente: </w:t>
      </w:r>
      <w:r>
        <w:rPr>
          <w:rFonts w:ascii="Times New Roman" w:hAnsi="Times New Roman" w:cs="Times New Roman"/>
          <w:b/>
          <w:bCs/>
          <w:sz w:val="16"/>
          <w:szCs w:val="16"/>
        </w:rPr>
        <w:t>E</w:t>
      </w:r>
      <w:r w:rsidRPr="00BF304B">
        <w:rPr>
          <w:rFonts w:ascii="Times New Roman" w:hAnsi="Times New Roman" w:cs="Times New Roman"/>
          <w:b/>
          <w:bCs/>
          <w:sz w:val="16"/>
          <w:szCs w:val="16"/>
        </w:rPr>
        <w:t xml:space="preserve">ncuestas de </w:t>
      </w:r>
      <w:r>
        <w:rPr>
          <w:rFonts w:ascii="Times New Roman" w:hAnsi="Times New Roman" w:cs="Times New Roman"/>
          <w:b/>
          <w:bCs/>
          <w:sz w:val="16"/>
          <w:szCs w:val="16"/>
        </w:rPr>
        <w:t>P</w:t>
      </w:r>
      <w:r w:rsidRPr="00BF304B">
        <w:rPr>
          <w:rFonts w:ascii="Times New Roman" w:hAnsi="Times New Roman" w:cs="Times New Roman"/>
          <w:b/>
          <w:bCs/>
          <w:sz w:val="16"/>
          <w:szCs w:val="16"/>
        </w:rPr>
        <w:t xml:space="preserve">roductos </w:t>
      </w:r>
      <w:r>
        <w:rPr>
          <w:rFonts w:ascii="Times New Roman" w:hAnsi="Times New Roman" w:cs="Times New Roman"/>
          <w:b/>
          <w:bCs/>
          <w:sz w:val="16"/>
          <w:szCs w:val="16"/>
        </w:rPr>
        <w:t>D</w:t>
      </w:r>
      <w:r w:rsidRPr="00BF304B">
        <w:rPr>
          <w:rFonts w:ascii="Times New Roman" w:hAnsi="Times New Roman" w:cs="Times New Roman"/>
          <w:b/>
          <w:bCs/>
          <w:sz w:val="16"/>
          <w:szCs w:val="16"/>
        </w:rPr>
        <w:t xml:space="preserve">ietéticos </w:t>
      </w:r>
      <w:r>
        <w:rPr>
          <w:rFonts w:ascii="Times New Roman" w:hAnsi="Times New Roman" w:cs="Times New Roman"/>
          <w:b/>
          <w:bCs/>
          <w:sz w:val="16"/>
          <w:szCs w:val="16"/>
        </w:rPr>
        <w:t>A</w:t>
      </w:r>
      <w:r w:rsidRPr="00BF304B">
        <w:rPr>
          <w:rFonts w:ascii="Times New Roman" w:hAnsi="Times New Roman" w:cs="Times New Roman"/>
          <w:b/>
          <w:bCs/>
          <w:sz w:val="16"/>
          <w:szCs w:val="16"/>
        </w:rPr>
        <w:t xml:space="preserve">delgazantes </w:t>
      </w:r>
      <w:r>
        <w:rPr>
          <w:rFonts w:ascii="Times New Roman" w:hAnsi="Times New Roman" w:cs="Times New Roman"/>
          <w:b/>
          <w:bCs/>
          <w:sz w:val="16"/>
          <w:szCs w:val="16"/>
        </w:rPr>
        <w:t>- O</w:t>
      </w:r>
      <w:r w:rsidRPr="00BF304B">
        <w:rPr>
          <w:rFonts w:ascii="Times New Roman" w:hAnsi="Times New Roman" w:cs="Times New Roman"/>
          <w:b/>
          <w:bCs/>
          <w:sz w:val="16"/>
          <w:szCs w:val="16"/>
        </w:rPr>
        <w:t>ctubre 2010</w:t>
      </w:r>
    </w:p>
    <w:p w:rsidR="00035FFD" w:rsidRPr="00AB0446" w:rsidRDefault="00035FFD" w:rsidP="000A04A3">
      <w:pPr>
        <w:spacing w:line="360" w:lineRule="auto"/>
        <w:jc w:val="both"/>
        <w:rPr>
          <w:rFonts w:ascii="Times New Roman" w:hAnsi="Times New Roman" w:cs="Times New Roman"/>
          <w:sz w:val="2"/>
          <w:szCs w:val="2"/>
        </w:rPr>
      </w:pPr>
    </w:p>
    <w:p w:rsidR="00035FFD" w:rsidRPr="00380502" w:rsidRDefault="00035FFD" w:rsidP="000A04A3">
      <w:pPr>
        <w:spacing w:line="360" w:lineRule="auto"/>
        <w:jc w:val="both"/>
        <w:rPr>
          <w:rFonts w:ascii="Times New Roman" w:hAnsi="Times New Roman" w:cs="Times New Roman"/>
          <w:sz w:val="24"/>
          <w:szCs w:val="24"/>
        </w:rPr>
      </w:pPr>
      <w:r w:rsidRPr="00380502">
        <w:rPr>
          <w:rFonts w:ascii="Times New Roman" w:hAnsi="Times New Roman" w:cs="Times New Roman"/>
          <w:sz w:val="24"/>
          <w:szCs w:val="24"/>
        </w:rPr>
        <w:t xml:space="preserve">Al analizar la tabla </w:t>
      </w:r>
      <w:r>
        <w:rPr>
          <w:rFonts w:ascii="Times New Roman" w:hAnsi="Times New Roman" w:cs="Times New Roman"/>
          <w:sz w:val="24"/>
          <w:szCs w:val="24"/>
        </w:rPr>
        <w:t xml:space="preserve"> se </w:t>
      </w:r>
      <w:r w:rsidRPr="00380502">
        <w:rPr>
          <w:rFonts w:ascii="Times New Roman" w:hAnsi="Times New Roman" w:cs="Times New Roman"/>
          <w:sz w:val="24"/>
          <w:szCs w:val="24"/>
        </w:rPr>
        <w:t>observa que el 34.61% de las mujeres adolescentes que consumieron productos dietéticos adelgazantes tuvieron algún cambio en su cuerpo, el 3.84% afirmó que elimino la grasa de su cuerpo o le sirvió para el crecimiento. Entre los efectos, que trajo consigo el consumo de productos adelgazantes se encontró  que el 15.38% experimentó nausea, vómitos, sueño, el 7.61% experimentó  mareos, anemias y tan solo el 3.84% experimentó el desarrollo de una gastritis en su estómago.</w:t>
      </w:r>
    </w:p>
    <w:p w:rsidR="00035FFD" w:rsidRPr="00380502" w:rsidRDefault="00035FFD" w:rsidP="000A04A3">
      <w:pPr>
        <w:spacing w:line="360" w:lineRule="auto"/>
        <w:jc w:val="both"/>
        <w:rPr>
          <w:rFonts w:ascii="Times New Roman" w:hAnsi="Times New Roman" w:cs="Times New Roman"/>
          <w:sz w:val="24"/>
          <w:szCs w:val="24"/>
          <w:lang w:eastAsia="es-EC"/>
        </w:rPr>
      </w:pPr>
      <w:r w:rsidRPr="00380502">
        <w:rPr>
          <w:rFonts w:ascii="Times New Roman" w:hAnsi="Times New Roman" w:cs="Times New Roman"/>
          <w:sz w:val="24"/>
          <w:szCs w:val="24"/>
        </w:rPr>
        <w:lastRenderedPageBreak/>
        <w:t>Entre los resultados que obtuvieron las adolescentes que se sometieron al tratamiento dietético, el 43.13% obtuvieron un adelgazamiento en su cuerpo, el 3.92% mejoró su salud y un 47.05% no tuvo resultados con la dieta realizada. Entre los efectos no deseados</w:t>
      </w:r>
      <w:r>
        <w:rPr>
          <w:rFonts w:ascii="Times New Roman" w:hAnsi="Times New Roman" w:cs="Times New Roman"/>
          <w:sz w:val="24"/>
          <w:szCs w:val="24"/>
        </w:rPr>
        <w:t xml:space="preserve"> que experimentaron las </w:t>
      </w:r>
      <w:r w:rsidRPr="00380502">
        <w:rPr>
          <w:rFonts w:ascii="Times New Roman" w:hAnsi="Times New Roman" w:cs="Times New Roman"/>
          <w:sz w:val="24"/>
          <w:szCs w:val="24"/>
        </w:rPr>
        <w:t>adolescentes encuestadas que se sometieron a dieta se encontró que el 7.84% tuvo d</w:t>
      </w:r>
      <w:r w:rsidRPr="00380502">
        <w:rPr>
          <w:rFonts w:ascii="Times New Roman" w:hAnsi="Times New Roman" w:cs="Times New Roman"/>
          <w:sz w:val="24"/>
          <w:szCs w:val="24"/>
          <w:lang w:eastAsia="es-EC"/>
        </w:rPr>
        <w:t>epresión por no obtener resultados esperados y menos de</w:t>
      </w:r>
      <w:r>
        <w:rPr>
          <w:rFonts w:ascii="Times New Roman" w:hAnsi="Times New Roman" w:cs="Times New Roman"/>
          <w:sz w:val="24"/>
          <w:szCs w:val="24"/>
          <w:lang w:eastAsia="es-EC"/>
        </w:rPr>
        <w:t>l 6% aproximadamente experimentó</w:t>
      </w:r>
      <w:r w:rsidRPr="00380502">
        <w:rPr>
          <w:rFonts w:ascii="Times New Roman" w:hAnsi="Times New Roman" w:cs="Times New Roman"/>
          <w:sz w:val="24"/>
          <w:szCs w:val="24"/>
          <w:lang w:eastAsia="es-EC"/>
        </w:rPr>
        <w:t xml:space="preserve"> mareos y gastritis. Estos resultados reflejan que las adolescentes no conocen que la falta de alimentos o nutrientes indispensables para el buen funcionamiento del organismo trae consigo consecuencias negativas en su salud que pueden ser a mediano o largo plazo, por lo</w:t>
      </w:r>
      <w:r>
        <w:rPr>
          <w:rFonts w:ascii="Times New Roman" w:hAnsi="Times New Roman" w:cs="Times New Roman"/>
          <w:sz w:val="24"/>
          <w:szCs w:val="24"/>
          <w:lang w:eastAsia="es-EC"/>
        </w:rPr>
        <w:t xml:space="preserve"> que</w:t>
      </w:r>
      <w:r w:rsidRPr="00380502">
        <w:rPr>
          <w:rFonts w:ascii="Times New Roman" w:hAnsi="Times New Roman" w:cs="Times New Roman"/>
          <w:sz w:val="24"/>
          <w:szCs w:val="24"/>
          <w:lang w:eastAsia="es-EC"/>
        </w:rPr>
        <w:t xml:space="preserve"> es importante, en forma urgente planificar acciones para contribuir a fortalecer los conocimientos y prácticas alimentarias.</w:t>
      </w:r>
    </w:p>
    <w:p w:rsidR="00035FFD" w:rsidRDefault="00035FFD" w:rsidP="000A04A3">
      <w:pPr>
        <w:spacing w:line="360" w:lineRule="auto"/>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Pr="009C3D9D" w:rsidRDefault="00035FFD" w:rsidP="000A04A3">
      <w:pPr>
        <w:jc w:val="both"/>
        <w:rPr>
          <w:rFonts w:ascii="Times New Roman" w:hAnsi="Times New Roman" w:cs="Times New Roman"/>
          <w:color w:val="FF0000"/>
          <w:sz w:val="24"/>
          <w:szCs w:val="24"/>
        </w:rPr>
      </w:pPr>
      <w:r>
        <w:rPr>
          <w:rFonts w:ascii="Times New Roman" w:hAnsi="Times New Roman" w:cs="Times New Roman"/>
          <w:sz w:val="24"/>
          <w:szCs w:val="24"/>
        </w:rPr>
        <w:lastRenderedPageBreak/>
        <w:t>TABLA 6</w:t>
      </w:r>
    </w:p>
    <w:p w:rsidR="00035FFD" w:rsidRPr="00410819" w:rsidRDefault="00035FFD" w:rsidP="000A04A3">
      <w:pPr>
        <w:jc w:val="center"/>
        <w:rPr>
          <w:rFonts w:ascii="Times New Roman" w:hAnsi="Times New Roman" w:cs="Times New Roman"/>
          <w:b/>
          <w:bCs/>
          <w:sz w:val="24"/>
          <w:szCs w:val="24"/>
        </w:rPr>
      </w:pPr>
      <w:r>
        <w:rPr>
          <w:rFonts w:ascii="Times New Roman" w:hAnsi="Times New Roman" w:cs="Times New Roman"/>
          <w:b/>
          <w:bCs/>
          <w:sz w:val="24"/>
          <w:szCs w:val="24"/>
        </w:rPr>
        <w:t>CONSULTA CON PROFESIONALES PREVIO ALCONSUMO DE</w:t>
      </w:r>
      <w:r w:rsidRPr="00410819">
        <w:rPr>
          <w:rFonts w:ascii="Times New Roman" w:hAnsi="Times New Roman" w:cs="Times New Roman"/>
          <w:b/>
          <w:bCs/>
          <w:sz w:val="24"/>
          <w:szCs w:val="24"/>
        </w:rPr>
        <w:t xml:space="preserve"> PRODUCTO</w:t>
      </w:r>
      <w:r>
        <w:rPr>
          <w:rFonts w:ascii="Times New Roman" w:hAnsi="Times New Roman" w:cs="Times New Roman"/>
          <w:b/>
          <w:bCs/>
          <w:sz w:val="24"/>
          <w:szCs w:val="24"/>
        </w:rPr>
        <w:t>S</w:t>
      </w:r>
      <w:r w:rsidRPr="00410819">
        <w:rPr>
          <w:rFonts w:ascii="Times New Roman" w:hAnsi="Times New Roman" w:cs="Times New Roman"/>
          <w:b/>
          <w:bCs/>
          <w:sz w:val="24"/>
          <w:szCs w:val="24"/>
        </w:rPr>
        <w:t xml:space="preserve"> DIETÉTICO</w:t>
      </w:r>
      <w:r>
        <w:rPr>
          <w:rFonts w:ascii="Times New Roman" w:hAnsi="Times New Roman" w:cs="Times New Roman"/>
          <w:b/>
          <w:bCs/>
          <w:sz w:val="24"/>
          <w:szCs w:val="24"/>
        </w:rPr>
        <w:t>S</w:t>
      </w:r>
      <w:r w:rsidRPr="00410819">
        <w:rPr>
          <w:rFonts w:ascii="Times New Roman" w:hAnsi="Times New Roman" w:cs="Times New Roman"/>
          <w:b/>
          <w:bCs/>
          <w:sz w:val="24"/>
          <w:szCs w:val="24"/>
        </w:rPr>
        <w:t xml:space="preserve"> ADELGAZANTE</w:t>
      </w:r>
      <w:r>
        <w:rPr>
          <w:rFonts w:ascii="Times New Roman" w:hAnsi="Times New Roman" w:cs="Times New Roman"/>
          <w:b/>
          <w:bCs/>
          <w:sz w:val="24"/>
          <w:szCs w:val="24"/>
        </w:rPr>
        <w:t>S</w:t>
      </w:r>
      <w:r w:rsidRPr="00410819">
        <w:rPr>
          <w:rFonts w:ascii="Times New Roman" w:hAnsi="Times New Roman" w:cs="Times New Roman"/>
          <w:b/>
          <w:bCs/>
          <w:sz w:val="24"/>
          <w:szCs w:val="24"/>
        </w:rPr>
        <w:t xml:space="preserve"> O ALGÚN TIPO DE DIETA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3"/>
        <w:gridCol w:w="1560"/>
        <w:gridCol w:w="1559"/>
      </w:tblGrid>
      <w:tr w:rsidR="00035FFD" w:rsidRPr="005D1E5D">
        <w:trPr>
          <w:jc w:val="center"/>
        </w:trPr>
        <w:tc>
          <w:tcPr>
            <w:tcW w:w="3173" w:type="dxa"/>
            <w:vAlign w:val="bottom"/>
          </w:tcPr>
          <w:p w:rsidR="00035FFD" w:rsidRPr="005D1E5D" w:rsidRDefault="00035FFD" w:rsidP="005A2F3A">
            <w:pPr>
              <w:spacing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Consulto con algún profesional</w:t>
            </w:r>
          </w:p>
        </w:tc>
        <w:tc>
          <w:tcPr>
            <w:tcW w:w="1560" w:type="dxa"/>
            <w:vAlign w:val="bottom"/>
          </w:tcPr>
          <w:p w:rsidR="00035FFD" w:rsidRPr="005D1E5D" w:rsidRDefault="00035FFD" w:rsidP="005A2F3A">
            <w:pPr>
              <w:spacing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Frecuencia</w:t>
            </w:r>
          </w:p>
        </w:tc>
        <w:tc>
          <w:tcPr>
            <w:tcW w:w="1559" w:type="dxa"/>
            <w:vAlign w:val="bottom"/>
          </w:tcPr>
          <w:p w:rsidR="00035FFD" w:rsidRPr="005D1E5D" w:rsidRDefault="00035FFD" w:rsidP="005A2F3A">
            <w:pPr>
              <w:spacing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Porcentaje</w:t>
            </w:r>
          </w:p>
        </w:tc>
      </w:tr>
      <w:tr w:rsidR="00035FFD" w:rsidRPr="005D1E5D">
        <w:trPr>
          <w:trHeight w:val="1456"/>
          <w:jc w:val="center"/>
        </w:trPr>
        <w:tc>
          <w:tcPr>
            <w:tcW w:w="3173" w:type="dxa"/>
          </w:tcPr>
          <w:p w:rsidR="00035FFD" w:rsidRPr="005D1E5D" w:rsidRDefault="00035FFD" w:rsidP="005A2F3A">
            <w:pPr>
              <w:spacing w:line="240" w:lineRule="auto"/>
              <w:rPr>
                <w:rFonts w:ascii="Times New Roman" w:hAnsi="Times New Roman" w:cs="Times New Roman"/>
                <w:b/>
                <w:bCs/>
                <w:color w:val="000000"/>
                <w:lang w:eastAsia="es-EC"/>
              </w:rPr>
            </w:pPr>
          </w:p>
          <w:p w:rsidR="00035FFD" w:rsidRPr="005D1E5D" w:rsidRDefault="00035FFD" w:rsidP="005A2F3A">
            <w:pPr>
              <w:spacing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Si</w:t>
            </w:r>
          </w:p>
          <w:p w:rsidR="00035FFD" w:rsidRPr="005D1E5D" w:rsidRDefault="00035FFD" w:rsidP="005A2F3A">
            <w:pPr>
              <w:spacing w:line="240" w:lineRule="auto"/>
              <w:rPr>
                <w:rFonts w:ascii="Times New Roman" w:hAnsi="Times New Roman" w:cs="Times New Roman"/>
              </w:rPr>
            </w:pPr>
            <w:r w:rsidRPr="005D1E5D">
              <w:rPr>
                <w:rFonts w:ascii="Times New Roman" w:hAnsi="Times New Roman" w:cs="Times New Roman"/>
                <w:color w:val="000000"/>
                <w:lang w:eastAsia="es-EC"/>
              </w:rPr>
              <w:t>No</w:t>
            </w:r>
          </w:p>
        </w:tc>
        <w:tc>
          <w:tcPr>
            <w:tcW w:w="1560" w:type="dxa"/>
          </w:tcPr>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rPr>
              <w:t>n=26</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11</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15</w:t>
            </w:r>
          </w:p>
        </w:tc>
        <w:tc>
          <w:tcPr>
            <w:tcW w:w="1559" w:type="dxa"/>
          </w:tcPr>
          <w:p w:rsidR="00035FFD" w:rsidRPr="00633429" w:rsidRDefault="00035FFD" w:rsidP="005A2F3A">
            <w:pPr>
              <w:spacing w:line="240" w:lineRule="auto"/>
              <w:jc w:val="center"/>
              <w:rPr>
                <w:rFonts w:ascii="Times New Roman" w:hAnsi="Times New Roman" w:cs="Times New Roman"/>
              </w:rPr>
            </w:pPr>
          </w:p>
          <w:p w:rsidR="00035FFD" w:rsidRPr="00633429" w:rsidRDefault="00035FFD" w:rsidP="005A2F3A">
            <w:pPr>
              <w:spacing w:line="240" w:lineRule="auto"/>
              <w:jc w:val="center"/>
              <w:rPr>
                <w:rFonts w:ascii="Times New Roman" w:hAnsi="Times New Roman" w:cs="Times New Roman"/>
              </w:rPr>
            </w:pPr>
            <w:r w:rsidRPr="00633429">
              <w:rPr>
                <w:rFonts w:ascii="Times New Roman" w:hAnsi="Times New Roman" w:cs="Times New Roman"/>
                <w:color w:val="000000"/>
                <w:lang w:eastAsia="es-EC"/>
              </w:rPr>
              <w:t>42.30</w:t>
            </w:r>
          </w:p>
          <w:p w:rsidR="00035FFD" w:rsidRPr="00633429" w:rsidRDefault="00035FFD" w:rsidP="005A2F3A">
            <w:pPr>
              <w:spacing w:line="240" w:lineRule="auto"/>
              <w:jc w:val="center"/>
              <w:rPr>
                <w:rFonts w:ascii="Times New Roman" w:hAnsi="Times New Roman" w:cs="Times New Roman"/>
              </w:rPr>
            </w:pPr>
            <w:r w:rsidRPr="00633429">
              <w:rPr>
                <w:rFonts w:ascii="Times New Roman" w:hAnsi="Times New Roman" w:cs="Times New Roman"/>
                <w:color w:val="000000"/>
                <w:lang w:eastAsia="es-EC"/>
              </w:rPr>
              <w:t>57.69</w:t>
            </w:r>
          </w:p>
        </w:tc>
      </w:tr>
      <w:tr w:rsidR="00035FFD" w:rsidRPr="005D1E5D">
        <w:trPr>
          <w:jc w:val="center"/>
        </w:trPr>
        <w:tc>
          <w:tcPr>
            <w:tcW w:w="3173" w:type="dxa"/>
            <w:vAlign w:val="bottom"/>
          </w:tcPr>
          <w:p w:rsidR="00035FFD" w:rsidRPr="005D1E5D" w:rsidRDefault="00035FFD" w:rsidP="005A2F3A">
            <w:pPr>
              <w:spacing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Con quien consulto</w:t>
            </w:r>
          </w:p>
        </w:tc>
        <w:tc>
          <w:tcPr>
            <w:tcW w:w="1560" w:type="dxa"/>
            <w:vAlign w:val="bottom"/>
          </w:tcPr>
          <w:p w:rsidR="00035FFD" w:rsidRPr="005D1E5D" w:rsidRDefault="00035FFD" w:rsidP="005A2F3A">
            <w:pPr>
              <w:spacing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Frecuencia</w:t>
            </w:r>
          </w:p>
        </w:tc>
        <w:tc>
          <w:tcPr>
            <w:tcW w:w="1559" w:type="dxa"/>
            <w:vAlign w:val="bottom"/>
          </w:tcPr>
          <w:p w:rsidR="00035FFD" w:rsidRPr="005D1E5D" w:rsidRDefault="00035FFD" w:rsidP="005A2F3A">
            <w:pPr>
              <w:spacing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Porcentaje</w:t>
            </w:r>
          </w:p>
        </w:tc>
      </w:tr>
      <w:tr w:rsidR="00035FFD" w:rsidRPr="005D1E5D">
        <w:trPr>
          <w:trHeight w:val="2414"/>
          <w:jc w:val="center"/>
        </w:trPr>
        <w:tc>
          <w:tcPr>
            <w:tcW w:w="3173" w:type="dxa"/>
          </w:tcPr>
          <w:p w:rsidR="00035FFD" w:rsidRPr="005D1E5D" w:rsidRDefault="00035FFD" w:rsidP="005A2F3A">
            <w:pPr>
              <w:spacing w:line="240" w:lineRule="auto"/>
              <w:rPr>
                <w:rFonts w:ascii="Times New Roman" w:hAnsi="Times New Roman" w:cs="Times New Roman"/>
                <w:b/>
                <w:bCs/>
                <w:color w:val="000000"/>
                <w:lang w:eastAsia="es-EC"/>
              </w:rPr>
            </w:pPr>
          </w:p>
          <w:p w:rsidR="00035FFD" w:rsidRPr="005D1E5D" w:rsidRDefault="00035FFD" w:rsidP="005A2F3A">
            <w:pPr>
              <w:spacing w:line="240" w:lineRule="auto"/>
              <w:rPr>
                <w:rFonts w:ascii="Times New Roman" w:hAnsi="Times New Roman" w:cs="Times New Roman"/>
                <w:color w:val="000000"/>
                <w:lang w:eastAsia="es-EC"/>
              </w:rPr>
            </w:pPr>
            <w:proofErr w:type="spellStart"/>
            <w:r w:rsidRPr="005D1E5D">
              <w:rPr>
                <w:rFonts w:ascii="Times New Roman" w:hAnsi="Times New Roman" w:cs="Times New Roman"/>
                <w:color w:val="000000"/>
                <w:lang w:eastAsia="es-EC"/>
              </w:rPr>
              <w:t>Deportologa</w:t>
            </w:r>
            <w:proofErr w:type="spellEnd"/>
            <w:r w:rsidRPr="005D1E5D">
              <w:rPr>
                <w:rFonts w:ascii="Times New Roman" w:hAnsi="Times New Roman" w:cs="Times New Roman"/>
                <w:color w:val="000000"/>
                <w:lang w:eastAsia="es-EC"/>
              </w:rPr>
              <w:t>, Nutricionista</w:t>
            </w:r>
          </w:p>
          <w:p w:rsidR="00035FFD" w:rsidRPr="005D1E5D" w:rsidRDefault="00035FFD" w:rsidP="005A2F3A">
            <w:pPr>
              <w:spacing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Centro naturista</w:t>
            </w:r>
          </w:p>
          <w:p w:rsidR="00035FFD" w:rsidRPr="005D1E5D" w:rsidRDefault="00035FFD" w:rsidP="005A2F3A">
            <w:pPr>
              <w:spacing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Instructor de Gimnasio</w:t>
            </w:r>
          </w:p>
          <w:p w:rsidR="00035FFD" w:rsidRPr="005D1E5D" w:rsidRDefault="00035FFD" w:rsidP="005A2F3A">
            <w:pPr>
              <w:spacing w:line="240" w:lineRule="auto"/>
              <w:rPr>
                <w:rFonts w:ascii="Times New Roman" w:hAnsi="Times New Roman" w:cs="Times New Roman"/>
              </w:rPr>
            </w:pPr>
            <w:r w:rsidRPr="005D1E5D">
              <w:rPr>
                <w:rFonts w:ascii="Times New Roman" w:hAnsi="Times New Roman" w:cs="Times New Roman"/>
                <w:color w:val="000000"/>
                <w:lang w:eastAsia="es-EC"/>
              </w:rPr>
              <w:t>No consulto</w:t>
            </w:r>
          </w:p>
        </w:tc>
        <w:tc>
          <w:tcPr>
            <w:tcW w:w="1560" w:type="dxa"/>
          </w:tcPr>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rPr>
              <w:t>n=26</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3</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2</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1</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15</w:t>
            </w:r>
          </w:p>
        </w:tc>
        <w:tc>
          <w:tcPr>
            <w:tcW w:w="1559" w:type="dxa"/>
          </w:tcPr>
          <w:p w:rsidR="00035FFD" w:rsidRPr="00633429" w:rsidRDefault="00035FFD" w:rsidP="005A2F3A">
            <w:pPr>
              <w:spacing w:line="240" w:lineRule="auto"/>
              <w:jc w:val="center"/>
              <w:rPr>
                <w:rFonts w:ascii="Times New Roman" w:hAnsi="Times New Roman" w:cs="Times New Roman"/>
              </w:rPr>
            </w:pPr>
          </w:p>
          <w:p w:rsidR="00035FFD" w:rsidRPr="00633429" w:rsidRDefault="00035FFD" w:rsidP="005A2F3A">
            <w:pPr>
              <w:spacing w:line="240" w:lineRule="auto"/>
              <w:jc w:val="center"/>
              <w:rPr>
                <w:rFonts w:ascii="Times New Roman" w:hAnsi="Times New Roman" w:cs="Times New Roman"/>
              </w:rPr>
            </w:pPr>
            <w:r w:rsidRPr="00633429">
              <w:rPr>
                <w:rFonts w:ascii="Times New Roman" w:hAnsi="Times New Roman" w:cs="Times New Roman"/>
                <w:color w:val="000000"/>
                <w:lang w:eastAsia="es-EC"/>
              </w:rPr>
              <w:t>30.76</w:t>
            </w:r>
          </w:p>
          <w:p w:rsidR="00035FFD" w:rsidRPr="00633429" w:rsidRDefault="00035FFD" w:rsidP="005A2F3A">
            <w:pPr>
              <w:spacing w:line="240" w:lineRule="auto"/>
              <w:jc w:val="center"/>
              <w:rPr>
                <w:rFonts w:ascii="Times New Roman" w:hAnsi="Times New Roman" w:cs="Times New Roman"/>
              </w:rPr>
            </w:pPr>
            <w:r w:rsidRPr="00633429">
              <w:rPr>
                <w:rFonts w:ascii="Times New Roman" w:hAnsi="Times New Roman" w:cs="Times New Roman"/>
                <w:color w:val="000000"/>
                <w:lang w:eastAsia="es-EC"/>
              </w:rPr>
              <w:t>7.69</w:t>
            </w:r>
          </w:p>
          <w:p w:rsidR="00035FFD" w:rsidRPr="00633429" w:rsidRDefault="00035FFD" w:rsidP="005A2F3A">
            <w:pPr>
              <w:spacing w:line="240" w:lineRule="auto"/>
              <w:jc w:val="center"/>
              <w:rPr>
                <w:rFonts w:ascii="Times New Roman" w:hAnsi="Times New Roman" w:cs="Times New Roman"/>
              </w:rPr>
            </w:pPr>
            <w:r w:rsidRPr="00633429">
              <w:rPr>
                <w:rFonts w:ascii="Times New Roman" w:hAnsi="Times New Roman" w:cs="Times New Roman"/>
                <w:color w:val="000000"/>
                <w:lang w:eastAsia="es-EC"/>
              </w:rPr>
              <w:t>3.84</w:t>
            </w:r>
          </w:p>
          <w:p w:rsidR="00035FFD" w:rsidRPr="00633429" w:rsidRDefault="00035FFD" w:rsidP="005A2F3A">
            <w:pPr>
              <w:spacing w:line="240" w:lineRule="auto"/>
              <w:jc w:val="center"/>
              <w:rPr>
                <w:rFonts w:ascii="Times New Roman" w:hAnsi="Times New Roman" w:cs="Times New Roman"/>
              </w:rPr>
            </w:pPr>
            <w:r w:rsidRPr="00633429">
              <w:rPr>
                <w:rFonts w:ascii="Times New Roman" w:hAnsi="Times New Roman" w:cs="Times New Roman"/>
                <w:color w:val="000000"/>
                <w:lang w:eastAsia="es-EC"/>
              </w:rPr>
              <w:t>57.69</w:t>
            </w:r>
          </w:p>
        </w:tc>
      </w:tr>
    </w:tbl>
    <w:p w:rsidR="00035FFD" w:rsidRPr="00BF304B" w:rsidRDefault="003276AE" w:rsidP="000A04A3">
      <w:pPr>
        <w:rPr>
          <w:rFonts w:ascii="Times New Roman" w:hAnsi="Times New Roman" w:cs="Times New Roman"/>
          <w:b/>
          <w:bCs/>
        </w:rPr>
      </w:pPr>
      <w:r>
        <w:rPr>
          <w:rFonts w:ascii="Times New Roman" w:hAnsi="Times New Roman" w:cs="Times New Roman"/>
          <w:b/>
          <w:bCs/>
          <w:sz w:val="16"/>
          <w:szCs w:val="16"/>
        </w:rPr>
        <w:t xml:space="preserve">                   </w:t>
      </w:r>
      <w:r w:rsidR="00035FFD" w:rsidRPr="00BF304B">
        <w:rPr>
          <w:rFonts w:ascii="Times New Roman" w:hAnsi="Times New Roman" w:cs="Times New Roman"/>
          <w:b/>
          <w:bCs/>
          <w:sz w:val="16"/>
          <w:szCs w:val="16"/>
        </w:rPr>
        <w:t xml:space="preserve">Fuente: </w:t>
      </w:r>
      <w:r w:rsidR="00035FFD">
        <w:rPr>
          <w:rFonts w:ascii="Times New Roman" w:hAnsi="Times New Roman" w:cs="Times New Roman"/>
          <w:b/>
          <w:bCs/>
          <w:sz w:val="16"/>
          <w:szCs w:val="16"/>
        </w:rPr>
        <w:t>E</w:t>
      </w:r>
      <w:r w:rsidR="00035FFD" w:rsidRPr="00BF304B">
        <w:rPr>
          <w:rFonts w:ascii="Times New Roman" w:hAnsi="Times New Roman" w:cs="Times New Roman"/>
          <w:b/>
          <w:bCs/>
          <w:sz w:val="16"/>
          <w:szCs w:val="16"/>
        </w:rPr>
        <w:t xml:space="preserve">ncuestas de </w:t>
      </w:r>
      <w:r w:rsidR="00035FFD">
        <w:rPr>
          <w:rFonts w:ascii="Times New Roman" w:hAnsi="Times New Roman" w:cs="Times New Roman"/>
          <w:b/>
          <w:bCs/>
          <w:sz w:val="16"/>
          <w:szCs w:val="16"/>
        </w:rPr>
        <w:t>P</w:t>
      </w:r>
      <w:r w:rsidR="00035FFD" w:rsidRPr="00BF304B">
        <w:rPr>
          <w:rFonts w:ascii="Times New Roman" w:hAnsi="Times New Roman" w:cs="Times New Roman"/>
          <w:b/>
          <w:bCs/>
          <w:sz w:val="16"/>
          <w:szCs w:val="16"/>
        </w:rPr>
        <w:t xml:space="preserve">roductos </w:t>
      </w:r>
      <w:r w:rsidR="00035FFD">
        <w:rPr>
          <w:rFonts w:ascii="Times New Roman" w:hAnsi="Times New Roman" w:cs="Times New Roman"/>
          <w:b/>
          <w:bCs/>
          <w:sz w:val="16"/>
          <w:szCs w:val="16"/>
        </w:rPr>
        <w:t>D</w:t>
      </w:r>
      <w:r w:rsidR="00035FFD" w:rsidRPr="00BF304B">
        <w:rPr>
          <w:rFonts w:ascii="Times New Roman" w:hAnsi="Times New Roman" w:cs="Times New Roman"/>
          <w:b/>
          <w:bCs/>
          <w:sz w:val="16"/>
          <w:szCs w:val="16"/>
        </w:rPr>
        <w:t xml:space="preserve">ietéticos </w:t>
      </w:r>
      <w:r w:rsidR="00035FFD">
        <w:rPr>
          <w:rFonts w:ascii="Times New Roman" w:hAnsi="Times New Roman" w:cs="Times New Roman"/>
          <w:b/>
          <w:bCs/>
          <w:sz w:val="16"/>
          <w:szCs w:val="16"/>
        </w:rPr>
        <w:t>A</w:t>
      </w:r>
      <w:r w:rsidR="00035FFD" w:rsidRPr="00BF304B">
        <w:rPr>
          <w:rFonts w:ascii="Times New Roman" w:hAnsi="Times New Roman" w:cs="Times New Roman"/>
          <w:b/>
          <w:bCs/>
          <w:sz w:val="16"/>
          <w:szCs w:val="16"/>
        </w:rPr>
        <w:t xml:space="preserve">delgazantes </w:t>
      </w:r>
      <w:r w:rsidR="00035FFD">
        <w:rPr>
          <w:rFonts w:ascii="Times New Roman" w:hAnsi="Times New Roman" w:cs="Times New Roman"/>
          <w:b/>
          <w:bCs/>
          <w:sz w:val="16"/>
          <w:szCs w:val="16"/>
        </w:rPr>
        <w:t>- O</w:t>
      </w:r>
      <w:r w:rsidR="00035FFD" w:rsidRPr="00BF304B">
        <w:rPr>
          <w:rFonts w:ascii="Times New Roman" w:hAnsi="Times New Roman" w:cs="Times New Roman"/>
          <w:b/>
          <w:bCs/>
          <w:sz w:val="16"/>
          <w:szCs w:val="16"/>
        </w:rPr>
        <w:t>ctubre 2010</w:t>
      </w:r>
    </w:p>
    <w:p w:rsidR="00035FFD" w:rsidRPr="00274907" w:rsidRDefault="00035FFD" w:rsidP="000A04A3">
      <w:pPr>
        <w:spacing w:line="360" w:lineRule="auto"/>
        <w:jc w:val="both"/>
        <w:rPr>
          <w:rFonts w:ascii="Times New Roman" w:hAnsi="Times New Roman" w:cs="Times New Roman"/>
          <w:sz w:val="10"/>
          <w:szCs w:val="10"/>
        </w:rPr>
      </w:pPr>
    </w:p>
    <w:p w:rsidR="00035FFD" w:rsidRPr="008660AD" w:rsidRDefault="00035FFD" w:rsidP="000A04A3">
      <w:pPr>
        <w:spacing w:line="360" w:lineRule="auto"/>
        <w:jc w:val="both"/>
        <w:rPr>
          <w:rFonts w:ascii="Times New Roman" w:hAnsi="Times New Roman" w:cs="Times New Roman"/>
          <w:sz w:val="24"/>
          <w:szCs w:val="24"/>
        </w:rPr>
      </w:pPr>
      <w:r w:rsidRPr="008660AD">
        <w:rPr>
          <w:rFonts w:ascii="Times New Roman" w:hAnsi="Times New Roman" w:cs="Times New Roman"/>
          <w:sz w:val="24"/>
          <w:szCs w:val="24"/>
        </w:rPr>
        <w:t xml:space="preserve">Aproximadamente el 42.3% de las adolescentes que consumieron productos dietéticos adelgazantes consultaron con un profesional de salud para realizar algún tipo de dieta; del total solo el 30.76% consultó con una </w:t>
      </w:r>
      <w:proofErr w:type="spellStart"/>
      <w:r w:rsidRPr="008660AD">
        <w:rPr>
          <w:rFonts w:ascii="Times New Roman" w:hAnsi="Times New Roman" w:cs="Times New Roman"/>
          <w:sz w:val="24"/>
          <w:szCs w:val="24"/>
        </w:rPr>
        <w:t>deportologa</w:t>
      </w:r>
      <w:proofErr w:type="spellEnd"/>
      <w:r w:rsidRPr="008660AD">
        <w:rPr>
          <w:rFonts w:ascii="Times New Roman" w:hAnsi="Times New Roman" w:cs="Times New Roman"/>
          <w:sz w:val="24"/>
          <w:szCs w:val="24"/>
        </w:rPr>
        <w:t xml:space="preserve"> y/o nutricionista, el 7.69% visitó un centro naturista y el 3.84% consultó con un instructor de gimnasia. Con esta información  refleja que muy pocas adolescentes acuden a solicitar ayuda para hacer dieta con profesionales que manejan el tema, y otros se acercan a solicitar ayuda a personas que no manejan el área de alimentación y nutrición y no estarían en condiciones de brindar en forma adecuada este tipo de orientación.</w:t>
      </w:r>
    </w:p>
    <w:p w:rsidR="00035FFD" w:rsidRDefault="00035FFD" w:rsidP="000A04A3"/>
    <w:p w:rsidR="00035FFD" w:rsidRDefault="00035FFD" w:rsidP="000A04A3"/>
    <w:p w:rsidR="00035FFD" w:rsidRDefault="00035FFD" w:rsidP="000A04A3"/>
    <w:p w:rsidR="00035FFD" w:rsidRDefault="00035FFD" w:rsidP="000A04A3"/>
    <w:p w:rsidR="00035FFD" w:rsidRPr="009C3D9D" w:rsidRDefault="00035FFD" w:rsidP="000A04A3">
      <w:pPr>
        <w:jc w:val="both"/>
        <w:rPr>
          <w:rFonts w:ascii="Times New Roman" w:hAnsi="Times New Roman" w:cs="Times New Roman"/>
          <w:sz w:val="24"/>
          <w:szCs w:val="24"/>
        </w:rPr>
      </w:pPr>
      <w:r>
        <w:rPr>
          <w:rFonts w:ascii="Times New Roman" w:hAnsi="Times New Roman" w:cs="Times New Roman"/>
          <w:sz w:val="24"/>
          <w:szCs w:val="24"/>
        </w:rPr>
        <w:lastRenderedPageBreak/>
        <w:t>TABLA 7</w:t>
      </w:r>
    </w:p>
    <w:p w:rsidR="00035FFD" w:rsidRPr="009C3D9D" w:rsidRDefault="00035FFD" w:rsidP="000A04A3">
      <w:pPr>
        <w:jc w:val="center"/>
        <w:rPr>
          <w:rFonts w:ascii="Times New Roman" w:hAnsi="Times New Roman" w:cs="Times New Roman"/>
          <w:b/>
          <w:bCs/>
          <w:sz w:val="24"/>
          <w:szCs w:val="24"/>
        </w:rPr>
      </w:pPr>
      <w:r w:rsidRPr="009C3D9D">
        <w:rPr>
          <w:rFonts w:ascii="Times New Roman" w:hAnsi="Times New Roman" w:cs="Times New Roman"/>
          <w:b/>
          <w:bCs/>
          <w:sz w:val="24"/>
          <w:szCs w:val="24"/>
        </w:rPr>
        <w:t>PREFERENCIAS ALIMENTARIAS DURANTE EL RECREO DE LAS ESTUDIANTES DE LOS COLEGIOS INSTITUTO TULCÁN E INSTITUTO SAGRADO CORAZÓN DE JESÚS DE LA CIUDAD DE TULCÁN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7"/>
        <w:gridCol w:w="1647"/>
        <w:gridCol w:w="1689"/>
      </w:tblGrid>
      <w:tr w:rsidR="00035FFD" w:rsidRPr="005D1E5D">
        <w:trPr>
          <w:trHeight w:val="143"/>
          <w:jc w:val="center"/>
        </w:trPr>
        <w:tc>
          <w:tcPr>
            <w:tcW w:w="2597" w:type="dxa"/>
          </w:tcPr>
          <w:p w:rsidR="00035FFD" w:rsidRPr="005D1E5D" w:rsidRDefault="00035FFD" w:rsidP="005A2F3A">
            <w:pPr>
              <w:spacing w:after="0" w:line="240" w:lineRule="auto"/>
              <w:jc w:val="center"/>
              <w:rPr>
                <w:rFonts w:ascii="Times New Roman" w:hAnsi="Times New Roman" w:cs="Times New Roman"/>
                <w:b/>
                <w:bCs/>
              </w:rPr>
            </w:pPr>
            <w:r w:rsidRPr="005D1E5D">
              <w:rPr>
                <w:rFonts w:ascii="Times New Roman" w:hAnsi="Times New Roman" w:cs="Times New Roman"/>
                <w:b/>
                <w:bCs/>
              </w:rPr>
              <w:t>Producto</w:t>
            </w:r>
          </w:p>
        </w:tc>
        <w:tc>
          <w:tcPr>
            <w:tcW w:w="1647"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Frecuencia</w:t>
            </w:r>
          </w:p>
        </w:tc>
        <w:tc>
          <w:tcPr>
            <w:tcW w:w="1689"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Porcentaje</w:t>
            </w:r>
          </w:p>
        </w:tc>
      </w:tr>
      <w:tr w:rsidR="00035FFD" w:rsidRPr="005D1E5D">
        <w:trPr>
          <w:trHeight w:val="115"/>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GOLOSINAS</w:t>
            </w:r>
          </w:p>
        </w:tc>
        <w:tc>
          <w:tcPr>
            <w:tcW w:w="1647" w:type="dxa"/>
          </w:tcPr>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rPr>
              <w:t>n=247</w:t>
            </w:r>
          </w:p>
        </w:tc>
        <w:tc>
          <w:tcPr>
            <w:tcW w:w="1689" w:type="dxa"/>
          </w:tcPr>
          <w:p w:rsidR="00035FFD" w:rsidRPr="005D1E5D" w:rsidRDefault="00035FFD" w:rsidP="005A2F3A">
            <w:pPr>
              <w:spacing w:after="0" w:line="240" w:lineRule="auto"/>
              <w:jc w:val="center"/>
              <w:rPr>
                <w:rFonts w:ascii="Times New Roman" w:hAnsi="Times New Roman" w:cs="Times New Roman"/>
              </w:rPr>
            </w:pPr>
          </w:p>
        </w:tc>
      </w:tr>
      <w:tr w:rsidR="00035FFD" w:rsidRPr="005D1E5D">
        <w:trPr>
          <w:trHeight w:val="328"/>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Si</w:t>
            </w:r>
          </w:p>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color w:val="000000"/>
                <w:lang w:eastAsia="es-EC"/>
              </w:rPr>
              <w:t>No</w:t>
            </w:r>
          </w:p>
        </w:tc>
        <w:tc>
          <w:tcPr>
            <w:tcW w:w="164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151</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96</w:t>
            </w:r>
          </w:p>
        </w:tc>
        <w:tc>
          <w:tcPr>
            <w:tcW w:w="1689"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61,13</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b/>
                <w:bCs/>
                <w:color w:val="000000"/>
                <w:lang w:eastAsia="es-EC"/>
              </w:rPr>
              <w:t>38,87</w:t>
            </w:r>
          </w:p>
        </w:tc>
      </w:tr>
      <w:tr w:rsidR="00035FFD" w:rsidRPr="005D1E5D">
        <w:trPr>
          <w:trHeight w:val="138"/>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FRUTAS</w:t>
            </w:r>
          </w:p>
        </w:tc>
        <w:tc>
          <w:tcPr>
            <w:tcW w:w="1647" w:type="dxa"/>
          </w:tcPr>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rPr>
              <w:t>n=247</w:t>
            </w:r>
          </w:p>
        </w:tc>
        <w:tc>
          <w:tcPr>
            <w:tcW w:w="1689" w:type="dxa"/>
          </w:tcPr>
          <w:p w:rsidR="00035FFD" w:rsidRPr="005D1E5D" w:rsidRDefault="00035FFD" w:rsidP="005A2F3A">
            <w:pPr>
              <w:spacing w:after="0" w:line="240" w:lineRule="auto"/>
              <w:jc w:val="center"/>
              <w:rPr>
                <w:rFonts w:ascii="Times New Roman" w:hAnsi="Times New Roman" w:cs="Times New Roman"/>
              </w:rPr>
            </w:pPr>
          </w:p>
        </w:tc>
      </w:tr>
      <w:tr w:rsidR="00035FFD" w:rsidRPr="005D1E5D">
        <w:trPr>
          <w:trHeight w:val="328"/>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Si</w:t>
            </w:r>
          </w:p>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color w:val="000000"/>
                <w:lang w:eastAsia="es-EC"/>
              </w:rPr>
              <w:t>No</w:t>
            </w:r>
          </w:p>
        </w:tc>
        <w:tc>
          <w:tcPr>
            <w:tcW w:w="164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83</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164</w:t>
            </w:r>
          </w:p>
        </w:tc>
        <w:tc>
          <w:tcPr>
            <w:tcW w:w="1689"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33,60</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b/>
                <w:bCs/>
                <w:color w:val="000000"/>
                <w:lang w:eastAsia="es-EC"/>
              </w:rPr>
              <w:t>66,40</w:t>
            </w:r>
          </w:p>
        </w:tc>
      </w:tr>
      <w:tr w:rsidR="00035FFD" w:rsidRPr="005D1E5D">
        <w:trPr>
          <w:trHeight w:val="143"/>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PANES/PASTAS</w:t>
            </w:r>
          </w:p>
        </w:tc>
        <w:tc>
          <w:tcPr>
            <w:tcW w:w="1647" w:type="dxa"/>
          </w:tcPr>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rPr>
              <w:t>n=247</w:t>
            </w:r>
          </w:p>
        </w:tc>
        <w:tc>
          <w:tcPr>
            <w:tcW w:w="1689" w:type="dxa"/>
          </w:tcPr>
          <w:p w:rsidR="00035FFD" w:rsidRPr="005D1E5D" w:rsidRDefault="00035FFD" w:rsidP="005A2F3A">
            <w:pPr>
              <w:spacing w:after="0" w:line="240" w:lineRule="auto"/>
              <w:jc w:val="center"/>
              <w:rPr>
                <w:rFonts w:ascii="Times New Roman" w:hAnsi="Times New Roman" w:cs="Times New Roman"/>
              </w:rPr>
            </w:pPr>
          </w:p>
        </w:tc>
      </w:tr>
      <w:tr w:rsidR="00035FFD" w:rsidRPr="005D1E5D">
        <w:trPr>
          <w:trHeight w:val="328"/>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Si</w:t>
            </w:r>
          </w:p>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color w:val="000000"/>
                <w:lang w:eastAsia="es-EC"/>
              </w:rPr>
              <w:t>No</w:t>
            </w:r>
          </w:p>
        </w:tc>
        <w:tc>
          <w:tcPr>
            <w:tcW w:w="164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88</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159</w:t>
            </w:r>
          </w:p>
        </w:tc>
        <w:tc>
          <w:tcPr>
            <w:tcW w:w="1689"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35,63</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b/>
                <w:bCs/>
                <w:color w:val="000000"/>
                <w:lang w:eastAsia="es-EC"/>
              </w:rPr>
              <w:t>64,37</w:t>
            </w:r>
          </w:p>
        </w:tc>
      </w:tr>
      <w:tr w:rsidR="00035FFD" w:rsidRPr="005D1E5D">
        <w:trPr>
          <w:trHeight w:val="143"/>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SANDUCHES</w:t>
            </w:r>
          </w:p>
        </w:tc>
        <w:tc>
          <w:tcPr>
            <w:tcW w:w="1647" w:type="dxa"/>
          </w:tcPr>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rPr>
              <w:t>n=247</w:t>
            </w:r>
          </w:p>
        </w:tc>
        <w:tc>
          <w:tcPr>
            <w:tcW w:w="1689" w:type="dxa"/>
          </w:tcPr>
          <w:p w:rsidR="00035FFD" w:rsidRPr="005D1E5D" w:rsidRDefault="00035FFD" w:rsidP="005A2F3A">
            <w:pPr>
              <w:spacing w:after="0" w:line="240" w:lineRule="auto"/>
              <w:jc w:val="center"/>
              <w:rPr>
                <w:rFonts w:ascii="Times New Roman" w:hAnsi="Times New Roman" w:cs="Times New Roman"/>
              </w:rPr>
            </w:pPr>
          </w:p>
        </w:tc>
      </w:tr>
      <w:tr w:rsidR="00035FFD" w:rsidRPr="005D1E5D">
        <w:trPr>
          <w:trHeight w:val="328"/>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Si</w:t>
            </w:r>
          </w:p>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color w:val="000000"/>
                <w:lang w:eastAsia="es-EC"/>
              </w:rPr>
              <w:t>No</w:t>
            </w:r>
          </w:p>
        </w:tc>
        <w:tc>
          <w:tcPr>
            <w:tcW w:w="164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9</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238</w:t>
            </w:r>
          </w:p>
        </w:tc>
        <w:tc>
          <w:tcPr>
            <w:tcW w:w="1689"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3,64</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b/>
                <w:bCs/>
                <w:color w:val="000000"/>
                <w:lang w:eastAsia="es-EC"/>
              </w:rPr>
              <w:t>96,36</w:t>
            </w:r>
          </w:p>
        </w:tc>
      </w:tr>
      <w:tr w:rsidR="00035FFD" w:rsidRPr="005D1E5D">
        <w:trPr>
          <w:trHeight w:val="38"/>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BEBIDAS</w:t>
            </w:r>
          </w:p>
        </w:tc>
        <w:tc>
          <w:tcPr>
            <w:tcW w:w="1647" w:type="dxa"/>
          </w:tcPr>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rPr>
              <w:t>n=247</w:t>
            </w:r>
          </w:p>
        </w:tc>
        <w:tc>
          <w:tcPr>
            <w:tcW w:w="1689" w:type="dxa"/>
          </w:tcPr>
          <w:p w:rsidR="00035FFD" w:rsidRPr="005D1E5D" w:rsidRDefault="00035FFD" w:rsidP="005A2F3A">
            <w:pPr>
              <w:spacing w:after="0" w:line="240" w:lineRule="auto"/>
              <w:jc w:val="center"/>
              <w:rPr>
                <w:rFonts w:ascii="Times New Roman" w:hAnsi="Times New Roman" w:cs="Times New Roman"/>
              </w:rPr>
            </w:pPr>
          </w:p>
        </w:tc>
      </w:tr>
      <w:tr w:rsidR="00035FFD" w:rsidRPr="005D1E5D">
        <w:trPr>
          <w:trHeight w:val="328"/>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Si</w:t>
            </w:r>
          </w:p>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color w:val="000000"/>
                <w:lang w:eastAsia="es-EC"/>
              </w:rPr>
              <w:t>No</w:t>
            </w:r>
          </w:p>
        </w:tc>
        <w:tc>
          <w:tcPr>
            <w:tcW w:w="164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85</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162</w:t>
            </w:r>
          </w:p>
        </w:tc>
        <w:tc>
          <w:tcPr>
            <w:tcW w:w="1689"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34,41</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b/>
                <w:bCs/>
                <w:color w:val="000000"/>
                <w:lang w:eastAsia="es-EC"/>
              </w:rPr>
              <w:t>65,59</w:t>
            </w:r>
          </w:p>
        </w:tc>
      </w:tr>
      <w:tr w:rsidR="00035FFD" w:rsidRPr="005D1E5D">
        <w:trPr>
          <w:trHeight w:val="138"/>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HAMBURGUESAS</w:t>
            </w:r>
          </w:p>
        </w:tc>
        <w:tc>
          <w:tcPr>
            <w:tcW w:w="1647" w:type="dxa"/>
          </w:tcPr>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rPr>
              <w:t>n=247</w:t>
            </w:r>
          </w:p>
        </w:tc>
        <w:tc>
          <w:tcPr>
            <w:tcW w:w="1689" w:type="dxa"/>
          </w:tcPr>
          <w:p w:rsidR="00035FFD" w:rsidRPr="005D1E5D" w:rsidRDefault="00035FFD" w:rsidP="005A2F3A">
            <w:pPr>
              <w:spacing w:after="0" w:line="240" w:lineRule="auto"/>
              <w:jc w:val="center"/>
              <w:rPr>
                <w:rFonts w:ascii="Times New Roman" w:hAnsi="Times New Roman" w:cs="Times New Roman"/>
              </w:rPr>
            </w:pPr>
          </w:p>
        </w:tc>
      </w:tr>
      <w:tr w:rsidR="00035FFD" w:rsidRPr="005D1E5D">
        <w:trPr>
          <w:trHeight w:val="328"/>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Si</w:t>
            </w:r>
          </w:p>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color w:val="000000"/>
                <w:lang w:eastAsia="es-EC"/>
              </w:rPr>
              <w:t>No</w:t>
            </w:r>
          </w:p>
        </w:tc>
        <w:tc>
          <w:tcPr>
            <w:tcW w:w="164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55</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192</w:t>
            </w:r>
          </w:p>
        </w:tc>
        <w:tc>
          <w:tcPr>
            <w:tcW w:w="1689"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22,27</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b/>
                <w:bCs/>
                <w:color w:val="000000"/>
                <w:lang w:eastAsia="es-EC"/>
              </w:rPr>
              <w:t>77,73</w:t>
            </w:r>
          </w:p>
        </w:tc>
      </w:tr>
      <w:tr w:rsidR="00035FFD" w:rsidRPr="005D1E5D">
        <w:trPr>
          <w:trHeight w:val="143"/>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LÁCTEOS</w:t>
            </w:r>
          </w:p>
        </w:tc>
        <w:tc>
          <w:tcPr>
            <w:tcW w:w="1647" w:type="dxa"/>
          </w:tcPr>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rPr>
              <w:t>n=247</w:t>
            </w:r>
          </w:p>
        </w:tc>
        <w:tc>
          <w:tcPr>
            <w:tcW w:w="1689" w:type="dxa"/>
          </w:tcPr>
          <w:p w:rsidR="00035FFD" w:rsidRPr="005D1E5D" w:rsidRDefault="00035FFD" w:rsidP="005A2F3A">
            <w:pPr>
              <w:spacing w:after="0" w:line="240" w:lineRule="auto"/>
              <w:jc w:val="center"/>
              <w:rPr>
                <w:rFonts w:ascii="Times New Roman" w:hAnsi="Times New Roman" w:cs="Times New Roman"/>
              </w:rPr>
            </w:pPr>
          </w:p>
        </w:tc>
      </w:tr>
      <w:tr w:rsidR="00035FFD" w:rsidRPr="005D1E5D">
        <w:trPr>
          <w:trHeight w:val="328"/>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Si</w:t>
            </w:r>
          </w:p>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color w:val="000000"/>
                <w:lang w:eastAsia="es-EC"/>
              </w:rPr>
              <w:t>No</w:t>
            </w:r>
          </w:p>
        </w:tc>
        <w:tc>
          <w:tcPr>
            <w:tcW w:w="164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75</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172</w:t>
            </w:r>
          </w:p>
        </w:tc>
        <w:tc>
          <w:tcPr>
            <w:tcW w:w="1689"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30,36</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b/>
                <w:bCs/>
                <w:color w:val="000000"/>
                <w:lang w:eastAsia="es-EC"/>
              </w:rPr>
              <w:t>69,64</w:t>
            </w:r>
          </w:p>
        </w:tc>
      </w:tr>
      <w:tr w:rsidR="00035FFD" w:rsidRPr="005D1E5D">
        <w:trPr>
          <w:trHeight w:val="143"/>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ARROZ CON POLLO</w:t>
            </w:r>
          </w:p>
        </w:tc>
        <w:tc>
          <w:tcPr>
            <w:tcW w:w="1647" w:type="dxa"/>
          </w:tcPr>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rPr>
              <w:t>n=247</w:t>
            </w:r>
          </w:p>
        </w:tc>
        <w:tc>
          <w:tcPr>
            <w:tcW w:w="1689" w:type="dxa"/>
          </w:tcPr>
          <w:p w:rsidR="00035FFD" w:rsidRPr="005D1E5D" w:rsidRDefault="00035FFD" w:rsidP="005A2F3A">
            <w:pPr>
              <w:spacing w:after="0" w:line="240" w:lineRule="auto"/>
              <w:jc w:val="center"/>
              <w:rPr>
                <w:rFonts w:ascii="Times New Roman" w:hAnsi="Times New Roman" w:cs="Times New Roman"/>
              </w:rPr>
            </w:pPr>
          </w:p>
        </w:tc>
      </w:tr>
      <w:tr w:rsidR="00035FFD" w:rsidRPr="005D1E5D">
        <w:trPr>
          <w:trHeight w:val="328"/>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Si</w:t>
            </w:r>
          </w:p>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color w:val="000000"/>
                <w:lang w:eastAsia="es-EC"/>
              </w:rPr>
              <w:t>No</w:t>
            </w:r>
          </w:p>
        </w:tc>
        <w:tc>
          <w:tcPr>
            <w:tcW w:w="164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14</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233</w:t>
            </w:r>
          </w:p>
        </w:tc>
        <w:tc>
          <w:tcPr>
            <w:tcW w:w="1689"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5,67</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b/>
                <w:bCs/>
                <w:color w:val="000000"/>
                <w:lang w:eastAsia="es-EC"/>
              </w:rPr>
              <w:t>94,33</w:t>
            </w:r>
          </w:p>
        </w:tc>
      </w:tr>
      <w:tr w:rsidR="00035FFD" w:rsidRPr="005D1E5D">
        <w:trPr>
          <w:trHeight w:val="143"/>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CHOCHOS</w:t>
            </w:r>
          </w:p>
        </w:tc>
        <w:tc>
          <w:tcPr>
            <w:tcW w:w="1647" w:type="dxa"/>
          </w:tcPr>
          <w:p w:rsidR="00035FFD" w:rsidRPr="005D1E5D" w:rsidRDefault="00035FFD" w:rsidP="005A2F3A">
            <w:pPr>
              <w:spacing w:after="0" w:line="240" w:lineRule="auto"/>
              <w:jc w:val="center"/>
              <w:rPr>
                <w:rFonts w:ascii="Times New Roman" w:hAnsi="Times New Roman" w:cs="Times New Roman"/>
              </w:rPr>
            </w:pPr>
            <w:r w:rsidRPr="005D1E5D">
              <w:rPr>
                <w:rFonts w:ascii="Times New Roman" w:hAnsi="Times New Roman" w:cs="Times New Roman"/>
              </w:rPr>
              <w:t>n=247</w:t>
            </w:r>
          </w:p>
        </w:tc>
        <w:tc>
          <w:tcPr>
            <w:tcW w:w="1689" w:type="dxa"/>
          </w:tcPr>
          <w:p w:rsidR="00035FFD" w:rsidRPr="005D1E5D" w:rsidRDefault="00035FFD" w:rsidP="005A2F3A">
            <w:pPr>
              <w:spacing w:after="0" w:line="240" w:lineRule="auto"/>
              <w:jc w:val="center"/>
              <w:rPr>
                <w:rFonts w:ascii="Times New Roman" w:hAnsi="Times New Roman" w:cs="Times New Roman"/>
              </w:rPr>
            </w:pPr>
          </w:p>
        </w:tc>
      </w:tr>
      <w:tr w:rsidR="00035FFD" w:rsidRPr="005D1E5D">
        <w:trPr>
          <w:trHeight w:val="328"/>
          <w:jc w:val="center"/>
        </w:trPr>
        <w:tc>
          <w:tcPr>
            <w:tcW w:w="259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Si</w:t>
            </w:r>
          </w:p>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color w:val="000000"/>
                <w:lang w:eastAsia="es-EC"/>
              </w:rPr>
              <w:t>No</w:t>
            </w:r>
          </w:p>
        </w:tc>
        <w:tc>
          <w:tcPr>
            <w:tcW w:w="1647" w:type="dxa"/>
            <w:vAlign w:val="bottom"/>
          </w:tcPr>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1</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color w:val="000000"/>
                <w:lang w:eastAsia="es-EC"/>
              </w:rPr>
              <w:t>246</w:t>
            </w:r>
          </w:p>
        </w:tc>
        <w:tc>
          <w:tcPr>
            <w:tcW w:w="1689" w:type="dxa"/>
            <w:vAlign w:val="bottom"/>
          </w:tcPr>
          <w:p w:rsidR="00035FFD" w:rsidRPr="005D1E5D" w:rsidRDefault="00035FFD" w:rsidP="005A2F3A">
            <w:pPr>
              <w:spacing w:after="0"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0,40</w:t>
            </w:r>
          </w:p>
          <w:p w:rsidR="00035FFD" w:rsidRPr="005D1E5D" w:rsidRDefault="00035FFD" w:rsidP="005A2F3A">
            <w:pPr>
              <w:spacing w:after="0" w:line="240" w:lineRule="auto"/>
              <w:jc w:val="center"/>
              <w:rPr>
                <w:rFonts w:ascii="Times New Roman" w:hAnsi="Times New Roman" w:cs="Times New Roman"/>
                <w:color w:val="000000"/>
                <w:lang w:eastAsia="es-EC"/>
              </w:rPr>
            </w:pPr>
            <w:r w:rsidRPr="005D1E5D">
              <w:rPr>
                <w:rFonts w:ascii="Times New Roman" w:hAnsi="Times New Roman" w:cs="Times New Roman"/>
                <w:b/>
                <w:bCs/>
                <w:color w:val="000000"/>
                <w:lang w:eastAsia="es-EC"/>
              </w:rPr>
              <w:t>99,60</w:t>
            </w:r>
          </w:p>
        </w:tc>
      </w:tr>
    </w:tbl>
    <w:p w:rsidR="00035FFD" w:rsidRPr="00BF304B" w:rsidRDefault="00035FFD" w:rsidP="000A04A3">
      <w:pPr>
        <w:rPr>
          <w:rFonts w:ascii="Times New Roman" w:hAnsi="Times New Roman" w:cs="Times New Roman"/>
          <w:b/>
          <w:bCs/>
        </w:rPr>
      </w:pPr>
      <w:r w:rsidRPr="00BF304B">
        <w:rPr>
          <w:rFonts w:ascii="Times New Roman" w:hAnsi="Times New Roman" w:cs="Times New Roman"/>
          <w:b/>
          <w:bCs/>
          <w:sz w:val="16"/>
          <w:szCs w:val="16"/>
        </w:rPr>
        <w:t xml:space="preserve">Fuente: </w:t>
      </w:r>
      <w:r>
        <w:rPr>
          <w:rFonts w:ascii="Times New Roman" w:hAnsi="Times New Roman" w:cs="Times New Roman"/>
          <w:b/>
          <w:bCs/>
          <w:sz w:val="16"/>
          <w:szCs w:val="16"/>
        </w:rPr>
        <w:t>E</w:t>
      </w:r>
      <w:r w:rsidRPr="00BF304B">
        <w:rPr>
          <w:rFonts w:ascii="Times New Roman" w:hAnsi="Times New Roman" w:cs="Times New Roman"/>
          <w:b/>
          <w:bCs/>
          <w:sz w:val="16"/>
          <w:szCs w:val="16"/>
        </w:rPr>
        <w:t xml:space="preserve">ncuestas de </w:t>
      </w:r>
      <w:r>
        <w:rPr>
          <w:rFonts w:ascii="Times New Roman" w:hAnsi="Times New Roman" w:cs="Times New Roman"/>
          <w:b/>
          <w:bCs/>
          <w:sz w:val="16"/>
          <w:szCs w:val="16"/>
        </w:rPr>
        <w:t>P</w:t>
      </w:r>
      <w:r w:rsidRPr="00BF304B">
        <w:rPr>
          <w:rFonts w:ascii="Times New Roman" w:hAnsi="Times New Roman" w:cs="Times New Roman"/>
          <w:b/>
          <w:bCs/>
          <w:sz w:val="16"/>
          <w:szCs w:val="16"/>
        </w:rPr>
        <w:t xml:space="preserve">roductos </w:t>
      </w:r>
      <w:r>
        <w:rPr>
          <w:rFonts w:ascii="Times New Roman" w:hAnsi="Times New Roman" w:cs="Times New Roman"/>
          <w:b/>
          <w:bCs/>
          <w:sz w:val="16"/>
          <w:szCs w:val="16"/>
        </w:rPr>
        <w:t>D</w:t>
      </w:r>
      <w:r w:rsidRPr="00BF304B">
        <w:rPr>
          <w:rFonts w:ascii="Times New Roman" w:hAnsi="Times New Roman" w:cs="Times New Roman"/>
          <w:b/>
          <w:bCs/>
          <w:sz w:val="16"/>
          <w:szCs w:val="16"/>
        </w:rPr>
        <w:t xml:space="preserve">ietéticos </w:t>
      </w:r>
      <w:r>
        <w:rPr>
          <w:rFonts w:ascii="Times New Roman" w:hAnsi="Times New Roman" w:cs="Times New Roman"/>
          <w:b/>
          <w:bCs/>
          <w:sz w:val="16"/>
          <w:szCs w:val="16"/>
        </w:rPr>
        <w:t>A</w:t>
      </w:r>
      <w:r w:rsidRPr="00BF304B">
        <w:rPr>
          <w:rFonts w:ascii="Times New Roman" w:hAnsi="Times New Roman" w:cs="Times New Roman"/>
          <w:b/>
          <w:bCs/>
          <w:sz w:val="16"/>
          <w:szCs w:val="16"/>
        </w:rPr>
        <w:t xml:space="preserve">delgazantes </w:t>
      </w:r>
      <w:r>
        <w:rPr>
          <w:rFonts w:ascii="Times New Roman" w:hAnsi="Times New Roman" w:cs="Times New Roman"/>
          <w:b/>
          <w:bCs/>
          <w:sz w:val="16"/>
          <w:szCs w:val="16"/>
        </w:rPr>
        <w:t>- O</w:t>
      </w:r>
      <w:r w:rsidRPr="00BF304B">
        <w:rPr>
          <w:rFonts w:ascii="Times New Roman" w:hAnsi="Times New Roman" w:cs="Times New Roman"/>
          <w:b/>
          <w:bCs/>
          <w:sz w:val="16"/>
          <w:szCs w:val="16"/>
        </w:rPr>
        <w:t>ctubre 2010</w:t>
      </w:r>
    </w:p>
    <w:p w:rsidR="00035FFD" w:rsidRPr="005D1E5D" w:rsidRDefault="00035FFD" w:rsidP="000A04A3">
      <w:pPr>
        <w:jc w:val="both"/>
        <w:rPr>
          <w:sz w:val="2"/>
          <w:szCs w:val="2"/>
        </w:rPr>
      </w:pPr>
    </w:p>
    <w:p w:rsidR="00035FFD" w:rsidRPr="008660AD" w:rsidRDefault="00035FFD" w:rsidP="000A04A3">
      <w:pPr>
        <w:spacing w:line="360" w:lineRule="auto"/>
        <w:jc w:val="both"/>
        <w:rPr>
          <w:rFonts w:ascii="Times New Roman" w:hAnsi="Times New Roman" w:cs="Times New Roman"/>
          <w:sz w:val="24"/>
          <w:szCs w:val="24"/>
        </w:rPr>
      </w:pPr>
      <w:r w:rsidRPr="008660AD">
        <w:rPr>
          <w:rFonts w:ascii="Times New Roman" w:hAnsi="Times New Roman" w:cs="Times New Roman"/>
          <w:sz w:val="24"/>
          <w:szCs w:val="24"/>
        </w:rPr>
        <w:t xml:space="preserve">Al analizar esta tabla, se observa que el 61, 13 % de adolescentes prefirieron consumir  durante el recreo alimentos que aportan  calorías vacías como las golosinas (doritos, </w:t>
      </w:r>
      <w:proofErr w:type="spellStart"/>
      <w:r w:rsidRPr="008660AD">
        <w:rPr>
          <w:rFonts w:ascii="Times New Roman" w:hAnsi="Times New Roman" w:cs="Times New Roman"/>
          <w:sz w:val="24"/>
          <w:szCs w:val="24"/>
        </w:rPr>
        <w:t>choqulitos</w:t>
      </w:r>
      <w:proofErr w:type="spellEnd"/>
      <w:r w:rsidRPr="008660AD">
        <w:rPr>
          <w:rFonts w:ascii="Times New Roman" w:hAnsi="Times New Roman" w:cs="Times New Roman"/>
          <w:sz w:val="24"/>
          <w:szCs w:val="24"/>
        </w:rPr>
        <w:t xml:space="preserve">, </w:t>
      </w:r>
      <w:proofErr w:type="spellStart"/>
      <w:r w:rsidRPr="008660AD">
        <w:rPr>
          <w:rFonts w:ascii="Times New Roman" w:hAnsi="Times New Roman" w:cs="Times New Roman"/>
          <w:sz w:val="24"/>
          <w:szCs w:val="24"/>
        </w:rPr>
        <w:t>cheestres</w:t>
      </w:r>
      <w:proofErr w:type="spellEnd"/>
      <w:r w:rsidRPr="008660AD">
        <w:rPr>
          <w:rFonts w:ascii="Times New Roman" w:hAnsi="Times New Roman" w:cs="Times New Roman"/>
          <w:sz w:val="24"/>
          <w:szCs w:val="24"/>
        </w:rPr>
        <w:t xml:space="preserve">, </w:t>
      </w:r>
      <w:proofErr w:type="spellStart"/>
      <w:r w:rsidRPr="008660AD">
        <w:rPr>
          <w:rFonts w:ascii="Times New Roman" w:hAnsi="Times New Roman" w:cs="Times New Roman"/>
          <w:sz w:val="24"/>
          <w:szCs w:val="24"/>
        </w:rPr>
        <w:t>inakey</w:t>
      </w:r>
      <w:proofErr w:type="spellEnd"/>
      <w:r w:rsidRPr="008660AD">
        <w:rPr>
          <w:rFonts w:ascii="Times New Roman" w:hAnsi="Times New Roman" w:cs="Times New Roman"/>
          <w:sz w:val="24"/>
          <w:szCs w:val="24"/>
        </w:rPr>
        <w:t xml:space="preserve">,) , el 35.66% prefirieron consumir panes, pastas, tostadas, galletas, el 34.41%  consumió bebidas en recreos como  gaseosas, jugos artificiales, envasados y embotelladlos, el 33.60% consumió de preferencia en el recreo frutas al natural  como  manzana,  durazno, mandarina, pera, uvas y fresas; el 30.36% consume o prefiere consumir lácteos </w:t>
      </w:r>
      <w:proofErr w:type="spellStart"/>
      <w:r w:rsidRPr="008660AD">
        <w:rPr>
          <w:rFonts w:ascii="Times New Roman" w:hAnsi="Times New Roman" w:cs="Times New Roman"/>
          <w:sz w:val="24"/>
          <w:szCs w:val="24"/>
        </w:rPr>
        <w:t>yogurth</w:t>
      </w:r>
      <w:proofErr w:type="spellEnd"/>
      <w:r w:rsidRPr="008660AD">
        <w:rPr>
          <w:rFonts w:ascii="Times New Roman" w:hAnsi="Times New Roman" w:cs="Times New Roman"/>
          <w:sz w:val="24"/>
          <w:szCs w:val="24"/>
        </w:rPr>
        <w:t xml:space="preserve">, leche envasada o avena en cartón, el 22.27% optó por la compra y consumo de comida </w:t>
      </w:r>
      <w:r w:rsidRPr="008660AD">
        <w:rPr>
          <w:rFonts w:ascii="Times New Roman" w:hAnsi="Times New Roman" w:cs="Times New Roman"/>
          <w:sz w:val="24"/>
          <w:szCs w:val="24"/>
        </w:rPr>
        <w:lastRenderedPageBreak/>
        <w:t xml:space="preserve">rápida como  </w:t>
      </w:r>
      <w:proofErr w:type="spellStart"/>
      <w:r w:rsidRPr="008660AD">
        <w:rPr>
          <w:rFonts w:ascii="Times New Roman" w:hAnsi="Times New Roman" w:cs="Times New Roman"/>
          <w:sz w:val="24"/>
          <w:szCs w:val="24"/>
        </w:rPr>
        <w:t>snack</w:t>
      </w:r>
      <w:proofErr w:type="spellEnd"/>
      <w:r w:rsidRPr="008660AD">
        <w:rPr>
          <w:rFonts w:ascii="Times New Roman" w:hAnsi="Times New Roman" w:cs="Times New Roman"/>
          <w:sz w:val="24"/>
          <w:szCs w:val="24"/>
        </w:rPr>
        <w:t xml:space="preserve">, hamburguesas, </w:t>
      </w:r>
      <w:proofErr w:type="spellStart"/>
      <w:r w:rsidRPr="008660AD">
        <w:rPr>
          <w:rFonts w:ascii="Times New Roman" w:hAnsi="Times New Roman" w:cs="Times New Roman"/>
          <w:sz w:val="24"/>
          <w:szCs w:val="24"/>
        </w:rPr>
        <w:t>salchipapas</w:t>
      </w:r>
      <w:proofErr w:type="spellEnd"/>
      <w:r w:rsidRPr="008660AD">
        <w:rPr>
          <w:rFonts w:ascii="Times New Roman" w:hAnsi="Times New Roman" w:cs="Times New Roman"/>
          <w:sz w:val="24"/>
          <w:szCs w:val="24"/>
        </w:rPr>
        <w:t xml:space="preserve">, </w:t>
      </w:r>
      <w:proofErr w:type="spellStart"/>
      <w:r w:rsidRPr="008660AD">
        <w:rPr>
          <w:rFonts w:ascii="Times New Roman" w:hAnsi="Times New Roman" w:cs="Times New Roman"/>
          <w:sz w:val="24"/>
          <w:szCs w:val="24"/>
        </w:rPr>
        <w:t>hotdogs</w:t>
      </w:r>
      <w:proofErr w:type="spellEnd"/>
      <w:r w:rsidRPr="008660AD">
        <w:rPr>
          <w:rFonts w:ascii="Times New Roman" w:hAnsi="Times New Roman" w:cs="Times New Roman"/>
          <w:sz w:val="24"/>
          <w:szCs w:val="24"/>
        </w:rPr>
        <w:t>, entre otros.  Un mínimo porcentaje (6 %) consumieron alimentos preparados como secos de carne o pollo y tostado con chochos y encurtido de cebolla y tomate riñón. Esta situación refleja que en los bares de los colegios  no se expenden alimentos saludables a los estudiantes por lo que es importante capacitar a las personas encargadas de este servicio para que expendan alimentos nutritivos y contribuya a mejorar los hábitos alimentarios de los adolescentes.</w:t>
      </w: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Default="00035FFD" w:rsidP="000A04A3">
      <w:pPr>
        <w:jc w:val="both"/>
      </w:pPr>
    </w:p>
    <w:p w:rsidR="00035FFD" w:rsidRPr="009C3D9D" w:rsidRDefault="00035FFD" w:rsidP="000A04A3">
      <w:pPr>
        <w:jc w:val="both"/>
        <w:rPr>
          <w:rFonts w:ascii="Times New Roman" w:hAnsi="Times New Roman" w:cs="Times New Roman"/>
          <w:sz w:val="24"/>
          <w:szCs w:val="24"/>
        </w:rPr>
      </w:pPr>
      <w:r>
        <w:rPr>
          <w:rFonts w:ascii="Times New Roman" w:hAnsi="Times New Roman" w:cs="Times New Roman"/>
          <w:sz w:val="24"/>
          <w:szCs w:val="24"/>
        </w:rPr>
        <w:lastRenderedPageBreak/>
        <w:t>TABLA 8</w:t>
      </w:r>
    </w:p>
    <w:p w:rsidR="00035FFD" w:rsidRPr="009C3D9D" w:rsidRDefault="00035FFD" w:rsidP="000A04A3">
      <w:pPr>
        <w:jc w:val="center"/>
        <w:rPr>
          <w:rFonts w:ascii="Times New Roman" w:hAnsi="Times New Roman" w:cs="Times New Roman"/>
          <w:b/>
          <w:bCs/>
          <w:sz w:val="24"/>
          <w:szCs w:val="24"/>
        </w:rPr>
      </w:pPr>
      <w:r w:rsidRPr="009C3D9D">
        <w:rPr>
          <w:rFonts w:ascii="Times New Roman" w:hAnsi="Times New Roman" w:cs="Times New Roman"/>
          <w:b/>
          <w:bCs/>
          <w:sz w:val="24"/>
          <w:szCs w:val="24"/>
        </w:rPr>
        <w:t xml:space="preserve">ALIMENTOS CONSUMIDOS </w:t>
      </w:r>
      <w:r>
        <w:rPr>
          <w:rFonts w:ascii="Times New Roman" w:hAnsi="Times New Roman" w:cs="Times New Roman"/>
          <w:b/>
          <w:bCs/>
          <w:sz w:val="24"/>
          <w:szCs w:val="24"/>
        </w:rPr>
        <w:t xml:space="preserve"> DURANTE </w:t>
      </w:r>
      <w:r w:rsidRPr="009C3D9D">
        <w:rPr>
          <w:rFonts w:ascii="Times New Roman" w:hAnsi="Times New Roman" w:cs="Times New Roman"/>
          <w:b/>
          <w:bCs/>
          <w:sz w:val="24"/>
          <w:szCs w:val="24"/>
        </w:rPr>
        <w:t xml:space="preserve">EL RECREO DE LAS ESTUDIANTES DE LOS COLEGIOS INSTITUTO TULCÁN E INSTITUTO SAGRADO CORAZÓN DE JESÚS DE LA CIUDAD DE TULCÁN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4"/>
        <w:gridCol w:w="1360"/>
        <w:gridCol w:w="1373"/>
      </w:tblGrid>
      <w:tr w:rsidR="00035FFD" w:rsidRPr="005D1E5D">
        <w:trPr>
          <w:trHeight w:val="507"/>
          <w:jc w:val="center"/>
        </w:trPr>
        <w:tc>
          <w:tcPr>
            <w:tcW w:w="4154" w:type="dxa"/>
            <w:vAlign w:val="bottom"/>
          </w:tcPr>
          <w:p w:rsidR="00035FFD" w:rsidRPr="005D1E5D" w:rsidRDefault="00035FFD" w:rsidP="005A2F3A">
            <w:pPr>
              <w:spacing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 xml:space="preserve">CONSUMO DE ALIMENTOS DURANTE EL RECREO </w:t>
            </w:r>
          </w:p>
        </w:tc>
        <w:tc>
          <w:tcPr>
            <w:tcW w:w="1360" w:type="dxa"/>
            <w:vAlign w:val="bottom"/>
          </w:tcPr>
          <w:p w:rsidR="00035FFD" w:rsidRPr="005D1E5D" w:rsidRDefault="00035FFD" w:rsidP="005A2F3A">
            <w:pPr>
              <w:spacing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Frecuencia</w:t>
            </w:r>
          </w:p>
        </w:tc>
        <w:tc>
          <w:tcPr>
            <w:tcW w:w="1373" w:type="dxa"/>
            <w:vAlign w:val="bottom"/>
          </w:tcPr>
          <w:p w:rsidR="00035FFD" w:rsidRPr="005D1E5D" w:rsidRDefault="00035FFD" w:rsidP="005A2F3A">
            <w:pPr>
              <w:spacing w:line="240" w:lineRule="auto"/>
              <w:jc w:val="center"/>
              <w:rPr>
                <w:rFonts w:ascii="Times New Roman" w:hAnsi="Times New Roman" w:cs="Times New Roman"/>
                <w:b/>
                <w:bCs/>
                <w:color w:val="000000"/>
                <w:lang w:eastAsia="es-EC"/>
              </w:rPr>
            </w:pPr>
            <w:r w:rsidRPr="005D1E5D">
              <w:rPr>
                <w:rFonts w:ascii="Times New Roman" w:hAnsi="Times New Roman" w:cs="Times New Roman"/>
                <w:b/>
                <w:bCs/>
                <w:color w:val="000000"/>
                <w:lang w:eastAsia="es-EC"/>
              </w:rPr>
              <w:t>Porcentaje</w:t>
            </w:r>
          </w:p>
        </w:tc>
      </w:tr>
      <w:tr w:rsidR="00035FFD" w:rsidRPr="005D1E5D">
        <w:trPr>
          <w:trHeight w:val="4795"/>
          <w:jc w:val="center"/>
        </w:trPr>
        <w:tc>
          <w:tcPr>
            <w:tcW w:w="4154" w:type="dxa"/>
          </w:tcPr>
          <w:p w:rsidR="00035FFD" w:rsidRPr="005D1E5D" w:rsidRDefault="00035FFD" w:rsidP="005A2F3A">
            <w:pPr>
              <w:spacing w:line="240" w:lineRule="auto"/>
              <w:rPr>
                <w:rFonts w:ascii="Times New Roman" w:hAnsi="Times New Roman" w:cs="Times New Roman"/>
                <w:color w:val="000000"/>
                <w:lang w:eastAsia="es-EC"/>
              </w:rPr>
            </w:pPr>
          </w:p>
          <w:p w:rsidR="00035FFD" w:rsidRPr="005D1E5D" w:rsidRDefault="00035FFD" w:rsidP="005A2F3A">
            <w:pPr>
              <w:spacing w:line="240" w:lineRule="auto"/>
              <w:rPr>
                <w:rFonts w:ascii="Times New Roman" w:hAnsi="Times New Roman" w:cs="Times New Roman"/>
                <w:color w:val="000000"/>
                <w:sz w:val="2"/>
                <w:szCs w:val="2"/>
                <w:lang w:eastAsia="es-EC"/>
              </w:rPr>
            </w:pPr>
          </w:p>
          <w:p w:rsidR="00035FFD" w:rsidRPr="005D1E5D" w:rsidRDefault="00035FFD" w:rsidP="005A2F3A">
            <w:pPr>
              <w:spacing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 xml:space="preserve">Papas de funda y fritas, </w:t>
            </w:r>
            <w:proofErr w:type="spellStart"/>
            <w:r w:rsidRPr="005D1E5D">
              <w:rPr>
                <w:rFonts w:ascii="Times New Roman" w:hAnsi="Times New Roman" w:cs="Times New Roman"/>
                <w:color w:val="000000"/>
                <w:lang w:eastAsia="es-EC"/>
              </w:rPr>
              <w:t>sanduches</w:t>
            </w:r>
            <w:proofErr w:type="spellEnd"/>
            <w:r w:rsidRPr="005D1E5D">
              <w:rPr>
                <w:rFonts w:ascii="Times New Roman" w:hAnsi="Times New Roman" w:cs="Times New Roman"/>
                <w:color w:val="000000"/>
                <w:lang w:eastAsia="es-EC"/>
              </w:rPr>
              <w:t xml:space="preserve"> y bolos</w:t>
            </w:r>
          </w:p>
          <w:p w:rsidR="00035FFD" w:rsidRPr="005D1E5D" w:rsidRDefault="00035FFD" w:rsidP="005A2F3A">
            <w:pPr>
              <w:spacing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Golosinas</w:t>
            </w:r>
          </w:p>
          <w:p w:rsidR="00035FFD" w:rsidRPr="005D1E5D" w:rsidRDefault="00035FFD" w:rsidP="005A2F3A">
            <w:pPr>
              <w:spacing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Frutas, pollo, agua</w:t>
            </w:r>
          </w:p>
          <w:p w:rsidR="00035FFD" w:rsidRPr="005D1E5D" w:rsidRDefault="00035FFD" w:rsidP="005A2F3A">
            <w:pPr>
              <w:spacing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Helado, chocolate</w:t>
            </w:r>
          </w:p>
          <w:p w:rsidR="00035FFD" w:rsidRPr="005D1E5D" w:rsidRDefault="00035FFD" w:rsidP="005A2F3A">
            <w:pPr>
              <w:spacing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Gaseosa, buñuelo</w:t>
            </w:r>
          </w:p>
          <w:p w:rsidR="00035FFD" w:rsidRPr="005D1E5D" w:rsidRDefault="00035FFD" w:rsidP="005A2F3A">
            <w:pPr>
              <w:spacing w:line="240" w:lineRule="auto"/>
              <w:rPr>
                <w:rFonts w:ascii="Times New Roman" w:hAnsi="Times New Roman" w:cs="Times New Roman"/>
                <w:color w:val="000000"/>
                <w:lang w:eastAsia="es-EC"/>
              </w:rPr>
            </w:pPr>
            <w:proofErr w:type="spellStart"/>
            <w:r w:rsidRPr="005D1E5D">
              <w:rPr>
                <w:rFonts w:ascii="Times New Roman" w:hAnsi="Times New Roman" w:cs="Times New Roman"/>
                <w:color w:val="000000"/>
                <w:lang w:eastAsia="es-EC"/>
              </w:rPr>
              <w:t>Cevichocho</w:t>
            </w:r>
            <w:proofErr w:type="spellEnd"/>
            <w:r w:rsidRPr="005D1E5D">
              <w:rPr>
                <w:rFonts w:ascii="Times New Roman" w:hAnsi="Times New Roman" w:cs="Times New Roman"/>
                <w:color w:val="000000"/>
                <w:lang w:eastAsia="es-EC"/>
              </w:rPr>
              <w:t xml:space="preserve">  + Bolo</w:t>
            </w:r>
          </w:p>
          <w:p w:rsidR="00035FFD" w:rsidRPr="005D1E5D" w:rsidRDefault="00035FFD" w:rsidP="005A2F3A">
            <w:pPr>
              <w:spacing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 xml:space="preserve">Pollo </w:t>
            </w:r>
            <w:proofErr w:type="spellStart"/>
            <w:r w:rsidRPr="005D1E5D">
              <w:rPr>
                <w:rFonts w:ascii="Times New Roman" w:hAnsi="Times New Roman" w:cs="Times New Roman"/>
                <w:color w:val="000000"/>
                <w:lang w:eastAsia="es-EC"/>
              </w:rPr>
              <w:t>broster</w:t>
            </w:r>
            <w:proofErr w:type="spellEnd"/>
            <w:r w:rsidRPr="005D1E5D">
              <w:rPr>
                <w:rFonts w:ascii="Times New Roman" w:hAnsi="Times New Roman" w:cs="Times New Roman"/>
                <w:color w:val="000000"/>
                <w:lang w:eastAsia="es-EC"/>
              </w:rPr>
              <w:t xml:space="preserve"> + cola o </w:t>
            </w:r>
            <w:proofErr w:type="spellStart"/>
            <w:r w:rsidRPr="005D1E5D">
              <w:rPr>
                <w:rFonts w:ascii="Times New Roman" w:hAnsi="Times New Roman" w:cs="Times New Roman"/>
                <w:color w:val="000000"/>
                <w:lang w:eastAsia="es-EC"/>
              </w:rPr>
              <w:t>yogurth</w:t>
            </w:r>
            <w:proofErr w:type="spellEnd"/>
          </w:p>
          <w:p w:rsidR="00035FFD" w:rsidRPr="005D1E5D" w:rsidRDefault="00035FFD" w:rsidP="005A2F3A">
            <w:pPr>
              <w:spacing w:line="240" w:lineRule="auto"/>
              <w:rPr>
                <w:rFonts w:ascii="Times New Roman" w:hAnsi="Times New Roman" w:cs="Times New Roman"/>
                <w:color w:val="000000"/>
                <w:lang w:eastAsia="es-EC"/>
              </w:rPr>
            </w:pPr>
            <w:r w:rsidRPr="005D1E5D">
              <w:rPr>
                <w:rFonts w:ascii="Times New Roman" w:hAnsi="Times New Roman" w:cs="Times New Roman"/>
                <w:color w:val="000000"/>
                <w:lang w:eastAsia="es-EC"/>
              </w:rPr>
              <w:t>No consumió</w:t>
            </w:r>
          </w:p>
          <w:p w:rsidR="00035FFD" w:rsidRPr="005D1E5D" w:rsidRDefault="00035FFD" w:rsidP="005A2F3A">
            <w:pPr>
              <w:spacing w:line="240" w:lineRule="auto"/>
              <w:jc w:val="both"/>
              <w:rPr>
                <w:rFonts w:ascii="Times New Roman" w:hAnsi="Times New Roman" w:cs="Times New Roman"/>
                <w:b/>
                <w:bCs/>
              </w:rPr>
            </w:pPr>
            <w:r w:rsidRPr="005D1E5D">
              <w:rPr>
                <w:rFonts w:ascii="Times New Roman" w:hAnsi="Times New Roman" w:cs="Times New Roman"/>
                <w:color w:val="000000"/>
                <w:lang w:eastAsia="es-EC"/>
              </w:rPr>
              <w:t>Nada</w:t>
            </w:r>
          </w:p>
        </w:tc>
        <w:tc>
          <w:tcPr>
            <w:tcW w:w="1360" w:type="dxa"/>
          </w:tcPr>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rPr>
              <w:t>n=247</w:t>
            </w:r>
          </w:p>
          <w:p w:rsidR="00035FFD" w:rsidRPr="005D1E5D" w:rsidRDefault="00035FFD" w:rsidP="005A2F3A">
            <w:pPr>
              <w:spacing w:line="240" w:lineRule="auto"/>
              <w:jc w:val="center"/>
              <w:rPr>
                <w:rFonts w:ascii="Times New Roman" w:hAnsi="Times New Roman" w:cs="Times New Roman"/>
                <w:color w:val="000000"/>
                <w:sz w:val="2"/>
                <w:szCs w:val="2"/>
                <w:lang w:eastAsia="es-EC"/>
              </w:rPr>
            </w:pP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104</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63</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58</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5</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2</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1</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2</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7</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color w:val="000000"/>
                <w:lang w:eastAsia="es-EC"/>
              </w:rPr>
              <w:t>5</w:t>
            </w:r>
          </w:p>
        </w:tc>
        <w:tc>
          <w:tcPr>
            <w:tcW w:w="1373" w:type="dxa"/>
          </w:tcPr>
          <w:p w:rsidR="00035FFD" w:rsidRPr="005D1E5D" w:rsidRDefault="00035FFD" w:rsidP="005A2F3A">
            <w:pPr>
              <w:spacing w:line="240" w:lineRule="auto"/>
              <w:jc w:val="center"/>
              <w:rPr>
                <w:rFonts w:ascii="Times New Roman" w:hAnsi="Times New Roman" w:cs="Times New Roman"/>
              </w:rPr>
            </w:pPr>
          </w:p>
          <w:p w:rsidR="00035FFD" w:rsidRPr="005D1E5D" w:rsidRDefault="00035FFD" w:rsidP="005A2F3A">
            <w:pPr>
              <w:spacing w:line="240" w:lineRule="auto"/>
              <w:jc w:val="center"/>
              <w:rPr>
                <w:rFonts w:ascii="Times New Roman" w:hAnsi="Times New Roman" w:cs="Times New Roman"/>
                <w:color w:val="000000"/>
                <w:sz w:val="2"/>
                <w:szCs w:val="2"/>
                <w:lang w:eastAsia="es-EC"/>
              </w:rPr>
            </w:pPr>
          </w:p>
          <w:p w:rsidR="00035FFD" w:rsidRPr="005D1E5D" w:rsidRDefault="00035FFD" w:rsidP="005A2F3A">
            <w:pPr>
              <w:spacing w:line="240" w:lineRule="auto"/>
              <w:jc w:val="center"/>
              <w:rPr>
                <w:rFonts w:ascii="Times New Roman" w:hAnsi="Times New Roman" w:cs="Times New Roman"/>
                <w:b/>
                <w:bCs/>
              </w:rPr>
            </w:pPr>
            <w:r w:rsidRPr="005D1E5D">
              <w:rPr>
                <w:rFonts w:ascii="Times New Roman" w:hAnsi="Times New Roman" w:cs="Times New Roman"/>
                <w:b/>
                <w:bCs/>
                <w:color w:val="000000"/>
                <w:lang w:eastAsia="es-EC"/>
              </w:rPr>
              <w:t>42,1</w:t>
            </w:r>
          </w:p>
          <w:p w:rsidR="00035FFD" w:rsidRPr="005D1E5D" w:rsidRDefault="00035FFD" w:rsidP="005A2F3A">
            <w:pPr>
              <w:spacing w:line="240" w:lineRule="auto"/>
              <w:jc w:val="center"/>
              <w:rPr>
                <w:rFonts w:ascii="Times New Roman" w:hAnsi="Times New Roman" w:cs="Times New Roman"/>
                <w:b/>
                <w:bCs/>
              </w:rPr>
            </w:pPr>
            <w:r w:rsidRPr="005D1E5D">
              <w:rPr>
                <w:rFonts w:ascii="Times New Roman" w:hAnsi="Times New Roman" w:cs="Times New Roman"/>
                <w:b/>
                <w:bCs/>
                <w:color w:val="000000"/>
                <w:lang w:eastAsia="es-EC"/>
              </w:rPr>
              <w:t>25,5</w:t>
            </w:r>
          </w:p>
          <w:p w:rsidR="00035FFD" w:rsidRPr="005D1E5D" w:rsidRDefault="00035FFD" w:rsidP="005A2F3A">
            <w:pPr>
              <w:spacing w:line="240" w:lineRule="auto"/>
              <w:jc w:val="center"/>
              <w:rPr>
                <w:rFonts w:ascii="Times New Roman" w:hAnsi="Times New Roman" w:cs="Times New Roman"/>
                <w:b/>
                <w:bCs/>
              </w:rPr>
            </w:pPr>
            <w:r w:rsidRPr="005D1E5D">
              <w:rPr>
                <w:rFonts w:ascii="Times New Roman" w:hAnsi="Times New Roman" w:cs="Times New Roman"/>
                <w:b/>
                <w:bCs/>
                <w:color w:val="000000"/>
                <w:lang w:eastAsia="es-EC"/>
              </w:rPr>
              <w:t>23,5</w:t>
            </w:r>
          </w:p>
          <w:p w:rsidR="00035FFD" w:rsidRPr="005D1E5D" w:rsidRDefault="00035FFD" w:rsidP="005A2F3A">
            <w:pPr>
              <w:spacing w:line="240" w:lineRule="auto"/>
              <w:jc w:val="center"/>
              <w:rPr>
                <w:rFonts w:ascii="Times New Roman" w:hAnsi="Times New Roman" w:cs="Times New Roman"/>
                <w:b/>
                <w:bCs/>
              </w:rPr>
            </w:pPr>
            <w:r w:rsidRPr="005D1E5D">
              <w:rPr>
                <w:rFonts w:ascii="Times New Roman" w:hAnsi="Times New Roman" w:cs="Times New Roman"/>
                <w:b/>
                <w:bCs/>
                <w:color w:val="000000"/>
                <w:lang w:eastAsia="es-EC"/>
              </w:rPr>
              <w:t>2,0</w:t>
            </w:r>
          </w:p>
          <w:p w:rsidR="00035FFD" w:rsidRPr="005D1E5D" w:rsidRDefault="00035FFD" w:rsidP="005A2F3A">
            <w:pPr>
              <w:spacing w:line="240" w:lineRule="auto"/>
              <w:jc w:val="center"/>
              <w:rPr>
                <w:rFonts w:ascii="Times New Roman" w:hAnsi="Times New Roman" w:cs="Times New Roman"/>
                <w:b/>
                <w:bCs/>
              </w:rPr>
            </w:pPr>
            <w:r w:rsidRPr="005D1E5D">
              <w:rPr>
                <w:rFonts w:ascii="Times New Roman" w:hAnsi="Times New Roman" w:cs="Times New Roman"/>
                <w:b/>
                <w:bCs/>
                <w:color w:val="000000"/>
                <w:lang w:eastAsia="es-EC"/>
              </w:rPr>
              <w:t>0,8</w:t>
            </w:r>
          </w:p>
          <w:p w:rsidR="00035FFD" w:rsidRPr="005D1E5D" w:rsidRDefault="00035FFD" w:rsidP="005A2F3A">
            <w:pPr>
              <w:spacing w:line="240" w:lineRule="auto"/>
              <w:jc w:val="center"/>
              <w:rPr>
                <w:rFonts w:ascii="Times New Roman" w:hAnsi="Times New Roman" w:cs="Times New Roman"/>
                <w:b/>
                <w:bCs/>
              </w:rPr>
            </w:pPr>
            <w:r w:rsidRPr="005D1E5D">
              <w:rPr>
                <w:rFonts w:ascii="Times New Roman" w:hAnsi="Times New Roman" w:cs="Times New Roman"/>
                <w:b/>
                <w:bCs/>
                <w:color w:val="000000"/>
                <w:lang w:eastAsia="es-EC"/>
              </w:rPr>
              <w:t>0,4</w:t>
            </w:r>
          </w:p>
          <w:p w:rsidR="00035FFD" w:rsidRPr="005D1E5D" w:rsidRDefault="00035FFD" w:rsidP="005A2F3A">
            <w:pPr>
              <w:spacing w:line="240" w:lineRule="auto"/>
              <w:jc w:val="center"/>
              <w:rPr>
                <w:rFonts w:ascii="Times New Roman" w:hAnsi="Times New Roman" w:cs="Times New Roman"/>
                <w:b/>
                <w:bCs/>
              </w:rPr>
            </w:pPr>
            <w:r w:rsidRPr="005D1E5D">
              <w:rPr>
                <w:rFonts w:ascii="Times New Roman" w:hAnsi="Times New Roman" w:cs="Times New Roman"/>
                <w:b/>
                <w:bCs/>
                <w:color w:val="000000"/>
                <w:lang w:eastAsia="es-EC"/>
              </w:rPr>
              <w:t>0,8</w:t>
            </w:r>
          </w:p>
          <w:p w:rsidR="00035FFD" w:rsidRPr="005D1E5D" w:rsidRDefault="00035FFD" w:rsidP="005A2F3A">
            <w:pPr>
              <w:spacing w:line="240" w:lineRule="auto"/>
              <w:jc w:val="center"/>
              <w:rPr>
                <w:rFonts w:ascii="Times New Roman" w:hAnsi="Times New Roman" w:cs="Times New Roman"/>
                <w:b/>
                <w:bCs/>
              </w:rPr>
            </w:pPr>
            <w:r w:rsidRPr="005D1E5D">
              <w:rPr>
                <w:rFonts w:ascii="Times New Roman" w:hAnsi="Times New Roman" w:cs="Times New Roman"/>
                <w:b/>
                <w:bCs/>
                <w:color w:val="000000"/>
                <w:lang w:eastAsia="es-EC"/>
              </w:rPr>
              <w:t>2,8</w:t>
            </w:r>
          </w:p>
          <w:p w:rsidR="00035FFD" w:rsidRPr="005D1E5D" w:rsidRDefault="00035FFD" w:rsidP="005A2F3A">
            <w:pPr>
              <w:spacing w:line="240" w:lineRule="auto"/>
              <w:jc w:val="center"/>
              <w:rPr>
                <w:rFonts w:ascii="Times New Roman" w:hAnsi="Times New Roman" w:cs="Times New Roman"/>
              </w:rPr>
            </w:pPr>
            <w:r w:rsidRPr="005D1E5D">
              <w:rPr>
                <w:rFonts w:ascii="Times New Roman" w:hAnsi="Times New Roman" w:cs="Times New Roman"/>
                <w:b/>
                <w:bCs/>
                <w:color w:val="000000"/>
                <w:lang w:eastAsia="es-EC"/>
              </w:rPr>
              <w:t>2,0</w:t>
            </w:r>
          </w:p>
        </w:tc>
      </w:tr>
    </w:tbl>
    <w:p w:rsidR="00035FFD" w:rsidRPr="00BF304B" w:rsidRDefault="003276AE" w:rsidP="000A04A3">
      <w:pPr>
        <w:rPr>
          <w:rFonts w:ascii="Times New Roman" w:hAnsi="Times New Roman" w:cs="Times New Roman"/>
          <w:b/>
          <w:bCs/>
        </w:rPr>
      </w:pPr>
      <w:r>
        <w:rPr>
          <w:rFonts w:ascii="Times New Roman" w:hAnsi="Times New Roman" w:cs="Times New Roman"/>
          <w:b/>
          <w:bCs/>
          <w:sz w:val="16"/>
          <w:szCs w:val="16"/>
        </w:rPr>
        <w:t xml:space="preserve">             </w:t>
      </w:r>
      <w:r w:rsidR="00035FFD" w:rsidRPr="00BF304B">
        <w:rPr>
          <w:rFonts w:ascii="Times New Roman" w:hAnsi="Times New Roman" w:cs="Times New Roman"/>
          <w:b/>
          <w:bCs/>
          <w:sz w:val="16"/>
          <w:szCs w:val="16"/>
        </w:rPr>
        <w:t xml:space="preserve">Fuente: </w:t>
      </w:r>
      <w:r w:rsidR="00035FFD">
        <w:rPr>
          <w:rFonts w:ascii="Times New Roman" w:hAnsi="Times New Roman" w:cs="Times New Roman"/>
          <w:b/>
          <w:bCs/>
          <w:sz w:val="16"/>
          <w:szCs w:val="16"/>
        </w:rPr>
        <w:t>E</w:t>
      </w:r>
      <w:r w:rsidR="00035FFD" w:rsidRPr="00BF304B">
        <w:rPr>
          <w:rFonts w:ascii="Times New Roman" w:hAnsi="Times New Roman" w:cs="Times New Roman"/>
          <w:b/>
          <w:bCs/>
          <w:sz w:val="16"/>
          <w:szCs w:val="16"/>
        </w:rPr>
        <w:t xml:space="preserve">ncuestas de </w:t>
      </w:r>
      <w:r w:rsidR="00035FFD">
        <w:rPr>
          <w:rFonts w:ascii="Times New Roman" w:hAnsi="Times New Roman" w:cs="Times New Roman"/>
          <w:b/>
          <w:bCs/>
          <w:sz w:val="16"/>
          <w:szCs w:val="16"/>
        </w:rPr>
        <w:t>P</w:t>
      </w:r>
      <w:r w:rsidR="00035FFD" w:rsidRPr="00BF304B">
        <w:rPr>
          <w:rFonts w:ascii="Times New Roman" w:hAnsi="Times New Roman" w:cs="Times New Roman"/>
          <w:b/>
          <w:bCs/>
          <w:sz w:val="16"/>
          <w:szCs w:val="16"/>
        </w:rPr>
        <w:t xml:space="preserve">roductos </w:t>
      </w:r>
      <w:r w:rsidR="00035FFD">
        <w:rPr>
          <w:rFonts w:ascii="Times New Roman" w:hAnsi="Times New Roman" w:cs="Times New Roman"/>
          <w:b/>
          <w:bCs/>
          <w:sz w:val="16"/>
          <w:szCs w:val="16"/>
        </w:rPr>
        <w:t>D</w:t>
      </w:r>
      <w:r w:rsidR="00035FFD" w:rsidRPr="00BF304B">
        <w:rPr>
          <w:rFonts w:ascii="Times New Roman" w:hAnsi="Times New Roman" w:cs="Times New Roman"/>
          <w:b/>
          <w:bCs/>
          <w:sz w:val="16"/>
          <w:szCs w:val="16"/>
        </w:rPr>
        <w:t xml:space="preserve">ietéticos </w:t>
      </w:r>
      <w:r w:rsidR="00035FFD">
        <w:rPr>
          <w:rFonts w:ascii="Times New Roman" w:hAnsi="Times New Roman" w:cs="Times New Roman"/>
          <w:b/>
          <w:bCs/>
          <w:sz w:val="16"/>
          <w:szCs w:val="16"/>
        </w:rPr>
        <w:t>A</w:t>
      </w:r>
      <w:r w:rsidR="00035FFD" w:rsidRPr="00BF304B">
        <w:rPr>
          <w:rFonts w:ascii="Times New Roman" w:hAnsi="Times New Roman" w:cs="Times New Roman"/>
          <w:b/>
          <w:bCs/>
          <w:sz w:val="16"/>
          <w:szCs w:val="16"/>
        </w:rPr>
        <w:t xml:space="preserve">delgazantes </w:t>
      </w:r>
      <w:r w:rsidR="00035FFD">
        <w:rPr>
          <w:rFonts w:ascii="Times New Roman" w:hAnsi="Times New Roman" w:cs="Times New Roman"/>
          <w:b/>
          <w:bCs/>
          <w:sz w:val="16"/>
          <w:szCs w:val="16"/>
        </w:rPr>
        <w:t>- O</w:t>
      </w:r>
      <w:r w:rsidR="00035FFD" w:rsidRPr="00BF304B">
        <w:rPr>
          <w:rFonts w:ascii="Times New Roman" w:hAnsi="Times New Roman" w:cs="Times New Roman"/>
          <w:b/>
          <w:bCs/>
          <w:sz w:val="16"/>
          <w:szCs w:val="16"/>
        </w:rPr>
        <w:t>ctubre 2010</w:t>
      </w:r>
    </w:p>
    <w:p w:rsidR="00035FFD" w:rsidRPr="008660AD" w:rsidRDefault="00035FFD" w:rsidP="000A04A3">
      <w:pPr>
        <w:spacing w:line="360" w:lineRule="auto"/>
        <w:jc w:val="both"/>
        <w:rPr>
          <w:rFonts w:ascii="Times New Roman" w:hAnsi="Times New Roman" w:cs="Times New Roman"/>
          <w:sz w:val="4"/>
          <w:szCs w:val="4"/>
        </w:rPr>
      </w:pPr>
    </w:p>
    <w:p w:rsidR="00035FFD" w:rsidRPr="008660AD" w:rsidRDefault="00035FFD" w:rsidP="000A04A3">
      <w:pPr>
        <w:spacing w:line="360" w:lineRule="auto"/>
        <w:jc w:val="both"/>
        <w:rPr>
          <w:rFonts w:ascii="Times New Roman" w:hAnsi="Times New Roman" w:cs="Times New Roman"/>
          <w:sz w:val="24"/>
          <w:szCs w:val="24"/>
        </w:rPr>
      </w:pPr>
      <w:r w:rsidRPr="008660AD">
        <w:rPr>
          <w:rFonts w:ascii="Times New Roman" w:hAnsi="Times New Roman" w:cs="Times New Roman"/>
          <w:sz w:val="24"/>
          <w:szCs w:val="24"/>
        </w:rPr>
        <w:t xml:space="preserve">El 27,5 % de adolescentes consumieron durante el receso  papas fritas en funda, </w:t>
      </w:r>
      <w:proofErr w:type="spellStart"/>
      <w:r w:rsidRPr="008660AD">
        <w:rPr>
          <w:rFonts w:ascii="Times New Roman" w:hAnsi="Times New Roman" w:cs="Times New Roman"/>
          <w:sz w:val="24"/>
          <w:szCs w:val="24"/>
        </w:rPr>
        <w:t>sanduches</w:t>
      </w:r>
      <w:proofErr w:type="spellEnd"/>
      <w:r w:rsidRPr="008660AD">
        <w:rPr>
          <w:rFonts w:ascii="Times New Roman" w:hAnsi="Times New Roman" w:cs="Times New Roman"/>
          <w:sz w:val="24"/>
          <w:szCs w:val="24"/>
        </w:rPr>
        <w:t xml:space="preserve"> y bebidas, el  25.50%  consumió golosinas (doritos, </w:t>
      </w:r>
      <w:proofErr w:type="spellStart"/>
      <w:r w:rsidRPr="008660AD">
        <w:rPr>
          <w:rFonts w:ascii="Times New Roman" w:hAnsi="Times New Roman" w:cs="Times New Roman"/>
          <w:sz w:val="24"/>
          <w:szCs w:val="24"/>
        </w:rPr>
        <w:t>choqulitos</w:t>
      </w:r>
      <w:proofErr w:type="spellEnd"/>
      <w:r w:rsidRPr="008660AD">
        <w:rPr>
          <w:rFonts w:ascii="Times New Roman" w:hAnsi="Times New Roman" w:cs="Times New Roman"/>
          <w:sz w:val="24"/>
          <w:szCs w:val="24"/>
        </w:rPr>
        <w:t xml:space="preserve">, </w:t>
      </w:r>
      <w:proofErr w:type="spellStart"/>
      <w:r w:rsidRPr="008660AD">
        <w:rPr>
          <w:rFonts w:ascii="Times New Roman" w:hAnsi="Times New Roman" w:cs="Times New Roman"/>
          <w:sz w:val="24"/>
          <w:szCs w:val="24"/>
        </w:rPr>
        <w:t>cheestres</w:t>
      </w:r>
      <w:proofErr w:type="spellEnd"/>
      <w:r w:rsidRPr="008660AD">
        <w:rPr>
          <w:rFonts w:ascii="Times New Roman" w:hAnsi="Times New Roman" w:cs="Times New Roman"/>
          <w:sz w:val="24"/>
          <w:szCs w:val="24"/>
        </w:rPr>
        <w:t xml:space="preserve">, </w:t>
      </w:r>
      <w:proofErr w:type="spellStart"/>
      <w:r w:rsidRPr="008660AD">
        <w:rPr>
          <w:rFonts w:ascii="Times New Roman" w:hAnsi="Times New Roman" w:cs="Times New Roman"/>
          <w:sz w:val="24"/>
          <w:szCs w:val="24"/>
        </w:rPr>
        <w:t>inakey</w:t>
      </w:r>
      <w:proofErr w:type="spellEnd"/>
      <w:r w:rsidRPr="008660AD">
        <w:rPr>
          <w:rFonts w:ascii="Times New Roman" w:hAnsi="Times New Roman" w:cs="Times New Roman"/>
          <w:sz w:val="24"/>
          <w:szCs w:val="24"/>
        </w:rPr>
        <w:t xml:space="preserve">), el 14.97% consumió frutas, pollo y/o agua; 14.57% consume bebidas y papas fritas y un 15.33% restante consume alimentos que no aportan energía o nutrientes necesarios para el buen funcionamiento del organismo frente al estudio como es golosinas, gaseosa, helados, chocolates, </w:t>
      </w:r>
      <w:proofErr w:type="spellStart"/>
      <w:r w:rsidRPr="008660AD">
        <w:rPr>
          <w:rFonts w:ascii="Times New Roman" w:hAnsi="Times New Roman" w:cs="Times New Roman"/>
          <w:sz w:val="24"/>
          <w:szCs w:val="24"/>
        </w:rPr>
        <w:t>snack</w:t>
      </w:r>
      <w:proofErr w:type="spellEnd"/>
      <w:r w:rsidRPr="008660AD">
        <w:rPr>
          <w:rFonts w:ascii="Times New Roman" w:hAnsi="Times New Roman" w:cs="Times New Roman"/>
          <w:sz w:val="24"/>
          <w:szCs w:val="24"/>
        </w:rPr>
        <w:t xml:space="preserve"> o alimentos poco saludables. </w:t>
      </w:r>
    </w:p>
    <w:p w:rsidR="00035FFD" w:rsidRDefault="00035FFD" w:rsidP="000A04A3">
      <w:pPr>
        <w:spacing w:line="360" w:lineRule="auto"/>
        <w:jc w:val="both"/>
        <w:rPr>
          <w:rFonts w:ascii="Times New Roman" w:hAnsi="Times New Roman" w:cs="Times New Roman"/>
          <w:color w:val="FF0000"/>
        </w:rPr>
      </w:pPr>
    </w:p>
    <w:p w:rsidR="00035FFD" w:rsidRDefault="00035FFD" w:rsidP="000A04A3">
      <w:pPr>
        <w:spacing w:line="360" w:lineRule="auto"/>
        <w:jc w:val="both"/>
        <w:rPr>
          <w:rFonts w:ascii="Times New Roman" w:hAnsi="Times New Roman" w:cs="Times New Roman"/>
          <w:color w:val="FF0000"/>
        </w:rPr>
      </w:pPr>
    </w:p>
    <w:p w:rsidR="00035FFD" w:rsidRDefault="00035FFD" w:rsidP="000A04A3">
      <w:pPr>
        <w:spacing w:line="360" w:lineRule="auto"/>
        <w:jc w:val="both"/>
        <w:rPr>
          <w:rFonts w:ascii="Times New Roman" w:hAnsi="Times New Roman" w:cs="Times New Roman"/>
          <w:color w:val="FF0000"/>
        </w:rPr>
      </w:pPr>
    </w:p>
    <w:p w:rsidR="00035FFD" w:rsidRPr="00E82AC9" w:rsidRDefault="00035FFD" w:rsidP="000A04A3">
      <w:pPr>
        <w:spacing w:line="240" w:lineRule="auto"/>
        <w:rPr>
          <w:rFonts w:ascii="Times New Roman" w:hAnsi="Times New Roman" w:cs="Times New Roman"/>
          <w:sz w:val="24"/>
          <w:szCs w:val="24"/>
        </w:rPr>
      </w:pPr>
      <w:r w:rsidRPr="00E82AC9">
        <w:rPr>
          <w:rFonts w:ascii="Times New Roman" w:hAnsi="Times New Roman" w:cs="Times New Roman"/>
          <w:sz w:val="24"/>
          <w:szCs w:val="24"/>
        </w:rPr>
        <w:lastRenderedPageBreak/>
        <w:t>TABLA 9</w:t>
      </w:r>
    </w:p>
    <w:p w:rsidR="00035FFD" w:rsidRPr="00E82AC9" w:rsidRDefault="00035FFD" w:rsidP="000A04A3">
      <w:pPr>
        <w:jc w:val="center"/>
        <w:rPr>
          <w:rFonts w:ascii="Times New Roman" w:hAnsi="Times New Roman" w:cs="Times New Roman"/>
          <w:b/>
          <w:bCs/>
          <w:sz w:val="24"/>
          <w:szCs w:val="24"/>
        </w:rPr>
      </w:pPr>
      <w:r w:rsidRPr="00E82AC9">
        <w:rPr>
          <w:rFonts w:ascii="Times New Roman" w:hAnsi="Times New Roman" w:cs="Times New Roman"/>
          <w:b/>
          <w:bCs/>
          <w:sz w:val="24"/>
          <w:szCs w:val="24"/>
        </w:rPr>
        <w:t xml:space="preserve">CONSUMO DE PRODUCTOS DIETETICOS ADELGAZANTES </w:t>
      </w:r>
      <w:r>
        <w:rPr>
          <w:rFonts w:ascii="Times New Roman" w:hAnsi="Times New Roman" w:cs="Times New Roman"/>
          <w:b/>
          <w:bCs/>
          <w:sz w:val="24"/>
          <w:szCs w:val="24"/>
        </w:rPr>
        <w:t>CON EL TIPO DE COLEGIO INSTITUTO TULCAN E INSTITUTO SAGRADO CORAZON DE JESUS</w:t>
      </w:r>
    </w:p>
    <w:p w:rsidR="00035FFD" w:rsidRDefault="00035FFD" w:rsidP="000A04A3">
      <w:pPr>
        <w:spacing w:line="240" w:lineRule="auto"/>
        <w:jc w:val="center"/>
      </w:pPr>
    </w:p>
    <w:tbl>
      <w:tblPr>
        <w:tblW w:w="7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6"/>
        <w:gridCol w:w="992"/>
        <w:gridCol w:w="992"/>
        <w:gridCol w:w="851"/>
        <w:gridCol w:w="892"/>
        <w:gridCol w:w="689"/>
        <w:gridCol w:w="785"/>
      </w:tblGrid>
      <w:tr w:rsidR="00035FFD" w:rsidRPr="00992834">
        <w:trPr>
          <w:jc w:val="center"/>
        </w:trPr>
        <w:tc>
          <w:tcPr>
            <w:tcW w:w="7277" w:type="dxa"/>
            <w:gridSpan w:val="7"/>
          </w:tcPr>
          <w:p w:rsidR="00035FFD" w:rsidRPr="005D1E5D" w:rsidRDefault="00035FFD" w:rsidP="005A2F3A">
            <w:pPr>
              <w:jc w:val="center"/>
              <w:rPr>
                <w:rFonts w:ascii="Times New Roman" w:hAnsi="Times New Roman" w:cs="Times New Roman"/>
                <w:b/>
                <w:bCs/>
                <w:sz w:val="2"/>
                <w:szCs w:val="2"/>
              </w:rPr>
            </w:pPr>
          </w:p>
          <w:p w:rsidR="00035FFD" w:rsidRDefault="00035FFD" w:rsidP="005A2F3A">
            <w:pPr>
              <w:spacing w:after="0" w:line="240" w:lineRule="auto"/>
              <w:jc w:val="center"/>
              <w:rPr>
                <w:rFonts w:ascii="Times New Roman" w:hAnsi="Times New Roman" w:cs="Times New Roman"/>
                <w:b/>
                <w:bCs/>
              </w:rPr>
            </w:pPr>
            <w:r>
              <w:rPr>
                <w:rFonts w:ascii="Times New Roman" w:hAnsi="Times New Roman" w:cs="Times New Roman"/>
                <w:b/>
                <w:bCs/>
              </w:rPr>
              <w:t>COLEGIOS SELECCIONADOS</w:t>
            </w:r>
          </w:p>
          <w:p w:rsidR="00035FFD" w:rsidRPr="00992834" w:rsidRDefault="00035FFD" w:rsidP="005A2F3A">
            <w:pPr>
              <w:spacing w:after="0" w:line="240" w:lineRule="auto"/>
              <w:jc w:val="center"/>
              <w:rPr>
                <w:rFonts w:ascii="Times New Roman" w:hAnsi="Times New Roman" w:cs="Times New Roman"/>
              </w:rPr>
            </w:pPr>
          </w:p>
        </w:tc>
      </w:tr>
      <w:tr w:rsidR="00035FFD" w:rsidRPr="00992834">
        <w:trPr>
          <w:trHeight w:val="300"/>
          <w:jc w:val="center"/>
        </w:trPr>
        <w:tc>
          <w:tcPr>
            <w:tcW w:w="2076" w:type="dxa"/>
            <w:vMerge w:val="restart"/>
          </w:tcPr>
          <w:p w:rsidR="00035FFD" w:rsidRPr="00992834" w:rsidRDefault="00035FFD" w:rsidP="005A2F3A">
            <w:pPr>
              <w:jc w:val="center"/>
              <w:rPr>
                <w:rFonts w:ascii="Times New Roman" w:hAnsi="Times New Roman" w:cs="Times New Roman"/>
              </w:rPr>
            </w:pPr>
            <w:r w:rsidRPr="00992834">
              <w:rPr>
                <w:rFonts w:ascii="Times New Roman" w:hAnsi="Times New Roman" w:cs="Times New Roman"/>
                <w:b/>
                <w:bCs/>
              </w:rPr>
              <w:t>CONSUMO DE PRODUCTOS ADELGAZANTES</w:t>
            </w:r>
          </w:p>
        </w:tc>
        <w:tc>
          <w:tcPr>
            <w:tcW w:w="1984" w:type="dxa"/>
            <w:gridSpan w:val="2"/>
          </w:tcPr>
          <w:p w:rsidR="00035FFD" w:rsidRPr="00992834" w:rsidRDefault="00035FFD" w:rsidP="005A2F3A">
            <w:pPr>
              <w:jc w:val="center"/>
              <w:rPr>
                <w:rFonts w:ascii="Times New Roman" w:hAnsi="Times New Roman" w:cs="Times New Roman"/>
              </w:rPr>
            </w:pPr>
            <w:r>
              <w:rPr>
                <w:rFonts w:ascii="Times New Roman" w:hAnsi="Times New Roman" w:cs="Times New Roman"/>
              </w:rPr>
              <w:t>FISCAL</w:t>
            </w:r>
          </w:p>
        </w:tc>
        <w:tc>
          <w:tcPr>
            <w:tcW w:w="1743" w:type="dxa"/>
            <w:gridSpan w:val="2"/>
          </w:tcPr>
          <w:p w:rsidR="00035FFD" w:rsidRPr="00992834" w:rsidRDefault="00035FFD" w:rsidP="005A2F3A">
            <w:pPr>
              <w:jc w:val="center"/>
              <w:rPr>
                <w:rFonts w:ascii="Times New Roman" w:hAnsi="Times New Roman" w:cs="Times New Roman"/>
              </w:rPr>
            </w:pPr>
            <w:r>
              <w:rPr>
                <w:rFonts w:ascii="Times New Roman" w:hAnsi="Times New Roman" w:cs="Times New Roman"/>
              </w:rPr>
              <w:t>PARTICULAR</w:t>
            </w:r>
          </w:p>
        </w:tc>
        <w:tc>
          <w:tcPr>
            <w:tcW w:w="1474" w:type="dxa"/>
            <w:gridSpan w:val="2"/>
          </w:tcPr>
          <w:p w:rsidR="00035FFD" w:rsidRPr="00992834" w:rsidRDefault="00035FFD" w:rsidP="005A2F3A">
            <w:pPr>
              <w:spacing w:after="0" w:line="240" w:lineRule="auto"/>
              <w:jc w:val="center"/>
              <w:rPr>
                <w:rFonts w:ascii="Times New Roman" w:hAnsi="Times New Roman" w:cs="Times New Roman"/>
              </w:rPr>
            </w:pPr>
            <w:r>
              <w:rPr>
                <w:rFonts w:ascii="Times New Roman" w:hAnsi="Times New Roman" w:cs="Times New Roman"/>
              </w:rPr>
              <w:t>TOTAL</w:t>
            </w:r>
          </w:p>
        </w:tc>
      </w:tr>
      <w:tr w:rsidR="00035FFD" w:rsidRPr="00992834">
        <w:trPr>
          <w:trHeight w:val="618"/>
          <w:jc w:val="center"/>
        </w:trPr>
        <w:tc>
          <w:tcPr>
            <w:tcW w:w="2076" w:type="dxa"/>
            <w:vMerge/>
          </w:tcPr>
          <w:p w:rsidR="00035FFD" w:rsidRPr="00992834" w:rsidRDefault="00035FFD" w:rsidP="005A2F3A">
            <w:pPr>
              <w:jc w:val="center"/>
              <w:rPr>
                <w:rFonts w:ascii="Times New Roman" w:hAnsi="Times New Roman" w:cs="Times New Roman"/>
                <w:b/>
                <w:bCs/>
              </w:rPr>
            </w:pPr>
          </w:p>
        </w:tc>
        <w:tc>
          <w:tcPr>
            <w:tcW w:w="992" w:type="dxa"/>
          </w:tcPr>
          <w:p w:rsidR="00035FFD" w:rsidRPr="00A608D5" w:rsidRDefault="00035FFD" w:rsidP="005A2F3A">
            <w:pPr>
              <w:jc w:val="center"/>
              <w:rPr>
                <w:rFonts w:ascii="Times New Roman" w:hAnsi="Times New Roman" w:cs="Times New Roman"/>
                <w:b/>
                <w:bCs/>
              </w:rPr>
            </w:pPr>
            <w:r w:rsidRPr="00A608D5">
              <w:rPr>
                <w:rFonts w:ascii="Times New Roman" w:hAnsi="Times New Roman" w:cs="Times New Roman"/>
                <w:b/>
                <w:bCs/>
              </w:rPr>
              <w:t>Nº</w:t>
            </w:r>
          </w:p>
        </w:tc>
        <w:tc>
          <w:tcPr>
            <w:tcW w:w="992" w:type="dxa"/>
          </w:tcPr>
          <w:p w:rsidR="00035FFD" w:rsidRPr="00A608D5" w:rsidRDefault="00035FFD" w:rsidP="005A2F3A">
            <w:pPr>
              <w:jc w:val="center"/>
              <w:rPr>
                <w:rFonts w:ascii="Times New Roman" w:hAnsi="Times New Roman" w:cs="Times New Roman"/>
                <w:b/>
                <w:bCs/>
              </w:rPr>
            </w:pPr>
            <w:r w:rsidRPr="00A608D5">
              <w:rPr>
                <w:rFonts w:ascii="Times New Roman" w:hAnsi="Times New Roman" w:cs="Times New Roman"/>
                <w:b/>
                <w:bCs/>
              </w:rPr>
              <w:t>%</w:t>
            </w:r>
          </w:p>
        </w:tc>
        <w:tc>
          <w:tcPr>
            <w:tcW w:w="851" w:type="dxa"/>
          </w:tcPr>
          <w:p w:rsidR="00035FFD" w:rsidRPr="00A608D5" w:rsidRDefault="00035FFD" w:rsidP="005A2F3A">
            <w:pPr>
              <w:jc w:val="center"/>
              <w:rPr>
                <w:rFonts w:ascii="Times New Roman" w:hAnsi="Times New Roman" w:cs="Times New Roman"/>
                <w:b/>
                <w:bCs/>
              </w:rPr>
            </w:pPr>
            <w:r w:rsidRPr="00A608D5">
              <w:rPr>
                <w:rFonts w:ascii="Times New Roman" w:hAnsi="Times New Roman" w:cs="Times New Roman"/>
                <w:b/>
                <w:bCs/>
              </w:rPr>
              <w:t>Nº</w:t>
            </w:r>
          </w:p>
        </w:tc>
        <w:tc>
          <w:tcPr>
            <w:tcW w:w="892" w:type="dxa"/>
          </w:tcPr>
          <w:p w:rsidR="00035FFD" w:rsidRPr="00A608D5" w:rsidRDefault="00035FFD" w:rsidP="005A2F3A">
            <w:pPr>
              <w:jc w:val="center"/>
              <w:rPr>
                <w:rFonts w:ascii="Times New Roman" w:hAnsi="Times New Roman" w:cs="Times New Roman"/>
                <w:b/>
                <w:bCs/>
              </w:rPr>
            </w:pPr>
            <w:r w:rsidRPr="00A608D5">
              <w:rPr>
                <w:rFonts w:ascii="Times New Roman" w:hAnsi="Times New Roman" w:cs="Times New Roman"/>
                <w:b/>
                <w:bCs/>
              </w:rPr>
              <w:t>%</w:t>
            </w:r>
          </w:p>
        </w:tc>
        <w:tc>
          <w:tcPr>
            <w:tcW w:w="689" w:type="dxa"/>
          </w:tcPr>
          <w:p w:rsidR="00035FFD" w:rsidRPr="00A608D5" w:rsidRDefault="00035FFD" w:rsidP="005A2F3A">
            <w:pPr>
              <w:jc w:val="center"/>
              <w:rPr>
                <w:rFonts w:ascii="Times New Roman" w:hAnsi="Times New Roman" w:cs="Times New Roman"/>
                <w:b/>
                <w:bCs/>
              </w:rPr>
            </w:pPr>
            <w:r w:rsidRPr="00A608D5">
              <w:rPr>
                <w:rFonts w:ascii="Times New Roman" w:hAnsi="Times New Roman" w:cs="Times New Roman"/>
                <w:b/>
                <w:bCs/>
              </w:rPr>
              <w:t>Nº</w:t>
            </w:r>
          </w:p>
        </w:tc>
        <w:tc>
          <w:tcPr>
            <w:tcW w:w="785" w:type="dxa"/>
          </w:tcPr>
          <w:p w:rsidR="00035FFD" w:rsidRPr="00A608D5" w:rsidRDefault="00035FFD" w:rsidP="005A2F3A">
            <w:pPr>
              <w:jc w:val="center"/>
              <w:rPr>
                <w:rFonts w:ascii="Times New Roman" w:hAnsi="Times New Roman" w:cs="Times New Roman"/>
                <w:b/>
                <w:bCs/>
              </w:rPr>
            </w:pPr>
            <w:r w:rsidRPr="00A608D5">
              <w:rPr>
                <w:rFonts w:ascii="Times New Roman" w:hAnsi="Times New Roman" w:cs="Times New Roman"/>
                <w:b/>
                <w:bCs/>
              </w:rPr>
              <w:t>%</w:t>
            </w:r>
          </w:p>
        </w:tc>
      </w:tr>
      <w:tr w:rsidR="00035FFD" w:rsidRPr="00992834">
        <w:trPr>
          <w:trHeight w:val="826"/>
          <w:jc w:val="center"/>
        </w:trPr>
        <w:tc>
          <w:tcPr>
            <w:tcW w:w="2076" w:type="dxa"/>
          </w:tcPr>
          <w:p w:rsidR="00035FFD" w:rsidRPr="00992834" w:rsidRDefault="00035FFD" w:rsidP="005A2F3A">
            <w:pPr>
              <w:rPr>
                <w:rFonts w:ascii="Times New Roman" w:hAnsi="Times New Roman" w:cs="Times New Roman"/>
                <w:b/>
                <w:bCs/>
              </w:rPr>
            </w:pPr>
            <w:r w:rsidRPr="00992834">
              <w:rPr>
                <w:rFonts w:ascii="Times New Roman" w:hAnsi="Times New Roman" w:cs="Times New Roman"/>
                <w:b/>
                <w:bCs/>
              </w:rPr>
              <w:t>Si</w:t>
            </w:r>
          </w:p>
          <w:p w:rsidR="00035FFD" w:rsidRPr="00992834" w:rsidRDefault="00035FFD" w:rsidP="005A2F3A">
            <w:pPr>
              <w:spacing w:after="0" w:line="240" w:lineRule="auto"/>
              <w:rPr>
                <w:rFonts w:ascii="Times New Roman" w:hAnsi="Times New Roman" w:cs="Times New Roman"/>
                <w:b/>
                <w:bCs/>
              </w:rPr>
            </w:pPr>
            <w:r w:rsidRPr="00992834">
              <w:rPr>
                <w:rFonts w:ascii="Times New Roman" w:hAnsi="Times New Roman" w:cs="Times New Roman"/>
                <w:b/>
                <w:bCs/>
              </w:rPr>
              <w:t>No</w:t>
            </w:r>
          </w:p>
        </w:tc>
        <w:tc>
          <w:tcPr>
            <w:tcW w:w="992" w:type="dxa"/>
          </w:tcPr>
          <w:p w:rsidR="00035FFD" w:rsidRPr="00992834" w:rsidRDefault="00035FFD" w:rsidP="005A2F3A">
            <w:pPr>
              <w:jc w:val="center"/>
              <w:rPr>
                <w:rFonts w:ascii="Times New Roman" w:hAnsi="Times New Roman" w:cs="Times New Roman"/>
              </w:rPr>
            </w:pPr>
            <w:r>
              <w:rPr>
                <w:rFonts w:ascii="Times New Roman" w:hAnsi="Times New Roman" w:cs="Times New Roman"/>
              </w:rPr>
              <w:t>16</w:t>
            </w:r>
          </w:p>
          <w:p w:rsidR="00035FFD" w:rsidRPr="00992834" w:rsidRDefault="00035FFD" w:rsidP="005A2F3A">
            <w:pPr>
              <w:spacing w:after="0" w:line="240" w:lineRule="auto"/>
              <w:jc w:val="center"/>
              <w:rPr>
                <w:rFonts w:ascii="Times New Roman" w:hAnsi="Times New Roman" w:cs="Times New Roman"/>
              </w:rPr>
            </w:pPr>
            <w:r>
              <w:rPr>
                <w:rFonts w:ascii="Times New Roman" w:hAnsi="Times New Roman" w:cs="Times New Roman"/>
              </w:rPr>
              <w:t>134</w:t>
            </w:r>
          </w:p>
        </w:tc>
        <w:tc>
          <w:tcPr>
            <w:tcW w:w="992" w:type="dxa"/>
          </w:tcPr>
          <w:p w:rsidR="00035FFD" w:rsidRDefault="00035FFD" w:rsidP="005A2F3A">
            <w:pPr>
              <w:jc w:val="center"/>
              <w:rPr>
                <w:rFonts w:ascii="Times New Roman" w:hAnsi="Times New Roman" w:cs="Times New Roman"/>
                <w:b/>
                <w:bCs/>
              </w:rPr>
            </w:pPr>
            <w:r>
              <w:rPr>
                <w:rFonts w:ascii="Times New Roman" w:hAnsi="Times New Roman" w:cs="Times New Roman"/>
                <w:b/>
                <w:bCs/>
              </w:rPr>
              <w:t>61.5</w:t>
            </w:r>
          </w:p>
          <w:p w:rsidR="00035FFD" w:rsidRPr="00F81774" w:rsidRDefault="00035FFD" w:rsidP="005A2F3A">
            <w:pPr>
              <w:jc w:val="center"/>
              <w:rPr>
                <w:rFonts w:ascii="Times New Roman" w:hAnsi="Times New Roman" w:cs="Times New Roman"/>
                <w:b/>
                <w:bCs/>
              </w:rPr>
            </w:pPr>
            <w:r>
              <w:rPr>
                <w:rFonts w:ascii="Times New Roman" w:hAnsi="Times New Roman" w:cs="Times New Roman"/>
                <w:b/>
                <w:bCs/>
              </w:rPr>
              <w:t>60.6</w:t>
            </w:r>
          </w:p>
        </w:tc>
        <w:tc>
          <w:tcPr>
            <w:tcW w:w="851" w:type="dxa"/>
          </w:tcPr>
          <w:p w:rsidR="00035FFD" w:rsidRPr="00992834" w:rsidRDefault="00035FFD" w:rsidP="005A2F3A">
            <w:pPr>
              <w:jc w:val="center"/>
              <w:rPr>
                <w:rFonts w:ascii="Times New Roman" w:hAnsi="Times New Roman" w:cs="Times New Roman"/>
              </w:rPr>
            </w:pPr>
            <w:r>
              <w:rPr>
                <w:rFonts w:ascii="Times New Roman" w:hAnsi="Times New Roman" w:cs="Times New Roman"/>
              </w:rPr>
              <w:t>1</w:t>
            </w:r>
            <w:r w:rsidRPr="00992834">
              <w:rPr>
                <w:rFonts w:ascii="Times New Roman" w:hAnsi="Times New Roman" w:cs="Times New Roman"/>
              </w:rPr>
              <w:t>0</w:t>
            </w:r>
          </w:p>
          <w:p w:rsidR="00035FFD" w:rsidRPr="00992834" w:rsidRDefault="00035FFD" w:rsidP="005A2F3A">
            <w:pPr>
              <w:spacing w:after="0" w:line="240" w:lineRule="auto"/>
              <w:jc w:val="center"/>
              <w:rPr>
                <w:rFonts w:ascii="Times New Roman" w:hAnsi="Times New Roman" w:cs="Times New Roman"/>
              </w:rPr>
            </w:pPr>
            <w:r>
              <w:rPr>
                <w:rFonts w:ascii="Times New Roman" w:hAnsi="Times New Roman" w:cs="Times New Roman"/>
              </w:rPr>
              <w:t>87</w:t>
            </w:r>
          </w:p>
        </w:tc>
        <w:tc>
          <w:tcPr>
            <w:tcW w:w="892" w:type="dxa"/>
          </w:tcPr>
          <w:p w:rsidR="00035FFD" w:rsidRPr="00992834" w:rsidRDefault="00035FFD" w:rsidP="005A2F3A">
            <w:pPr>
              <w:jc w:val="center"/>
              <w:rPr>
                <w:rFonts w:ascii="Times New Roman" w:hAnsi="Times New Roman" w:cs="Times New Roman"/>
                <w:b/>
                <w:bCs/>
              </w:rPr>
            </w:pPr>
            <w:r>
              <w:rPr>
                <w:rFonts w:ascii="Times New Roman" w:hAnsi="Times New Roman" w:cs="Times New Roman"/>
                <w:b/>
                <w:bCs/>
              </w:rPr>
              <w:t>38.5</w:t>
            </w:r>
          </w:p>
          <w:p w:rsidR="00035FFD" w:rsidRPr="00992834" w:rsidRDefault="00035FFD" w:rsidP="005A2F3A">
            <w:pPr>
              <w:spacing w:after="0" w:line="240" w:lineRule="auto"/>
              <w:jc w:val="center"/>
              <w:rPr>
                <w:rFonts w:ascii="Times New Roman" w:hAnsi="Times New Roman" w:cs="Times New Roman"/>
                <w:b/>
                <w:bCs/>
              </w:rPr>
            </w:pPr>
            <w:r>
              <w:rPr>
                <w:rFonts w:ascii="Times New Roman" w:hAnsi="Times New Roman" w:cs="Times New Roman"/>
                <w:b/>
                <w:bCs/>
              </w:rPr>
              <w:t>39.4</w:t>
            </w:r>
          </w:p>
          <w:p w:rsidR="00035FFD" w:rsidRPr="00992834" w:rsidRDefault="00035FFD" w:rsidP="005A2F3A">
            <w:pPr>
              <w:spacing w:after="0" w:line="240" w:lineRule="auto"/>
              <w:jc w:val="center"/>
              <w:rPr>
                <w:rFonts w:ascii="Times New Roman" w:hAnsi="Times New Roman" w:cs="Times New Roman"/>
              </w:rPr>
            </w:pPr>
          </w:p>
        </w:tc>
        <w:tc>
          <w:tcPr>
            <w:tcW w:w="689" w:type="dxa"/>
          </w:tcPr>
          <w:p w:rsidR="00035FFD" w:rsidRDefault="00035FFD" w:rsidP="005A2F3A">
            <w:pPr>
              <w:spacing w:after="0" w:line="240" w:lineRule="auto"/>
              <w:jc w:val="center"/>
              <w:rPr>
                <w:rFonts w:ascii="Times New Roman" w:hAnsi="Times New Roman" w:cs="Times New Roman"/>
              </w:rPr>
            </w:pPr>
            <w:r>
              <w:rPr>
                <w:rFonts w:ascii="Times New Roman" w:hAnsi="Times New Roman" w:cs="Times New Roman"/>
              </w:rPr>
              <w:t>26</w:t>
            </w:r>
          </w:p>
          <w:p w:rsidR="00035FFD" w:rsidRDefault="00035FFD" w:rsidP="005A2F3A">
            <w:pPr>
              <w:spacing w:after="0" w:line="240" w:lineRule="auto"/>
              <w:jc w:val="center"/>
              <w:rPr>
                <w:rFonts w:ascii="Times New Roman" w:hAnsi="Times New Roman" w:cs="Times New Roman"/>
              </w:rPr>
            </w:pPr>
          </w:p>
          <w:p w:rsidR="00035FFD" w:rsidRPr="00992834" w:rsidRDefault="00035FFD" w:rsidP="005A2F3A">
            <w:pPr>
              <w:spacing w:after="0" w:line="240" w:lineRule="auto"/>
              <w:jc w:val="center"/>
              <w:rPr>
                <w:rFonts w:ascii="Times New Roman" w:hAnsi="Times New Roman" w:cs="Times New Roman"/>
              </w:rPr>
            </w:pPr>
            <w:r>
              <w:rPr>
                <w:rFonts w:ascii="Times New Roman" w:hAnsi="Times New Roman" w:cs="Times New Roman"/>
              </w:rPr>
              <w:t>221</w:t>
            </w:r>
          </w:p>
        </w:tc>
        <w:tc>
          <w:tcPr>
            <w:tcW w:w="785" w:type="dxa"/>
          </w:tcPr>
          <w:p w:rsidR="00035FFD" w:rsidRPr="005912F9" w:rsidRDefault="00035FFD" w:rsidP="005A2F3A">
            <w:pPr>
              <w:spacing w:after="0" w:line="240" w:lineRule="auto"/>
              <w:jc w:val="center"/>
              <w:rPr>
                <w:rFonts w:ascii="Times New Roman" w:hAnsi="Times New Roman" w:cs="Times New Roman"/>
                <w:b/>
                <w:bCs/>
              </w:rPr>
            </w:pPr>
            <w:r w:rsidRPr="005912F9">
              <w:rPr>
                <w:rFonts w:ascii="Times New Roman" w:hAnsi="Times New Roman" w:cs="Times New Roman"/>
                <w:b/>
                <w:bCs/>
              </w:rPr>
              <w:t>10.5</w:t>
            </w:r>
          </w:p>
          <w:p w:rsidR="00035FFD" w:rsidRPr="005912F9" w:rsidRDefault="00035FFD" w:rsidP="005A2F3A">
            <w:pPr>
              <w:spacing w:after="0" w:line="240" w:lineRule="auto"/>
              <w:jc w:val="center"/>
              <w:rPr>
                <w:rFonts w:ascii="Times New Roman" w:hAnsi="Times New Roman" w:cs="Times New Roman"/>
                <w:b/>
                <w:bCs/>
              </w:rPr>
            </w:pPr>
          </w:p>
          <w:p w:rsidR="00035FFD" w:rsidRDefault="00035FFD" w:rsidP="005A2F3A">
            <w:pPr>
              <w:spacing w:after="0" w:line="240" w:lineRule="auto"/>
              <w:jc w:val="center"/>
              <w:rPr>
                <w:rFonts w:ascii="Times New Roman" w:hAnsi="Times New Roman" w:cs="Times New Roman"/>
                <w:b/>
                <w:bCs/>
              </w:rPr>
            </w:pPr>
            <w:r w:rsidRPr="005912F9">
              <w:rPr>
                <w:rFonts w:ascii="Times New Roman" w:hAnsi="Times New Roman" w:cs="Times New Roman"/>
                <w:b/>
                <w:bCs/>
              </w:rPr>
              <w:t>89.5</w:t>
            </w:r>
          </w:p>
          <w:p w:rsidR="00035FFD" w:rsidRDefault="00C172D8" w:rsidP="005A2F3A">
            <w:pPr>
              <w:spacing w:after="0" w:line="240" w:lineRule="auto"/>
              <w:jc w:val="center"/>
              <w:rPr>
                <w:rFonts w:ascii="Times New Roman" w:hAnsi="Times New Roman" w:cs="Times New Roman"/>
                <w:b/>
                <w:bCs/>
              </w:rPr>
            </w:pPr>
            <w:r>
              <w:rPr>
                <w:noProof/>
                <w:lang w:val="en-US"/>
              </w:rPr>
              <w:pict>
                <v:shapetype id="_x0000_t32" coordsize="21600,21600" o:spt="32" o:oned="t" path="m,l21600,21600e" filled="f">
                  <v:path arrowok="t" fillok="f" o:connecttype="none"/>
                  <o:lock v:ext="edit" shapetype="t"/>
                </v:shapetype>
                <v:shape id="_x0000_s1027" type="#_x0000_t32" style="position:absolute;left:0;text-align:left;margin-left:-.15pt;margin-top:7pt;width:28.2pt;height:.6pt;flip:y;z-index:251651584" o:connectortype="straight"/>
              </w:pict>
            </w:r>
          </w:p>
          <w:p w:rsidR="00035FFD" w:rsidRPr="00992834" w:rsidRDefault="00035FFD" w:rsidP="005A2F3A">
            <w:pPr>
              <w:spacing w:after="0" w:line="240" w:lineRule="auto"/>
              <w:jc w:val="center"/>
              <w:rPr>
                <w:rFonts w:ascii="Times New Roman" w:hAnsi="Times New Roman" w:cs="Times New Roman"/>
              </w:rPr>
            </w:pPr>
            <w:r>
              <w:rPr>
                <w:rFonts w:ascii="Times New Roman" w:hAnsi="Times New Roman" w:cs="Times New Roman"/>
                <w:b/>
                <w:bCs/>
              </w:rPr>
              <w:t>100</w:t>
            </w:r>
          </w:p>
        </w:tc>
      </w:tr>
    </w:tbl>
    <w:p w:rsidR="00035FFD" w:rsidRDefault="00035FFD" w:rsidP="000A04A3">
      <w:r w:rsidRPr="00BF304B">
        <w:rPr>
          <w:rFonts w:ascii="Times New Roman" w:hAnsi="Times New Roman" w:cs="Times New Roman"/>
          <w:b/>
          <w:bCs/>
          <w:sz w:val="16"/>
          <w:szCs w:val="16"/>
        </w:rPr>
        <w:t xml:space="preserve">Fuente: </w:t>
      </w:r>
      <w:r>
        <w:rPr>
          <w:rFonts w:ascii="Times New Roman" w:hAnsi="Times New Roman" w:cs="Times New Roman"/>
          <w:b/>
          <w:bCs/>
          <w:sz w:val="16"/>
          <w:szCs w:val="16"/>
        </w:rPr>
        <w:t>E</w:t>
      </w:r>
      <w:r w:rsidRPr="00BF304B">
        <w:rPr>
          <w:rFonts w:ascii="Times New Roman" w:hAnsi="Times New Roman" w:cs="Times New Roman"/>
          <w:b/>
          <w:bCs/>
          <w:sz w:val="16"/>
          <w:szCs w:val="16"/>
        </w:rPr>
        <w:t xml:space="preserve">ncuestas de </w:t>
      </w:r>
      <w:r>
        <w:rPr>
          <w:rFonts w:ascii="Times New Roman" w:hAnsi="Times New Roman" w:cs="Times New Roman"/>
          <w:b/>
          <w:bCs/>
          <w:sz w:val="16"/>
          <w:szCs w:val="16"/>
        </w:rPr>
        <w:t>P</w:t>
      </w:r>
      <w:r w:rsidRPr="00BF304B">
        <w:rPr>
          <w:rFonts w:ascii="Times New Roman" w:hAnsi="Times New Roman" w:cs="Times New Roman"/>
          <w:b/>
          <w:bCs/>
          <w:sz w:val="16"/>
          <w:szCs w:val="16"/>
        </w:rPr>
        <w:t xml:space="preserve">roductos </w:t>
      </w:r>
      <w:r>
        <w:rPr>
          <w:rFonts w:ascii="Times New Roman" w:hAnsi="Times New Roman" w:cs="Times New Roman"/>
          <w:b/>
          <w:bCs/>
          <w:sz w:val="16"/>
          <w:szCs w:val="16"/>
        </w:rPr>
        <w:t>D</w:t>
      </w:r>
      <w:r w:rsidRPr="00BF304B">
        <w:rPr>
          <w:rFonts w:ascii="Times New Roman" w:hAnsi="Times New Roman" w:cs="Times New Roman"/>
          <w:b/>
          <w:bCs/>
          <w:sz w:val="16"/>
          <w:szCs w:val="16"/>
        </w:rPr>
        <w:t xml:space="preserve">ietéticos </w:t>
      </w:r>
      <w:r>
        <w:rPr>
          <w:rFonts w:ascii="Times New Roman" w:hAnsi="Times New Roman" w:cs="Times New Roman"/>
          <w:b/>
          <w:bCs/>
          <w:sz w:val="16"/>
          <w:szCs w:val="16"/>
        </w:rPr>
        <w:t>A</w:t>
      </w:r>
      <w:r w:rsidRPr="00BF304B">
        <w:rPr>
          <w:rFonts w:ascii="Times New Roman" w:hAnsi="Times New Roman" w:cs="Times New Roman"/>
          <w:b/>
          <w:bCs/>
          <w:sz w:val="16"/>
          <w:szCs w:val="16"/>
        </w:rPr>
        <w:t xml:space="preserve">delgazantes </w:t>
      </w:r>
      <w:r>
        <w:rPr>
          <w:rFonts w:ascii="Times New Roman" w:hAnsi="Times New Roman" w:cs="Times New Roman"/>
          <w:b/>
          <w:bCs/>
          <w:sz w:val="16"/>
          <w:szCs w:val="16"/>
        </w:rPr>
        <w:t>- O</w:t>
      </w:r>
      <w:r w:rsidRPr="00BF304B">
        <w:rPr>
          <w:rFonts w:ascii="Times New Roman" w:hAnsi="Times New Roman" w:cs="Times New Roman"/>
          <w:b/>
          <w:bCs/>
          <w:sz w:val="16"/>
          <w:szCs w:val="16"/>
        </w:rPr>
        <w:t>ctubre 2010</w:t>
      </w:r>
      <w:r>
        <w:rPr>
          <w:b/>
          <w:bCs/>
          <w:sz w:val="16"/>
          <w:szCs w:val="16"/>
        </w:rPr>
        <w:t xml:space="preserve">P= </w:t>
      </w:r>
      <w:r w:rsidRPr="00024831">
        <w:rPr>
          <w:rFonts w:ascii="Times New Roman" w:hAnsi="Times New Roman" w:cs="Times New Roman"/>
          <w:b/>
          <w:bCs/>
          <w:sz w:val="16"/>
          <w:szCs w:val="16"/>
          <w:lang w:eastAsia="es-EC"/>
        </w:rPr>
        <w:t>0,4697</w:t>
      </w:r>
    </w:p>
    <w:p w:rsidR="00035FFD" w:rsidRPr="00A608D5" w:rsidRDefault="00035FFD" w:rsidP="000A04A3">
      <w:pPr>
        <w:spacing w:after="0" w:line="240" w:lineRule="auto"/>
        <w:rPr>
          <w:rFonts w:ascii="Times New Roman" w:hAnsi="Times New Roman" w:cs="Times New Roman"/>
          <w:sz w:val="24"/>
          <w:szCs w:val="24"/>
          <w:lang w:val="es-ES" w:eastAsia="es-EC"/>
        </w:rPr>
      </w:pPr>
      <w:r w:rsidRPr="00A608D5">
        <w:rPr>
          <w:rFonts w:ascii="Times New Roman" w:hAnsi="Times New Roman" w:cs="Times New Roman"/>
          <w:sz w:val="24"/>
          <w:szCs w:val="24"/>
          <w:lang w:val="es-ES" w:eastAsia="es-EC"/>
        </w:rPr>
        <w:br/>
      </w:r>
    </w:p>
    <w:p w:rsidR="00035FFD" w:rsidRPr="0085617D" w:rsidRDefault="00035FFD" w:rsidP="000A04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61,5% de las estudiantes que si consumieron productos dietéticos adelgazantes fueron del colegio fiscal Tulcán, </w:t>
      </w:r>
      <w:proofErr w:type="spellStart"/>
      <w:r>
        <w:rPr>
          <w:rFonts w:ascii="Times New Roman" w:hAnsi="Times New Roman" w:cs="Times New Roman"/>
          <w:sz w:val="24"/>
          <w:szCs w:val="24"/>
        </w:rPr>
        <w:t>yel</w:t>
      </w:r>
      <w:proofErr w:type="spellEnd"/>
      <w:r>
        <w:rPr>
          <w:rFonts w:ascii="Times New Roman" w:hAnsi="Times New Roman" w:cs="Times New Roman"/>
          <w:sz w:val="24"/>
          <w:szCs w:val="24"/>
        </w:rPr>
        <w:t xml:space="preserve"> 38,5 % de estudiantes del colegio particular  Sagrado Corazón. A pesar que no se observaron diferencias significativas entre las adolescentes que consumieron los productos adelgazantes por tipo de colegio, es preocupante el consumo de estos productos en el colegio fiscal.</w:t>
      </w:r>
    </w:p>
    <w:p w:rsidR="00035FFD" w:rsidRDefault="00035FFD" w:rsidP="000A04A3">
      <w:pPr>
        <w:spacing w:line="240" w:lineRule="auto"/>
        <w:jc w:val="center"/>
      </w:pPr>
    </w:p>
    <w:p w:rsidR="00035FFD" w:rsidRDefault="00035FFD" w:rsidP="000A04A3">
      <w:pPr>
        <w:spacing w:line="240" w:lineRule="auto"/>
        <w:jc w:val="center"/>
      </w:pPr>
    </w:p>
    <w:p w:rsidR="00035FFD" w:rsidRDefault="00035FFD" w:rsidP="000A04A3">
      <w:pPr>
        <w:spacing w:line="240" w:lineRule="auto"/>
        <w:jc w:val="center"/>
      </w:pPr>
    </w:p>
    <w:p w:rsidR="00035FFD" w:rsidRDefault="00035FFD" w:rsidP="000A04A3">
      <w:pPr>
        <w:spacing w:line="240" w:lineRule="auto"/>
        <w:jc w:val="center"/>
      </w:pPr>
    </w:p>
    <w:p w:rsidR="00035FFD" w:rsidRDefault="00035FFD" w:rsidP="000A04A3">
      <w:pPr>
        <w:spacing w:line="240" w:lineRule="auto"/>
        <w:jc w:val="center"/>
      </w:pPr>
    </w:p>
    <w:p w:rsidR="00035FFD" w:rsidRDefault="00035FFD" w:rsidP="000A04A3">
      <w:pPr>
        <w:spacing w:line="240" w:lineRule="auto"/>
        <w:jc w:val="center"/>
      </w:pPr>
    </w:p>
    <w:p w:rsidR="00035FFD" w:rsidRDefault="00035FFD" w:rsidP="000A04A3">
      <w:pPr>
        <w:spacing w:line="240" w:lineRule="auto"/>
        <w:jc w:val="center"/>
      </w:pPr>
    </w:p>
    <w:p w:rsidR="00035FFD" w:rsidRDefault="00035FFD" w:rsidP="000A04A3">
      <w:pPr>
        <w:spacing w:line="240" w:lineRule="auto"/>
        <w:jc w:val="center"/>
      </w:pPr>
    </w:p>
    <w:p w:rsidR="00035FFD" w:rsidRDefault="00035FFD" w:rsidP="000A04A3">
      <w:pPr>
        <w:spacing w:line="240" w:lineRule="auto"/>
        <w:jc w:val="center"/>
      </w:pPr>
    </w:p>
    <w:p w:rsidR="00035FFD" w:rsidRDefault="00035FFD" w:rsidP="000A04A3">
      <w:pPr>
        <w:spacing w:line="240" w:lineRule="auto"/>
        <w:jc w:val="center"/>
      </w:pPr>
    </w:p>
    <w:p w:rsidR="00035FFD" w:rsidRPr="009C3D9D" w:rsidRDefault="00035FFD" w:rsidP="000A04A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TABLA 10</w:t>
      </w:r>
    </w:p>
    <w:p w:rsidR="00035FFD" w:rsidRPr="009C3D9D" w:rsidRDefault="00035FFD" w:rsidP="000A04A3">
      <w:pPr>
        <w:jc w:val="center"/>
        <w:rPr>
          <w:rFonts w:ascii="Times New Roman" w:hAnsi="Times New Roman" w:cs="Times New Roman"/>
          <w:b/>
          <w:bCs/>
          <w:sz w:val="24"/>
          <w:szCs w:val="24"/>
        </w:rPr>
      </w:pPr>
      <w:r w:rsidRPr="009C3D9D">
        <w:rPr>
          <w:rFonts w:ascii="Times New Roman" w:hAnsi="Times New Roman" w:cs="Times New Roman"/>
          <w:b/>
          <w:bCs/>
          <w:sz w:val="24"/>
          <w:szCs w:val="24"/>
        </w:rPr>
        <w:t xml:space="preserve">EVALUACION NUTRICIONAL Y TIPO DE  PRODUCTOS DIETETICOS ADELGAZANTES QUE CONSUMEN LAS ADOLESCENTESDE LOS COLEGIOS INSTITUTO TULCÁN E INSTITUTO SAGRADO CORAZÓN DE JESÚS DE LA CIUDAD DE TULCÁN </w:t>
      </w: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2"/>
        <w:gridCol w:w="1005"/>
        <w:gridCol w:w="1005"/>
        <w:gridCol w:w="931"/>
        <w:gridCol w:w="961"/>
      </w:tblGrid>
      <w:tr w:rsidR="00035FFD" w:rsidRPr="00992834">
        <w:trPr>
          <w:trHeight w:val="740"/>
          <w:jc w:val="center"/>
        </w:trPr>
        <w:tc>
          <w:tcPr>
            <w:tcW w:w="8444" w:type="dxa"/>
            <w:gridSpan w:val="5"/>
          </w:tcPr>
          <w:p w:rsidR="00035FFD" w:rsidRPr="005D1E5D" w:rsidRDefault="00035FFD" w:rsidP="005A2F3A">
            <w:pPr>
              <w:jc w:val="center"/>
              <w:rPr>
                <w:rFonts w:ascii="Times New Roman" w:hAnsi="Times New Roman" w:cs="Times New Roman"/>
                <w:b/>
                <w:bCs/>
                <w:sz w:val="2"/>
                <w:szCs w:val="2"/>
              </w:rPr>
            </w:pPr>
          </w:p>
          <w:p w:rsidR="00035FFD" w:rsidRPr="00992834" w:rsidRDefault="00035FFD" w:rsidP="005A2F3A">
            <w:pPr>
              <w:jc w:val="center"/>
              <w:rPr>
                <w:rFonts w:ascii="Times New Roman" w:hAnsi="Times New Roman" w:cs="Times New Roman"/>
              </w:rPr>
            </w:pPr>
            <w:r w:rsidRPr="00992834">
              <w:rPr>
                <w:rFonts w:ascii="Times New Roman" w:hAnsi="Times New Roman" w:cs="Times New Roman"/>
                <w:b/>
                <w:bCs/>
              </w:rPr>
              <w:t>EVALUACIÓN NUTRICIONAL -INDICADOR IMC/EDAD</w:t>
            </w:r>
          </w:p>
        </w:tc>
      </w:tr>
      <w:tr w:rsidR="00035FFD" w:rsidRPr="00992834">
        <w:trPr>
          <w:trHeight w:val="409"/>
          <w:jc w:val="center"/>
        </w:trPr>
        <w:tc>
          <w:tcPr>
            <w:tcW w:w="4542" w:type="dxa"/>
            <w:vMerge w:val="restart"/>
          </w:tcPr>
          <w:p w:rsidR="00035FFD" w:rsidRPr="00992834" w:rsidRDefault="00035FFD" w:rsidP="005A2F3A">
            <w:pPr>
              <w:jc w:val="center"/>
              <w:rPr>
                <w:rFonts w:ascii="Times New Roman" w:hAnsi="Times New Roman" w:cs="Times New Roman"/>
                <w:b/>
                <w:bCs/>
              </w:rPr>
            </w:pPr>
          </w:p>
          <w:p w:rsidR="00035FFD" w:rsidRPr="00992834" w:rsidRDefault="00035FFD" w:rsidP="005A2F3A">
            <w:pPr>
              <w:jc w:val="center"/>
              <w:rPr>
                <w:rFonts w:ascii="Times New Roman" w:hAnsi="Times New Roman" w:cs="Times New Roman"/>
                <w:b/>
                <w:bCs/>
                <w:sz w:val="2"/>
                <w:szCs w:val="2"/>
              </w:rPr>
            </w:pPr>
          </w:p>
          <w:p w:rsidR="00035FFD" w:rsidRPr="00992834" w:rsidRDefault="00035FFD" w:rsidP="005A2F3A">
            <w:pPr>
              <w:jc w:val="center"/>
              <w:rPr>
                <w:rFonts w:ascii="Times New Roman" w:hAnsi="Times New Roman" w:cs="Times New Roman"/>
                <w:b/>
                <w:bCs/>
              </w:rPr>
            </w:pPr>
            <w:r>
              <w:rPr>
                <w:rFonts w:ascii="Times New Roman" w:hAnsi="Times New Roman" w:cs="Times New Roman"/>
                <w:b/>
                <w:bCs/>
              </w:rPr>
              <w:t xml:space="preserve">TIPO DE </w:t>
            </w:r>
            <w:r w:rsidRPr="00992834">
              <w:rPr>
                <w:rFonts w:ascii="Times New Roman" w:hAnsi="Times New Roman" w:cs="Times New Roman"/>
                <w:b/>
                <w:bCs/>
              </w:rPr>
              <w:t xml:space="preserve"> PRODUCTO ADELGAZANTE</w:t>
            </w:r>
            <w:r>
              <w:rPr>
                <w:rFonts w:ascii="Times New Roman" w:hAnsi="Times New Roman" w:cs="Times New Roman"/>
                <w:b/>
                <w:bCs/>
              </w:rPr>
              <w:t xml:space="preserve"> CONSUMIDO</w:t>
            </w:r>
          </w:p>
        </w:tc>
        <w:tc>
          <w:tcPr>
            <w:tcW w:w="2010" w:type="dxa"/>
            <w:gridSpan w:val="2"/>
          </w:tcPr>
          <w:p w:rsidR="00035FFD" w:rsidRPr="00992834" w:rsidRDefault="00035FFD" w:rsidP="005A2F3A">
            <w:pPr>
              <w:jc w:val="center"/>
              <w:rPr>
                <w:rFonts w:ascii="Times New Roman" w:hAnsi="Times New Roman" w:cs="Times New Roman"/>
              </w:rPr>
            </w:pPr>
            <w:r w:rsidRPr="00992834">
              <w:rPr>
                <w:rFonts w:ascii="Times New Roman" w:hAnsi="Times New Roman" w:cs="Times New Roman"/>
              </w:rPr>
              <w:t>NORMAL</w:t>
            </w:r>
          </w:p>
        </w:tc>
        <w:tc>
          <w:tcPr>
            <w:tcW w:w="1892" w:type="dxa"/>
            <w:gridSpan w:val="2"/>
          </w:tcPr>
          <w:p w:rsidR="00035FFD" w:rsidRPr="00992834" w:rsidRDefault="00035FFD" w:rsidP="005A2F3A">
            <w:pPr>
              <w:jc w:val="center"/>
              <w:rPr>
                <w:rFonts w:ascii="Times New Roman" w:hAnsi="Times New Roman" w:cs="Times New Roman"/>
              </w:rPr>
            </w:pPr>
            <w:r w:rsidRPr="00992834">
              <w:rPr>
                <w:rFonts w:ascii="Times New Roman" w:hAnsi="Times New Roman" w:cs="Times New Roman"/>
              </w:rPr>
              <w:t>SOBREPESO</w:t>
            </w:r>
          </w:p>
        </w:tc>
      </w:tr>
      <w:tr w:rsidR="00035FFD" w:rsidRPr="00992834">
        <w:trPr>
          <w:trHeight w:val="176"/>
          <w:jc w:val="center"/>
        </w:trPr>
        <w:tc>
          <w:tcPr>
            <w:tcW w:w="4542" w:type="dxa"/>
            <w:vMerge/>
          </w:tcPr>
          <w:p w:rsidR="00035FFD" w:rsidRPr="00992834" w:rsidRDefault="00035FFD" w:rsidP="005A2F3A">
            <w:pPr>
              <w:jc w:val="center"/>
              <w:rPr>
                <w:rFonts w:ascii="Times New Roman" w:hAnsi="Times New Roman" w:cs="Times New Roman"/>
                <w:b/>
                <w:bCs/>
              </w:rPr>
            </w:pPr>
          </w:p>
        </w:tc>
        <w:tc>
          <w:tcPr>
            <w:tcW w:w="1005" w:type="dxa"/>
          </w:tcPr>
          <w:p w:rsidR="00035FFD" w:rsidRPr="00992834" w:rsidRDefault="00035FFD" w:rsidP="005A2F3A">
            <w:pPr>
              <w:jc w:val="center"/>
              <w:rPr>
                <w:rFonts w:ascii="Times New Roman" w:hAnsi="Times New Roman" w:cs="Times New Roman"/>
              </w:rPr>
            </w:pPr>
            <w:r w:rsidRPr="00992834">
              <w:rPr>
                <w:rFonts w:ascii="Times New Roman" w:hAnsi="Times New Roman" w:cs="Times New Roman"/>
              </w:rPr>
              <w:t>Nº</w:t>
            </w:r>
          </w:p>
        </w:tc>
        <w:tc>
          <w:tcPr>
            <w:tcW w:w="1005" w:type="dxa"/>
          </w:tcPr>
          <w:p w:rsidR="00035FFD" w:rsidRPr="00992834" w:rsidRDefault="00035FFD" w:rsidP="005A2F3A">
            <w:pPr>
              <w:jc w:val="center"/>
              <w:rPr>
                <w:rFonts w:ascii="Times New Roman" w:hAnsi="Times New Roman" w:cs="Times New Roman"/>
              </w:rPr>
            </w:pPr>
            <w:r w:rsidRPr="00992834">
              <w:rPr>
                <w:rFonts w:ascii="Times New Roman" w:hAnsi="Times New Roman" w:cs="Times New Roman"/>
              </w:rPr>
              <w:t>%</w:t>
            </w:r>
          </w:p>
        </w:tc>
        <w:tc>
          <w:tcPr>
            <w:tcW w:w="931" w:type="dxa"/>
          </w:tcPr>
          <w:p w:rsidR="00035FFD" w:rsidRPr="00992834" w:rsidRDefault="00035FFD" w:rsidP="005A2F3A">
            <w:pPr>
              <w:jc w:val="center"/>
              <w:rPr>
                <w:rFonts w:ascii="Times New Roman" w:hAnsi="Times New Roman" w:cs="Times New Roman"/>
              </w:rPr>
            </w:pPr>
            <w:r w:rsidRPr="00992834">
              <w:rPr>
                <w:rFonts w:ascii="Times New Roman" w:hAnsi="Times New Roman" w:cs="Times New Roman"/>
              </w:rPr>
              <w:t>Nº</w:t>
            </w:r>
          </w:p>
        </w:tc>
        <w:tc>
          <w:tcPr>
            <w:tcW w:w="961" w:type="dxa"/>
          </w:tcPr>
          <w:p w:rsidR="00035FFD" w:rsidRPr="00992834" w:rsidRDefault="00035FFD" w:rsidP="005A2F3A">
            <w:pPr>
              <w:jc w:val="center"/>
              <w:rPr>
                <w:rFonts w:ascii="Times New Roman" w:hAnsi="Times New Roman" w:cs="Times New Roman"/>
              </w:rPr>
            </w:pPr>
            <w:r w:rsidRPr="00992834">
              <w:rPr>
                <w:rFonts w:ascii="Times New Roman" w:hAnsi="Times New Roman" w:cs="Times New Roman"/>
              </w:rPr>
              <w:t>%</w:t>
            </w:r>
          </w:p>
        </w:tc>
      </w:tr>
      <w:tr w:rsidR="00035FFD" w:rsidRPr="00992834">
        <w:trPr>
          <w:trHeight w:val="176"/>
          <w:jc w:val="center"/>
        </w:trPr>
        <w:tc>
          <w:tcPr>
            <w:tcW w:w="4542" w:type="dxa"/>
            <w:vMerge/>
          </w:tcPr>
          <w:p w:rsidR="00035FFD" w:rsidRPr="00992834" w:rsidRDefault="00035FFD" w:rsidP="005A2F3A">
            <w:pPr>
              <w:jc w:val="center"/>
              <w:rPr>
                <w:rFonts w:ascii="Times New Roman" w:hAnsi="Times New Roman" w:cs="Times New Roman"/>
                <w:b/>
                <w:bCs/>
              </w:rPr>
            </w:pPr>
          </w:p>
        </w:tc>
        <w:tc>
          <w:tcPr>
            <w:tcW w:w="1005" w:type="dxa"/>
          </w:tcPr>
          <w:p w:rsidR="00035FFD" w:rsidRPr="00992834" w:rsidRDefault="00035FFD" w:rsidP="005A2F3A">
            <w:pPr>
              <w:jc w:val="center"/>
              <w:rPr>
                <w:rFonts w:ascii="Times New Roman" w:hAnsi="Times New Roman" w:cs="Times New Roman"/>
              </w:rPr>
            </w:pPr>
            <w:r w:rsidRPr="00992834">
              <w:rPr>
                <w:rFonts w:ascii="Times New Roman" w:hAnsi="Times New Roman" w:cs="Times New Roman"/>
              </w:rPr>
              <w:t>n=2</w:t>
            </w:r>
            <w:r>
              <w:rPr>
                <w:rFonts w:ascii="Times New Roman" w:hAnsi="Times New Roman" w:cs="Times New Roman"/>
              </w:rPr>
              <w:t>6</w:t>
            </w:r>
          </w:p>
        </w:tc>
        <w:tc>
          <w:tcPr>
            <w:tcW w:w="1005" w:type="dxa"/>
          </w:tcPr>
          <w:p w:rsidR="00035FFD" w:rsidRPr="00992834" w:rsidRDefault="00035FFD" w:rsidP="005A2F3A">
            <w:pPr>
              <w:spacing w:line="360" w:lineRule="auto"/>
              <w:jc w:val="center"/>
              <w:rPr>
                <w:rFonts w:ascii="Times New Roman" w:hAnsi="Times New Roman" w:cs="Times New Roman"/>
              </w:rPr>
            </w:pPr>
          </w:p>
        </w:tc>
        <w:tc>
          <w:tcPr>
            <w:tcW w:w="931" w:type="dxa"/>
          </w:tcPr>
          <w:p w:rsidR="00035FFD" w:rsidRPr="00992834" w:rsidRDefault="00035FFD" w:rsidP="005A2F3A">
            <w:pPr>
              <w:jc w:val="center"/>
              <w:rPr>
                <w:rFonts w:ascii="Times New Roman" w:hAnsi="Times New Roman" w:cs="Times New Roman"/>
              </w:rPr>
            </w:pPr>
            <w:r w:rsidRPr="00992834">
              <w:rPr>
                <w:rFonts w:ascii="Times New Roman" w:hAnsi="Times New Roman" w:cs="Times New Roman"/>
              </w:rPr>
              <w:t>n=5</w:t>
            </w:r>
          </w:p>
        </w:tc>
        <w:tc>
          <w:tcPr>
            <w:tcW w:w="961" w:type="dxa"/>
          </w:tcPr>
          <w:p w:rsidR="00035FFD" w:rsidRPr="00992834" w:rsidRDefault="00035FFD" w:rsidP="005A2F3A">
            <w:pPr>
              <w:spacing w:line="360" w:lineRule="auto"/>
              <w:jc w:val="center"/>
              <w:rPr>
                <w:rFonts w:ascii="Times New Roman" w:hAnsi="Times New Roman" w:cs="Times New Roman"/>
              </w:rPr>
            </w:pPr>
          </w:p>
        </w:tc>
      </w:tr>
      <w:tr w:rsidR="00035FFD" w:rsidRPr="00992834">
        <w:trPr>
          <w:trHeight w:val="1226"/>
          <w:jc w:val="center"/>
        </w:trPr>
        <w:tc>
          <w:tcPr>
            <w:tcW w:w="4542" w:type="dxa"/>
          </w:tcPr>
          <w:p w:rsidR="00035FFD" w:rsidRPr="00992834" w:rsidRDefault="00035FFD" w:rsidP="005A2F3A">
            <w:pPr>
              <w:spacing w:before="240" w:after="0"/>
              <w:rPr>
                <w:rFonts w:ascii="Times New Roman" w:hAnsi="Times New Roman" w:cs="Times New Roman"/>
                <w:color w:val="000000"/>
                <w:lang w:eastAsia="es-EC"/>
              </w:rPr>
            </w:pPr>
            <w:r w:rsidRPr="00992834">
              <w:rPr>
                <w:rFonts w:ascii="Times New Roman" w:hAnsi="Times New Roman" w:cs="Times New Roman"/>
                <w:color w:val="000000"/>
                <w:lang w:eastAsia="es-EC"/>
              </w:rPr>
              <w:t>Tés adelgazantes, aguas aromáticas y líquidos</w:t>
            </w:r>
          </w:p>
          <w:p w:rsidR="00035FFD" w:rsidRPr="00992834" w:rsidRDefault="00035FFD" w:rsidP="005A2F3A">
            <w:pPr>
              <w:spacing w:before="240" w:after="0"/>
              <w:rPr>
                <w:rFonts w:ascii="Times New Roman" w:hAnsi="Times New Roman" w:cs="Times New Roman"/>
                <w:color w:val="000000"/>
                <w:lang w:eastAsia="es-EC"/>
              </w:rPr>
            </w:pPr>
            <w:r w:rsidRPr="00992834">
              <w:rPr>
                <w:rFonts w:ascii="Times New Roman" w:hAnsi="Times New Roman" w:cs="Times New Roman"/>
                <w:color w:val="000000"/>
                <w:lang w:eastAsia="es-EC"/>
              </w:rPr>
              <w:t>Medicamentos, productos dietéticos, quita el apetito</w:t>
            </w:r>
          </w:p>
          <w:p w:rsidR="00035FFD" w:rsidRPr="00992834" w:rsidRDefault="00035FFD" w:rsidP="005A2F3A">
            <w:pPr>
              <w:spacing w:before="240" w:after="0"/>
              <w:rPr>
                <w:rFonts w:ascii="Times New Roman" w:hAnsi="Times New Roman" w:cs="Times New Roman"/>
                <w:color w:val="000000"/>
                <w:lang w:eastAsia="es-EC"/>
              </w:rPr>
            </w:pPr>
            <w:r w:rsidRPr="00992834">
              <w:rPr>
                <w:rFonts w:ascii="Times New Roman" w:hAnsi="Times New Roman" w:cs="Times New Roman"/>
                <w:color w:val="000000"/>
                <w:lang w:eastAsia="es-EC"/>
              </w:rPr>
              <w:t xml:space="preserve">Linaza, medicina natural, preparados de jugos </w:t>
            </w:r>
          </w:p>
          <w:p w:rsidR="00035FFD" w:rsidRPr="00992834" w:rsidRDefault="00035FFD" w:rsidP="005A2F3A">
            <w:pPr>
              <w:spacing w:before="240"/>
              <w:rPr>
                <w:rFonts w:ascii="Times New Roman" w:hAnsi="Times New Roman" w:cs="Times New Roman"/>
              </w:rPr>
            </w:pPr>
            <w:r w:rsidRPr="00992834">
              <w:rPr>
                <w:rFonts w:ascii="Times New Roman" w:hAnsi="Times New Roman" w:cs="Times New Roman"/>
                <w:color w:val="000000"/>
                <w:lang w:eastAsia="es-EC"/>
              </w:rPr>
              <w:t>No consume</w:t>
            </w:r>
          </w:p>
        </w:tc>
        <w:tc>
          <w:tcPr>
            <w:tcW w:w="1005" w:type="dxa"/>
          </w:tcPr>
          <w:p w:rsidR="00035FFD" w:rsidRPr="00992834" w:rsidRDefault="00035FFD" w:rsidP="005A2F3A">
            <w:pPr>
              <w:spacing w:after="0"/>
              <w:jc w:val="center"/>
              <w:rPr>
                <w:rFonts w:ascii="Times New Roman" w:hAnsi="Times New Roman" w:cs="Times New Roman"/>
                <w:color w:val="000000"/>
                <w:sz w:val="20"/>
                <w:szCs w:val="20"/>
                <w:lang w:eastAsia="es-EC"/>
              </w:rPr>
            </w:pPr>
          </w:p>
          <w:p w:rsidR="00035FFD" w:rsidRPr="00992834" w:rsidRDefault="00035FFD" w:rsidP="005A2F3A">
            <w:pPr>
              <w:spacing w:after="0"/>
              <w:jc w:val="center"/>
              <w:rPr>
                <w:rFonts w:ascii="Times New Roman" w:hAnsi="Times New Roman" w:cs="Times New Roman"/>
                <w:color w:val="000000"/>
                <w:sz w:val="20"/>
                <w:szCs w:val="20"/>
                <w:lang w:eastAsia="es-EC"/>
              </w:rPr>
            </w:pPr>
            <w:r w:rsidRPr="00992834">
              <w:rPr>
                <w:rFonts w:ascii="Times New Roman" w:hAnsi="Times New Roman" w:cs="Times New Roman"/>
                <w:color w:val="000000"/>
                <w:sz w:val="20"/>
                <w:szCs w:val="20"/>
                <w:lang w:eastAsia="es-EC"/>
              </w:rPr>
              <w:t>15</w:t>
            </w:r>
          </w:p>
          <w:p w:rsidR="00035FFD" w:rsidRPr="00992834" w:rsidRDefault="00035FFD" w:rsidP="005A2F3A">
            <w:pPr>
              <w:spacing w:after="0"/>
              <w:jc w:val="center"/>
              <w:rPr>
                <w:rFonts w:ascii="Times New Roman" w:hAnsi="Times New Roman" w:cs="Times New Roman"/>
                <w:color w:val="000000"/>
                <w:sz w:val="20"/>
                <w:szCs w:val="20"/>
                <w:lang w:eastAsia="es-EC"/>
              </w:rPr>
            </w:pPr>
          </w:p>
          <w:p w:rsidR="00035FFD" w:rsidRPr="00992834" w:rsidRDefault="00035FFD" w:rsidP="005A2F3A">
            <w:pPr>
              <w:spacing w:after="0"/>
              <w:jc w:val="center"/>
              <w:rPr>
                <w:rFonts w:ascii="Times New Roman" w:hAnsi="Times New Roman" w:cs="Times New Roman"/>
                <w:color w:val="000000"/>
                <w:sz w:val="20"/>
                <w:szCs w:val="20"/>
                <w:lang w:eastAsia="es-EC"/>
              </w:rPr>
            </w:pPr>
            <w:r w:rsidRPr="00992834">
              <w:rPr>
                <w:rFonts w:ascii="Times New Roman" w:hAnsi="Times New Roman" w:cs="Times New Roman"/>
                <w:color w:val="000000"/>
                <w:sz w:val="20"/>
                <w:szCs w:val="20"/>
                <w:lang w:eastAsia="es-EC"/>
              </w:rPr>
              <w:t>8</w:t>
            </w:r>
          </w:p>
          <w:p w:rsidR="00035FFD" w:rsidRPr="00992834" w:rsidRDefault="00035FFD" w:rsidP="005A2F3A">
            <w:pPr>
              <w:spacing w:after="0"/>
              <w:jc w:val="center"/>
              <w:rPr>
                <w:rFonts w:ascii="Times New Roman" w:hAnsi="Times New Roman" w:cs="Times New Roman"/>
                <w:color w:val="000000"/>
                <w:sz w:val="20"/>
                <w:szCs w:val="20"/>
                <w:lang w:eastAsia="es-EC"/>
              </w:rPr>
            </w:pPr>
          </w:p>
          <w:p w:rsidR="00035FFD" w:rsidRPr="00992834" w:rsidRDefault="00035FFD" w:rsidP="005A2F3A">
            <w:pPr>
              <w:spacing w:after="0"/>
              <w:jc w:val="center"/>
              <w:rPr>
                <w:rFonts w:ascii="Times New Roman" w:hAnsi="Times New Roman" w:cs="Times New Roman"/>
                <w:color w:val="000000"/>
                <w:sz w:val="20"/>
                <w:szCs w:val="20"/>
                <w:lang w:eastAsia="es-EC"/>
              </w:rPr>
            </w:pPr>
          </w:p>
          <w:p w:rsidR="00035FFD" w:rsidRPr="00992834" w:rsidRDefault="00035FFD" w:rsidP="005A2F3A">
            <w:pPr>
              <w:spacing w:after="0"/>
              <w:jc w:val="center"/>
              <w:rPr>
                <w:rFonts w:ascii="Times New Roman" w:hAnsi="Times New Roman" w:cs="Times New Roman"/>
                <w:color w:val="000000"/>
                <w:sz w:val="20"/>
                <w:szCs w:val="20"/>
                <w:lang w:eastAsia="es-EC"/>
              </w:rPr>
            </w:pPr>
            <w:r w:rsidRPr="00992834">
              <w:rPr>
                <w:rFonts w:ascii="Times New Roman" w:hAnsi="Times New Roman" w:cs="Times New Roman"/>
                <w:color w:val="000000"/>
                <w:sz w:val="20"/>
                <w:szCs w:val="20"/>
                <w:lang w:eastAsia="es-EC"/>
              </w:rPr>
              <w:t>3</w:t>
            </w:r>
          </w:p>
          <w:p w:rsidR="00035FFD" w:rsidRPr="00992834" w:rsidRDefault="00035FFD" w:rsidP="005A2F3A">
            <w:pPr>
              <w:spacing w:after="0"/>
              <w:jc w:val="center"/>
              <w:rPr>
                <w:rFonts w:ascii="Times New Roman" w:hAnsi="Times New Roman" w:cs="Times New Roman"/>
                <w:color w:val="000000"/>
                <w:sz w:val="20"/>
                <w:szCs w:val="20"/>
                <w:lang w:eastAsia="es-EC"/>
              </w:rPr>
            </w:pPr>
          </w:p>
          <w:p w:rsidR="00035FFD" w:rsidRPr="00992834" w:rsidRDefault="00035FFD" w:rsidP="005A2F3A">
            <w:pPr>
              <w:jc w:val="center"/>
              <w:rPr>
                <w:rFonts w:ascii="Times New Roman" w:hAnsi="Times New Roman" w:cs="Times New Roman"/>
              </w:rPr>
            </w:pPr>
          </w:p>
        </w:tc>
        <w:tc>
          <w:tcPr>
            <w:tcW w:w="1005" w:type="dxa"/>
          </w:tcPr>
          <w:p w:rsidR="00035FFD" w:rsidRPr="00992834" w:rsidRDefault="00035FFD" w:rsidP="005A2F3A">
            <w:pPr>
              <w:spacing w:after="0" w:line="240" w:lineRule="auto"/>
              <w:jc w:val="center"/>
              <w:rPr>
                <w:rFonts w:ascii="Times New Roman" w:hAnsi="Times New Roman" w:cs="Times New Roman"/>
              </w:rPr>
            </w:pPr>
          </w:p>
          <w:p w:rsidR="00035FFD" w:rsidRPr="00992834" w:rsidRDefault="00035FFD" w:rsidP="005A2F3A">
            <w:pPr>
              <w:spacing w:after="0" w:line="240" w:lineRule="auto"/>
              <w:jc w:val="center"/>
              <w:rPr>
                <w:rFonts w:ascii="Times New Roman" w:hAnsi="Times New Roman" w:cs="Times New Roman"/>
                <w:b/>
                <w:bCs/>
              </w:rPr>
            </w:pPr>
            <w:r>
              <w:rPr>
                <w:rFonts w:ascii="Times New Roman" w:hAnsi="Times New Roman" w:cs="Times New Roman"/>
                <w:b/>
                <w:bCs/>
              </w:rPr>
              <w:t>48.38</w:t>
            </w:r>
          </w:p>
          <w:p w:rsidR="00035FFD" w:rsidRPr="00992834" w:rsidRDefault="00035FFD" w:rsidP="005A2F3A">
            <w:pPr>
              <w:spacing w:after="0" w:line="240" w:lineRule="auto"/>
              <w:jc w:val="center"/>
              <w:rPr>
                <w:rFonts w:ascii="Times New Roman" w:hAnsi="Times New Roman" w:cs="Times New Roman"/>
                <w:b/>
                <w:bCs/>
              </w:rPr>
            </w:pPr>
          </w:p>
          <w:p w:rsidR="00035FFD" w:rsidRPr="00992834" w:rsidRDefault="00035FFD" w:rsidP="005A2F3A">
            <w:pPr>
              <w:spacing w:after="0" w:line="240" w:lineRule="auto"/>
              <w:jc w:val="center"/>
              <w:rPr>
                <w:rFonts w:ascii="Times New Roman" w:hAnsi="Times New Roman" w:cs="Times New Roman"/>
                <w:b/>
                <w:bCs/>
              </w:rPr>
            </w:pPr>
            <w:r>
              <w:rPr>
                <w:rFonts w:ascii="Times New Roman" w:hAnsi="Times New Roman" w:cs="Times New Roman"/>
                <w:b/>
                <w:bCs/>
              </w:rPr>
              <w:t>25.80</w:t>
            </w:r>
          </w:p>
          <w:p w:rsidR="00035FFD" w:rsidRPr="00992834" w:rsidRDefault="00035FFD" w:rsidP="005A2F3A">
            <w:pPr>
              <w:spacing w:after="0" w:line="240" w:lineRule="auto"/>
              <w:jc w:val="center"/>
              <w:rPr>
                <w:rFonts w:ascii="Times New Roman" w:hAnsi="Times New Roman" w:cs="Times New Roman"/>
                <w:b/>
                <w:bCs/>
              </w:rPr>
            </w:pPr>
          </w:p>
          <w:p w:rsidR="00035FFD" w:rsidRPr="00992834" w:rsidRDefault="00035FFD" w:rsidP="005A2F3A">
            <w:pPr>
              <w:spacing w:after="0" w:line="240" w:lineRule="auto"/>
              <w:jc w:val="center"/>
              <w:rPr>
                <w:rFonts w:ascii="Times New Roman" w:hAnsi="Times New Roman" w:cs="Times New Roman"/>
                <w:b/>
                <w:bCs/>
              </w:rPr>
            </w:pPr>
          </w:p>
          <w:p w:rsidR="00035FFD" w:rsidRPr="00992834" w:rsidRDefault="00035FFD" w:rsidP="005A2F3A">
            <w:pPr>
              <w:tabs>
                <w:tab w:val="left" w:pos="225"/>
                <w:tab w:val="center" w:pos="394"/>
              </w:tabs>
              <w:spacing w:after="0" w:line="240" w:lineRule="auto"/>
              <w:rPr>
                <w:rFonts w:ascii="Times New Roman" w:hAnsi="Times New Roman" w:cs="Times New Roman"/>
                <w:b/>
                <w:bCs/>
              </w:rPr>
            </w:pPr>
            <w:r>
              <w:rPr>
                <w:rFonts w:ascii="Times New Roman" w:hAnsi="Times New Roman" w:cs="Times New Roman"/>
                <w:b/>
                <w:bCs/>
              </w:rPr>
              <w:tab/>
              <w:t>9.67</w:t>
            </w:r>
          </w:p>
          <w:p w:rsidR="00035FFD" w:rsidRPr="00992834" w:rsidRDefault="00035FFD" w:rsidP="005A2F3A">
            <w:pPr>
              <w:spacing w:after="0" w:line="240" w:lineRule="auto"/>
              <w:jc w:val="center"/>
              <w:rPr>
                <w:rFonts w:ascii="Times New Roman" w:hAnsi="Times New Roman" w:cs="Times New Roman"/>
                <w:b/>
                <w:bCs/>
              </w:rPr>
            </w:pPr>
          </w:p>
          <w:p w:rsidR="00035FFD" w:rsidRPr="00992834" w:rsidRDefault="00035FFD" w:rsidP="005A2F3A">
            <w:pPr>
              <w:spacing w:after="0" w:line="240" w:lineRule="auto"/>
              <w:jc w:val="center"/>
              <w:rPr>
                <w:rFonts w:ascii="Times New Roman" w:hAnsi="Times New Roman" w:cs="Times New Roman"/>
                <w:b/>
                <w:bCs/>
              </w:rPr>
            </w:pPr>
          </w:p>
          <w:p w:rsidR="00035FFD" w:rsidRPr="00992834" w:rsidRDefault="00035FFD" w:rsidP="005A2F3A">
            <w:pPr>
              <w:spacing w:after="0" w:line="240" w:lineRule="auto"/>
              <w:jc w:val="center"/>
              <w:rPr>
                <w:rFonts w:ascii="Times New Roman" w:hAnsi="Times New Roman" w:cs="Times New Roman"/>
              </w:rPr>
            </w:pPr>
          </w:p>
        </w:tc>
        <w:tc>
          <w:tcPr>
            <w:tcW w:w="931" w:type="dxa"/>
          </w:tcPr>
          <w:p w:rsidR="00035FFD" w:rsidRPr="00992834" w:rsidRDefault="00035FFD" w:rsidP="005A2F3A">
            <w:pPr>
              <w:spacing w:after="0"/>
              <w:jc w:val="center"/>
              <w:rPr>
                <w:rFonts w:ascii="Times New Roman" w:hAnsi="Times New Roman" w:cs="Times New Roman"/>
              </w:rPr>
            </w:pPr>
          </w:p>
          <w:p w:rsidR="00035FFD" w:rsidRDefault="00035FFD" w:rsidP="005A2F3A">
            <w:pPr>
              <w:spacing w:after="0"/>
              <w:jc w:val="center"/>
              <w:rPr>
                <w:rFonts w:ascii="Times New Roman" w:hAnsi="Times New Roman" w:cs="Times New Roman"/>
              </w:rPr>
            </w:pPr>
            <w:r w:rsidRPr="00992834">
              <w:rPr>
                <w:rFonts w:ascii="Times New Roman" w:hAnsi="Times New Roman" w:cs="Times New Roman"/>
              </w:rPr>
              <w:t>0</w:t>
            </w:r>
          </w:p>
          <w:p w:rsidR="00035FFD" w:rsidRPr="00992834" w:rsidRDefault="00035FFD" w:rsidP="005A2F3A">
            <w:pPr>
              <w:spacing w:after="0"/>
              <w:jc w:val="center"/>
              <w:rPr>
                <w:rFonts w:ascii="Times New Roman" w:hAnsi="Times New Roman" w:cs="Times New Roman"/>
                <w:sz w:val="16"/>
                <w:szCs w:val="16"/>
              </w:rPr>
            </w:pPr>
          </w:p>
          <w:p w:rsidR="00035FFD" w:rsidRPr="00992834" w:rsidRDefault="00035FFD" w:rsidP="005A2F3A">
            <w:pPr>
              <w:spacing w:after="0"/>
              <w:jc w:val="center"/>
              <w:rPr>
                <w:rFonts w:ascii="Times New Roman" w:hAnsi="Times New Roman" w:cs="Times New Roman"/>
              </w:rPr>
            </w:pPr>
            <w:r w:rsidRPr="00992834">
              <w:rPr>
                <w:rFonts w:ascii="Times New Roman" w:hAnsi="Times New Roman" w:cs="Times New Roman"/>
              </w:rPr>
              <w:t>0</w:t>
            </w:r>
          </w:p>
          <w:p w:rsidR="00035FFD" w:rsidRPr="00992834" w:rsidRDefault="00035FFD" w:rsidP="005A2F3A">
            <w:pPr>
              <w:spacing w:after="0"/>
              <w:jc w:val="center"/>
              <w:rPr>
                <w:rFonts w:ascii="Times New Roman" w:hAnsi="Times New Roman" w:cs="Times New Roman"/>
              </w:rPr>
            </w:pPr>
          </w:p>
          <w:p w:rsidR="00035FFD" w:rsidRPr="00992834" w:rsidRDefault="00035FFD" w:rsidP="005A2F3A">
            <w:pPr>
              <w:spacing w:after="0"/>
              <w:jc w:val="center"/>
              <w:rPr>
                <w:rFonts w:ascii="Times New Roman" w:hAnsi="Times New Roman" w:cs="Times New Roman"/>
                <w:sz w:val="12"/>
                <w:szCs w:val="12"/>
              </w:rPr>
            </w:pPr>
          </w:p>
          <w:p w:rsidR="00035FFD" w:rsidRPr="00992834" w:rsidRDefault="00035FFD" w:rsidP="005A2F3A">
            <w:pPr>
              <w:spacing w:after="0"/>
              <w:jc w:val="center"/>
              <w:rPr>
                <w:rFonts w:ascii="Times New Roman" w:hAnsi="Times New Roman" w:cs="Times New Roman"/>
              </w:rPr>
            </w:pPr>
            <w:r w:rsidRPr="00992834">
              <w:rPr>
                <w:rFonts w:ascii="Times New Roman" w:hAnsi="Times New Roman" w:cs="Times New Roman"/>
              </w:rPr>
              <w:t>0</w:t>
            </w:r>
          </w:p>
          <w:p w:rsidR="00035FFD" w:rsidRPr="00992834" w:rsidRDefault="00035FFD" w:rsidP="005A2F3A">
            <w:pPr>
              <w:spacing w:after="0"/>
              <w:jc w:val="center"/>
              <w:rPr>
                <w:rFonts w:ascii="Times New Roman" w:hAnsi="Times New Roman" w:cs="Times New Roman"/>
                <w:sz w:val="16"/>
                <w:szCs w:val="16"/>
              </w:rPr>
            </w:pPr>
          </w:p>
          <w:p w:rsidR="00035FFD" w:rsidRPr="00992834" w:rsidRDefault="00035FFD" w:rsidP="005A2F3A">
            <w:pPr>
              <w:spacing w:after="0"/>
              <w:jc w:val="center"/>
              <w:rPr>
                <w:rFonts w:ascii="Times New Roman" w:hAnsi="Times New Roman" w:cs="Times New Roman"/>
              </w:rPr>
            </w:pPr>
            <w:r w:rsidRPr="00992834">
              <w:rPr>
                <w:rFonts w:ascii="Times New Roman" w:hAnsi="Times New Roman" w:cs="Times New Roman"/>
              </w:rPr>
              <w:t>5</w:t>
            </w:r>
          </w:p>
        </w:tc>
        <w:tc>
          <w:tcPr>
            <w:tcW w:w="961" w:type="dxa"/>
          </w:tcPr>
          <w:p w:rsidR="00035FFD" w:rsidRPr="00992834" w:rsidRDefault="00035FFD" w:rsidP="005A2F3A">
            <w:pPr>
              <w:spacing w:after="0" w:line="240" w:lineRule="auto"/>
              <w:jc w:val="center"/>
              <w:rPr>
                <w:rFonts w:ascii="Times New Roman" w:hAnsi="Times New Roman" w:cs="Times New Roman"/>
              </w:rPr>
            </w:pPr>
          </w:p>
          <w:p w:rsidR="00035FFD" w:rsidRPr="00992834" w:rsidRDefault="00035FFD" w:rsidP="005A2F3A">
            <w:pPr>
              <w:spacing w:after="0" w:line="240" w:lineRule="auto"/>
              <w:jc w:val="center"/>
              <w:rPr>
                <w:rFonts w:ascii="Times New Roman" w:hAnsi="Times New Roman" w:cs="Times New Roman"/>
                <w:b/>
                <w:bCs/>
              </w:rPr>
            </w:pPr>
            <w:r w:rsidRPr="00992834">
              <w:rPr>
                <w:rFonts w:ascii="Times New Roman" w:hAnsi="Times New Roman" w:cs="Times New Roman"/>
                <w:b/>
                <w:bCs/>
              </w:rPr>
              <w:t>0</w:t>
            </w:r>
          </w:p>
          <w:p w:rsidR="00035FFD" w:rsidRDefault="00035FFD" w:rsidP="005A2F3A">
            <w:pPr>
              <w:spacing w:after="0" w:line="240" w:lineRule="auto"/>
              <w:jc w:val="center"/>
              <w:rPr>
                <w:rFonts w:ascii="Times New Roman" w:hAnsi="Times New Roman" w:cs="Times New Roman"/>
                <w:b/>
                <w:bCs/>
              </w:rPr>
            </w:pPr>
          </w:p>
          <w:p w:rsidR="00035FFD" w:rsidRPr="00992834" w:rsidRDefault="00035FFD" w:rsidP="005A2F3A">
            <w:pPr>
              <w:spacing w:after="0" w:line="240" w:lineRule="auto"/>
              <w:jc w:val="center"/>
              <w:rPr>
                <w:rFonts w:ascii="Times New Roman" w:hAnsi="Times New Roman" w:cs="Times New Roman"/>
                <w:b/>
                <w:bCs/>
              </w:rPr>
            </w:pPr>
            <w:r w:rsidRPr="00992834">
              <w:rPr>
                <w:rFonts w:ascii="Times New Roman" w:hAnsi="Times New Roman" w:cs="Times New Roman"/>
                <w:b/>
                <w:bCs/>
              </w:rPr>
              <w:t>0</w:t>
            </w:r>
          </w:p>
          <w:p w:rsidR="00035FFD" w:rsidRPr="00992834" w:rsidRDefault="00035FFD" w:rsidP="005A2F3A">
            <w:pPr>
              <w:spacing w:after="0" w:line="240" w:lineRule="auto"/>
              <w:jc w:val="center"/>
              <w:rPr>
                <w:rFonts w:ascii="Times New Roman" w:hAnsi="Times New Roman" w:cs="Times New Roman"/>
                <w:b/>
                <w:bCs/>
              </w:rPr>
            </w:pPr>
          </w:p>
          <w:p w:rsidR="00035FFD" w:rsidRPr="00992834" w:rsidRDefault="00035FFD" w:rsidP="005A2F3A">
            <w:pPr>
              <w:spacing w:after="0" w:line="240" w:lineRule="auto"/>
              <w:jc w:val="center"/>
              <w:rPr>
                <w:rFonts w:ascii="Times New Roman" w:hAnsi="Times New Roman" w:cs="Times New Roman"/>
                <w:b/>
                <w:bCs/>
              </w:rPr>
            </w:pPr>
          </w:p>
          <w:p w:rsidR="00035FFD" w:rsidRDefault="00035FFD" w:rsidP="005A2F3A">
            <w:pPr>
              <w:spacing w:after="0" w:line="240" w:lineRule="auto"/>
              <w:jc w:val="center"/>
              <w:rPr>
                <w:rFonts w:ascii="Times New Roman" w:hAnsi="Times New Roman" w:cs="Times New Roman"/>
                <w:b/>
                <w:bCs/>
              </w:rPr>
            </w:pPr>
            <w:r w:rsidRPr="00992834">
              <w:rPr>
                <w:rFonts w:ascii="Times New Roman" w:hAnsi="Times New Roman" w:cs="Times New Roman"/>
                <w:b/>
                <w:bCs/>
              </w:rPr>
              <w:t>0</w:t>
            </w:r>
          </w:p>
          <w:p w:rsidR="00035FFD" w:rsidRDefault="00035FFD" w:rsidP="005A2F3A">
            <w:pPr>
              <w:spacing w:after="0" w:line="240" w:lineRule="auto"/>
              <w:jc w:val="center"/>
              <w:rPr>
                <w:rFonts w:ascii="Times New Roman" w:hAnsi="Times New Roman" w:cs="Times New Roman"/>
                <w:b/>
                <w:bCs/>
              </w:rPr>
            </w:pPr>
          </w:p>
          <w:p w:rsidR="00035FFD" w:rsidRPr="00992834" w:rsidRDefault="00035FFD" w:rsidP="005A2F3A">
            <w:pPr>
              <w:spacing w:after="0" w:line="240" w:lineRule="auto"/>
              <w:jc w:val="center"/>
              <w:rPr>
                <w:rFonts w:ascii="Times New Roman" w:hAnsi="Times New Roman" w:cs="Times New Roman"/>
              </w:rPr>
            </w:pPr>
            <w:r>
              <w:rPr>
                <w:rFonts w:ascii="Times New Roman" w:hAnsi="Times New Roman" w:cs="Times New Roman"/>
                <w:b/>
                <w:bCs/>
              </w:rPr>
              <w:t>0</w:t>
            </w:r>
          </w:p>
        </w:tc>
      </w:tr>
    </w:tbl>
    <w:p w:rsidR="00035FFD" w:rsidRDefault="00035FFD" w:rsidP="000A04A3">
      <w:pPr>
        <w:rPr>
          <w:rFonts w:ascii="Times New Roman" w:hAnsi="Times New Roman" w:cs="Times New Roman"/>
          <w:b/>
          <w:bCs/>
        </w:rPr>
      </w:pPr>
      <w:r w:rsidRPr="00BF304B">
        <w:rPr>
          <w:rFonts w:ascii="Times New Roman" w:hAnsi="Times New Roman" w:cs="Times New Roman"/>
          <w:b/>
          <w:bCs/>
          <w:sz w:val="16"/>
          <w:szCs w:val="16"/>
        </w:rPr>
        <w:t xml:space="preserve">Fuente: </w:t>
      </w:r>
      <w:r>
        <w:rPr>
          <w:rFonts w:ascii="Times New Roman" w:hAnsi="Times New Roman" w:cs="Times New Roman"/>
          <w:b/>
          <w:bCs/>
          <w:sz w:val="16"/>
          <w:szCs w:val="16"/>
        </w:rPr>
        <w:t>E</w:t>
      </w:r>
      <w:r w:rsidRPr="00BF304B">
        <w:rPr>
          <w:rFonts w:ascii="Times New Roman" w:hAnsi="Times New Roman" w:cs="Times New Roman"/>
          <w:b/>
          <w:bCs/>
          <w:sz w:val="16"/>
          <w:szCs w:val="16"/>
        </w:rPr>
        <w:t xml:space="preserve">ncuestas de </w:t>
      </w:r>
      <w:r>
        <w:rPr>
          <w:rFonts w:ascii="Times New Roman" w:hAnsi="Times New Roman" w:cs="Times New Roman"/>
          <w:b/>
          <w:bCs/>
          <w:sz w:val="16"/>
          <w:szCs w:val="16"/>
        </w:rPr>
        <w:t>P</w:t>
      </w:r>
      <w:r w:rsidRPr="00BF304B">
        <w:rPr>
          <w:rFonts w:ascii="Times New Roman" w:hAnsi="Times New Roman" w:cs="Times New Roman"/>
          <w:b/>
          <w:bCs/>
          <w:sz w:val="16"/>
          <w:szCs w:val="16"/>
        </w:rPr>
        <w:t xml:space="preserve">roductos </w:t>
      </w:r>
      <w:r>
        <w:rPr>
          <w:rFonts w:ascii="Times New Roman" w:hAnsi="Times New Roman" w:cs="Times New Roman"/>
          <w:b/>
          <w:bCs/>
          <w:sz w:val="16"/>
          <w:szCs w:val="16"/>
        </w:rPr>
        <w:t>D</w:t>
      </w:r>
      <w:r w:rsidRPr="00BF304B">
        <w:rPr>
          <w:rFonts w:ascii="Times New Roman" w:hAnsi="Times New Roman" w:cs="Times New Roman"/>
          <w:b/>
          <w:bCs/>
          <w:sz w:val="16"/>
          <w:szCs w:val="16"/>
        </w:rPr>
        <w:t xml:space="preserve">ietéticos </w:t>
      </w:r>
      <w:r>
        <w:rPr>
          <w:rFonts w:ascii="Times New Roman" w:hAnsi="Times New Roman" w:cs="Times New Roman"/>
          <w:b/>
          <w:bCs/>
          <w:sz w:val="16"/>
          <w:szCs w:val="16"/>
        </w:rPr>
        <w:t>A</w:t>
      </w:r>
      <w:r w:rsidRPr="00BF304B">
        <w:rPr>
          <w:rFonts w:ascii="Times New Roman" w:hAnsi="Times New Roman" w:cs="Times New Roman"/>
          <w:b/>
          <w:bCs/>
          <w:sz w:val="16"/>
          <w:szCs w:val="16"/>
        </w:rPr>
        <w:t xml:space="preserve">delgazantes </w:t>
      </w:r>
      <w:r>
        <w:rPr>
          <w:rFonts w:ascii="Times New Roman" w:hAnsi="Times New Roman" w:cs="Times New Roman"/>
          <w:b/>
          <w:bCs/>
          <w:sz w:val="16"/>
          <w:szCs w:val="16"/>
        </w:rPr>
        <w:t>- O</w:t>
      </w:r>
      <w:r w:rsidRPr="00BF304B">
        <w:rPr>
          <w:rFonts w:ascii="Times New Roman" w:hAnsi="Times New Roman" w:cs="Times New Roman"/>
          <w:b/>
          <w:bCs/>
          <w:sz w:val="16"/>
          <w:szCs w:val="16"/>
        </w:rPr>
        <w:t>ctubre 2010</w:t>
      </w:r>
      <w:r>
        <w:rPr>
          <w:b/>
          <w:bCs/>
          <w:sz w:val="16"/>
          <w:szCs w:val="16"/>
        </w:rPr>
        <w:t>P=0,2804</w:t>
      </w:r>
    </w:p>
    <w:p w:rsidR="00035FFD" w:rsidRPr="009B0BC3" w:rsidRDefault="00035FFD" w:rsidP="000A04A3">
      <w:pPr>
        <w:rPr>
          <w:rFonts w:ascii="Times New Roman" w:hAnsi="Times New Roman" w:cs="Times New Roman"/>
          <w:b/>
          <w:bCs/>
        </w:rPr>
      </w:pPr>
    </w:p>
    <w:p w:rsidR="00035FFD" w:rsidRPr="00856C57" w:rsidRDefault="00035FFD" w:rsidP="000A04A3">
      <w:pPr>
        <w:spacing w:line="360" w:lineRule="auto"/>
        <w:jc w:val="both"/>
        <w:rPr>
          <w:rFonts w:ascii="Times New Roman" w:hAnsi="Times New Roman" w:cs="Times New Roman"/>
          <w:sz w:val="24"/>
          <w:szCs w:val="24"/>
        </w:rPr>
      </w:pPr>
      <w:r w:rsidRPr="00856C57">
        <w:rPr>
          <w:rFonts w:ascii="Times New Roman" w:hAnsi="Times New Roman" w:cs="Times New Roman"/>
          <w:sz w:val="24"/>
          <w:szCs w:val="24"/>
        </w:rPr>
        <w:t xml:space="preserve">El producto dietético adelgazante más utilizado por las estudiantes mujeres encuestadas son los tés adelgazantes, aguas aromáticas y líquidos representados con el </w:t>
      </w:r>
      <w:r>
        <w:rPr>
          <w:rFonts w:ascii="Times New Roman" w:hAnsi="Times New Roman" w:cs="Times New Roman"/>
          <w:sz w:val="24"/>
          <w:szCs w:val="24"/>
        </w:rPr>
        <w:t>48.38</w:t>
      </w:r>
      <w:r w:rsidRPr="00856C57">
        <w:rPr>
          <w:rFonts w:ascii="Times New Roman" w:hAnsi="Times New Roman" w:cs="Times New Roman"/>
          <w:sz w:val="24"/>
          <w:szCs w:val="24"/>
        </w:rPr>
        <w:t>%, lo siguen los medicamentos, productos dietéticos con el 2</w:t>
      </w:r>
      <w:r>
        <w:rPr>
          <w:rFonts w:ascii="Times New Roman" w:hAnsi="Times New Roman" w:cs="Times New Roman"/>
          <w:sz w:val="24"/>
          <w:szCs w:val="24"/>
        </w:rPr>
        <w:t>5.8</w:t>
      </w:r>
      <w:r w:rsidRPr="00856C57">
        <w:rPr>
          <w:rFonts w:ascii="Times New Roman" w:hAnsi="Times New Roman" w:cs="Times New Roman"/>
          <w:sz w:val="24"/>
          <w:szCs w:val="24"/>
        </w:rPr>
        <w:t xml:space="preserve">%, con el </w:t>
      </w:r>
      <w:r>
        <w:rPr>
          <w:rFonts w:ascii="Times New Roman" w:hAnsi="Times New Roman" w:cs="Times New Roman"/>
          <w:sz w:val="24"/>
          <w:szCs w:val="24"/>
        </w:rPr>
        <w:t>9.67</w:t>
      </w:r>
      <w:r w:rsidRPr="00856C57">
        <w:rPr>
          <w:rFonts w:ascii="Times New Roman" w:hAnsi="Times New Roman" w:cs="Times New Roman"/>
          <w:sz w:val="24"/>
          <w:szCs w:val="24"/>
        </w:rPr>
        <w:t>% se ubi</w:t>
      </w:r>
      <w:r>
        <w:rPr>
          <w:rFonts w:ascii="Times New Roman" w:hAnsi="Times New Roman" w:cs="Times New Roman"/>
          <w:sz w:val="24"/>
          <w:szCs w:val="24"/>
        </w:rPr>
        <w:t>can la linaza, medicina natural</w:t>
      </w:r>
      <w:r w:rsidRPr="00856C57">
        <w:rPr>
          <w:rFonts w:ascii="Times New Roman" w:hAnsi="Times New Roman" w:cs="Times New Roman"/>
          <w:sz w:val="24"/>
          <w:szCs w:val="24"/>
        </w:rPr>
        <w:t xml:space="preserve">. De igual manera 5 estudiantes mujeres equivalentes al </w:t>
      </w:r>
      <w:r>
        <w:rPr>
          <w:rFonts w:ascii="Times New Roman" w:hAnsi="Times New Roman" w:cs="Times New Roman"/>
          <w:sz w:val="24"/>
          <w:szCs w:val="24"/>
        </w:rPr>
        <w:t>16.12</w:t>
      </w:r>
      <w:r w:rsidRPr="00856C57">
        <w:rPr>
          <w:rFonts w:ascii="Times New Roman" w:hAnsi="Times New Roman" w:cs="Times New Roman"/>
          <w:sz w:val="24"/>
          <w:szCs w:val="24"/>
        </w:rPr>
        <w:t xml:space="preserve">% presentan algún grado de sobrepeso paradójicamente son estudiantes las cuales manifiestan que no consumen ninguna clase de productos dietéticos adelgazantes. </w:t>
      </w:r>
    </w:p>
    <w:p w:rsidR="00035FFD" w:rsidRDefault="00035FFD" w:rsidP="000A04A3">
      <w:pPr>
        <w:spacing w:line="240" w:lineRule="auto"/>
        <w:jc w:val="center"/>
      </w:pPr>
    </w:p>
    <w:p w:rsidR="00035FFD" w:rsidRDefault="00035FFD" w:rsidP="000A04A3">
      <w:pPr>
        <w:spacing w:line="240" w:lineRule="auto"/>
        <w:jc w:val="center"/>
      </w:pPr>
    </w:p>
    <w:p w:rsidR="00035FFD" w:rsidRDefault="00035FFD" w:rsidP="000A04A3">
      <w:pPr>
        <w:spacing w:line="240" w:lineRule="auto"/>
        <w:jc w:val="center"/>
      </w:pPr>
    </w:p>
    <w:p w:rsidR="00035FFD" w:rsidRDefault="00035FFD" w:rsidP="000A04A3">
      <w:pPr>
        <w:spacing w:line="240" w:lineRule="auto"/>
        <w:jc w:val="center"/>
      </w:pPr>
    </w:p>
    <w:p w:rsidR="00035FFD" w:rsidRDefault="00035FFD" w:rsidP="000A04A3">
      <w:pPr>
        <w:spacing w:line="240" w:lineRule="auto"/>
        <w:jc w:val="center"/>
      </w:pPr>
    </w:p>
    <w:p w:rsidR="00035FFD" w:rsidRDefault="00035FFD" w:rsidP="000A04A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TABLA 11</w:t>
      </w:r>
    </w:p>
    <w:p w:rsidR="00035FFD" w:rsidRPr="002A71E5" w:rsidRDefault="00035FFD" w:rsidP="000A04A3">
      <w:pPr>
        <w:jc w:val="center"/>
        <w:rPr>
          <w:rFonts w:ascii="Times New Roman" w:hAnsi="Times New Roman" w:cs="Times New Roman"/>
          <w:b/>
          <w:bCs/>
          <w:sz w:val="24"/>
          <w:szCs w:val="24"/>
        </w:rPr>
      </w:pPr>
      <w:r w:rsidRPr="002A71E5">
        <w:rPr>
          <w:rFonts w:ascii="Times New Roman" w:hAnsi="Times New Roman" w:cs="Times New Roman"/>
          <w:b/>
          <w:bCs/>
          <w:sz w:val="24"/>
          <w:szCs w:val="24"/>
        </w:rPr>
        <w:t xml:space="preserve"> EVALUACION NUTRICIONAL Y PRÁCTICA DE ALGUN TIPO DE DIETA EN LAS ADOLESCENTES DE LOS COLEGIOS SELECCIONADOS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5"/>
        <w:gridCol w:w="850"/>
        <w:gridCol w:w="851"/>
        <w:gridCol w:w="850"/>
        <w:gridCol w:w="851"/>
      </w:tblGrid>
      <w:tr w:rsidR="00035FFD" w:rsidRPr="005E5A38">
        <w:trPr>
          <w:jc w:val="center"/>
        </w:trPr>
        <w:tc>
          <w:tcPr>
            <w:tcW w:w="7457" w:type="dxa"/>
            <w:gridSpan w:val="5"/>
          </w:tcPr>
          <w:p w:rsidR="00035FFD" w:rsidRPr="005D1E5D" w:rsidRDefault="00035FFD" w:rsidP="005A2F3A">
            <w:pPr>
              <w:jc w:val="center"/>
              <w:rPr>
                <w:rFonts w:ascii="Times New Roman" w:hAnsi="Times New Roman" w:cs="Times New Roman"/>
                <w:b/>
                <w:bCs/>
                <w:sz w:val="2"/>
                <w:szCs w:val="2"/>
              </w:rPr>
            </w:pPr>
          </w:p>
          <w:p w:rsidR="00035FFD" w:rsidRPr="005E5A38" w:rsidRDefault="00035FFD" w:rsidP="005A2F3A">
            <w:pPr>
              <w:jc w:val="center"/>
              <w:rPr>
                <w:rFonts w:ascii="Times New Roman" w:hAnsi="Times New Roman" w:cs="Times New Roman"/>
              </w:rPr>
            </w:pPr>
            <w:r w:rsidRPr="005D1E5D">
              <w:rPr>
                <w:rFonts w:ascii="Times New Roman" w:hAnsi="Times New Roman" w:cs="Times New Roman"/>
                <w:b/>
                <w:bCs/>
              </w:rPr>
              <w:t>EVALUACIÓN NUTRICIONAL - INDICADOR IMC/EDAD</w:t>
            </w:r>
          </w:p>
        </w:tc>
      </w:tr>
      <w:tr w:rsidR="00035FFD" w:rsidRPr="005E5A38">
        <w:trPr>
          <w:trHeight w:val="555"/>
          <w:jc w:val="center"/>
        </w:trPr>
        <w:tc>
          <w:tcPr>
            <w:tcW w:w="4055" w:type="dxa"/>
            <w:vMerge w:val="restart"/>
          </w:tcPr>
          <w:p w:rsidR="00035FFD" w:rsidRDefault="00035FFD" w:rsidP="005A2F3A">
            <w:pPr>
              <w:jc w:val="center"/>
              <w:rPr>
                <w:rFonts w:ascii="Times New Roman" w:hAnsi="Times New Roman" w:cs="Times New Roman"/>
                <w:b/>
                <w:bCs/>
                <w:sz w:val="20"/>
                <w:szCs w:val="20"/>
              </w:rPr>
            </w:pPr>
          </w:p>
          <w:p w:rsidR="00035FFD" w:rsidRPr="009B6DF1" w:rsidRDefault="00035FFD" w:rsidP="005A2F3A">
            <w:pPr>
              <w:jc w:val="center"/>
              <w:rPr>
                <w:rFonts w:ascii="Times New Roman" w:hAnsi="Times New Roman" w:cs="Times New Roman"/>
                <w:b/>
                <w:bCs/>
                <w:sz w:val="4"/>
                <w:szCs w:val="4"/>
              </w:rPr>
            </w:pPr>
          </w:p>
          <w:p w:rsidR="00035FFD" w:rsidRPr="00767A2B" w:rsidRDefault="00035FFD" w:rsidP="005A2F3A">
            <w:pPr>
              <w:jc w:val="center"/>
              <w:rPr>
                <w:rFonts w:ascii="Times New Roman" w:hAnsi="Times New Roman" w:cs="Times New Roman"/>
              </w:rPr>
            </w:pPr>
            <w:r>
              <w:rPr>
                <w:rFonts w:ascii="Times New Roman" w:hAnsi="Times New Roman" w:cs="Times New Roman"/>
                <w:sz w:val="20"/>
                <w:szCs w:val="20"/>
              </w:rPr>
              <w:t xml:space="preserve">HIZO </w:t>
            </w:r>
            <w:r w:rsidRPr="00767A2B">
              <w:rPr>
                <w:rFonts w:ascii="Times New Roman" w:hAnsi="Times New Roman" w:cs="Times New Roman"/>
                <w:sz w:val="20"/>
                <w:szCs w:val="20"/>
              </w:rPr>
              <w:t xml:space="preserve"> ALGUN TIPO DE DIETA</w:t>
            </w:r>
          </w:p>
        </w:tc>
        <w:tc>
          <w:tcPr>
            <w:tcW w:w="1701" w:type="dxa"/>
            <w:gridSpan w:val="2"/>
          </w:tcPr>
          <w:p w:rsidR="00035FFD" w:rsidRPr="005E5A38" w:rsidRDefault="00035FFD" w:rsidP="005A2F3A">
            <w:pPr>
              <w:jc w:val="center"/>
              <w:rPr>
                <w:rFonts w:ascii="Times New Roman" w:hAnsi="Times New Roman" w:cs="Times New Roman"/>
                <w:sz w:val="20"/>
                <w:szCs w:val="20"/>
              </w:rPr>
            </w:pPr>
            <w:r w:rsidRPr="005E5A38">
              <w:rPr>
                <w:rFonts w:ascii="Times New Roman" w:hAnsi="Times New Roman" w:cs="Times New Roman"/>
                <w:sz w:val="20"/>
                <w:szCs w:val="20"/>
              </w:rPr>
              <w:t>NORMAL</w:t>
            </w:r>
          </w:p>
        </w:tc>
        <w:tc>
          <w:tcPr>
            <w:tcW w:w="1701" w:type="dxa"/>
            <w:gridSpan w:val="2"/>
          </w:tcPr>
          <w:p w:rsidR="00035FFD" w:rsidRPr="005E5A38" w:rsidRDefault="00035FFD" w:rsidP="005A2F3A">
            <w:pPr>
              <w:jc w:val="center"/>
              <w:rPr>
                <w:rFonts w:ascii="Times New Roman" w:hAnsi="Times New Roman" w:cs="Times New Roman"/>
                <w:sz w:val="20"/>
                <w:szCs w:val="20"/>
              </w:rPr>
            </w:pPr>
            <w:r w:rsidRPr="005E5A38">
              <w:rPr>
                <w:rFonts w:ascii="Times New Roman" w:hAnsi="Times New Roman" w:cs="Times New Roman"/>
                <w:sz w:val="20"/>
                <w:szCs w:val="20"/>
              </w:rPr>
              <w:t>SOBREPESO</w:t>
            </w:r>
          </w:p>
        </w:tc>
      </w:tr>
      <w:tr w:rsidR="00035FFD" w:rsidRPr="005E5A38">
        <w:trPr>
          <w:trHeight w:val="443"/>
          <w:jc w:val="center"/>
        </w:trPr>
        <w:tc>
          <w:tcPr>
            <w:tcW w:w="4055" w:type="dxa"/>
            <w:vMerge/>
          </w:tcPr>
          <w:p w:rsidR="00035FFD" w:rsidRPr="005E5A38" w:rsidRDefault="00035FFD" w:rsidP="005A2F3A">
            <w:pPr>
              <w:jc w:val="center"/>
              <w:rPr>
                <w:rFonts w:ascii="Times New Roman" w:hAnsi="Times New Roman" w:cs="Times New Roman"/>
                <w:b/>
                <w:bCs/>
              </w:rPr>
            </w:pPr>
          </w:p>
        </w:tc>
        <w:tc>
          <w:tcPr>
            <w:tcW w:w="850" w:type="dxa"/>
          </w:tcPr>
          <w:p w:rsidR="00035FFD" w:rsidRPr="00DE3AED" w:rsidRDefault="00035FFD" w:rsidP="005A2F3A">
            <w:pPr>
              <w:jc w:val="center"/>
              <w:rPr>
                <w:rFonts w:ascii="Times New Roman" w:hAnsi="Times New Roman" w:cs="Times New Roman"/>
                <w:b/>
                <w:bCs/>
              </w:rPr>
            </w:pPr>
            <w:r w:rsidRPr="00DE3AED">
              <w:rPr>
                <w:rFonts w:ascii="Times New Roman" w:hAnsi="Times New Roman" w:cs="Times New Roman"/>
                <w:b/>
                <w:bCs/>
              </w:rPr>
              <w:t>Nº</w:t>
            </w:r>
          </w:p>
        </w:tc>
        <w:tc>
          <w:tcPr>
            <w:tcW w:w="851" w:type="dxa"/>
          </w:tcPr>
          <w:p w:rsidR="00035FFD" w:rsidRPr="00DE3AED" w:rsidRDefault="00035FFD" w:rsidP="005A2F3A">
            <w:pPr>
              <w:jc w:val="center"/>
              <w:rPr>
                <w:rFonts w:ascii="Times New Roman" w:hAnsi="Times New Roman" w:cs="Times New Roman"/>
                <w:b/>
                <w:bCs/>
              </w:rPr>
            </w:pPr>
            <w:r w:rsidRPr="00DE3AED">
              <w:rPr>
                <w:rFonts w:ascii="Times New Roman" w:hAnsi="Times New Roman" w:cs="Times New Roman"/>
                <w:b/>
                <w:bCs/>
              </w:rPr>
              <w:t>%</w:t>
            </w:r>
          </w:p>
        </w:tc>
        <w:tc>
          <w:tcPr>
            <w:tcW w:w="850" w:type="dxa"/>
          </w:tcPr>
          <w:p w:rsidR="00035FFD" w:rsidRPr="00DE3AED" w:rsidRDefault="00035FFD" w:rsidP="005A2F3A">
            <w:pPr>
              <w:jc w:val="center"/>
              <w:rPr>
                <w:rFonts w:ascii="Times New Roman" w:hAnsi="Times New Roman" w:cs="Times New Roman"/>
                <w:b/>
                <w:bCs/>
              </w:rPr>
            </w:pPr>
            <w:r w:rsidRPr="00DE3AED">
              <w:rPr>
                <w:rFonts w:ascii="Times New Roman" w:hAnsi="Times New Roman" w:cs="Times New Roman"/>
                <w:b/>
                <w:bCs/>
              </w:rPr>
              <w:t>Nº</w:t>
            </w:r>
          </w:p>
        </w:tc>
        <w:tc>
          <w:tcPr>
            <w:tcW w:w="851" w:type="dxa"/>
          </w:tcPr>
          <w:p w:rsidR="00035FFD" w:rsidRPr="00DE3AED" w:rsidRDefault="00035FFD" w:rsidP="005A2F3A">
            <w:pPr>
              <w:jc w:val="center"/>
              <w:rPr>
                <w:rFonts w:ascii="Times New Roman" w:hAnsi="Times New Roman" w:cs="Times New Roman"/>
                <w:b/>
                <w:bCs/>
              </w:rPr>
            </w:pPr>
            <w:r w:rsidRPr="00DE3AED">
              <w:rPr>
                <w:rFonts w:ascii="Times New Roman" w:hAnsi="Times New Roman" w:cs="Times New Roman"/>
                <w:b/>
                <w:bCs/>
              </w:rPr>
              <w:t>%</w:t>
            </w:r>
          </w:p>
        </w:tc>
      </w:tr>
      <w:tr w:rsidR="00035FFD" w:rsidRPr="005E5A38">
        <w:trPr>
          <w:trHeight w:val="379"/>
          <w:jc w:val="center"/>
        </w:trPr>
        <w:tc>
          <w:tcPr>
            <w:tcW w:w="4055" w:type="dxa"/>
            <w:vMerge/>
          </w:tcPr>
          <w:p w:rsidR="00035FFD" w:rsidRPr="005E5A38" w:rsidRDefault="00035FFD" w:rsidP="005A2F3A">
            <w:pPr>
              <w:jc w:val="center"/>
              <w:rPr>
                <w:rFonts w:ascii="Times New Roman" w:hAnsi="Times New Roman" w:cs="Times New Roman"/>
                <w:b/>
                <w:bCs/>
              </w:rPr>
            </w:pPr>
          </w:p>
        </w:tc>
        <w:tc>
          <w:tcPr>
            <w:tcW w:w="850" w:type="dxa"/>
          </w:tcPr>
          <w:p w:rsidR="00035FFD" w:rsidRPr="005E5A38" w:rsidRDefault="00035FFD" w:rsidP="005A2F3A">
            <w:pPr>
              <w:jc w:val="center"/>
              <w:rPr>
                <w:rFonts w:ascii="Times New Roman" w:hAnsi="Times New Roman" w:cs="Times New Roman"/>
              </w:rPr>
            </w:pPr>
            <w:r w:rsidRPr="005E5A38">
              <w:rPr>
                <w:rFonts w:ascii="Times New Roman" w:hAnsi="Times New Roman" w:cs="Times New Roman"/>
              </w:rPr>
              <w:t>n=</w:t>
            </w:r>
            <w:r>
              <w:rPr>
                <w:rFonts w:ascii="Times New Roman" w:hAnsi="Times New Roman" w:cs="Times New Roman"/>
              </w:rPr>
              <w:t>46</w:t>
            </w:r>
          </w:p>
        </w:tc>
        <w:tc>
          <w:tcPr>
            <w:tcW w:w="851" w:type="dxa"/>
          </w:tcPr>
          <w:p w:rsidR="00035FFD" w:rsidRPr="000B509A" w:rsidRDefault="00035FFD" w:rsidP="005A2F3A">
            <w:pPr>
              <w:spacing w:line="360" w:lineRule="auto"/>
              <w:jc w:val="center"/>
              <w:rPr>
                <w:rFonts w:ascii="Times New Roman" w:hAnsi="Times New Roman" w:cs="Times New Roman"/>
                <w:color w:val="FF0000"/>
              </w:rPr>
            </w:pPr>
          </w:p>
        </w:tc>
        <w:tc>
          <w:tcPr>
            <w:tcW w:w="850" w:type="dxa"/>
          </w:tcPr>
          <w:p w:rsidR="00035FFD" w:rsidRPr="005E5A38" w:rsidRDefault="00035FFD" w:rsidP="005A2F3A">
            <w:pPr>
              <w:jc w:val="center"/>
              <w:rPr>
                <w:rFonts w:ascii="Times New Roman" w:hAnsi="Times New Roman" w:cs="Times New Roman"/>
              </w:rPr>
            </w:pPr>
            <w:r w:rsidRPr="005E5A38">
              <w:rPr>
                <w:rFonts w:ascii="Times New Roman" w:hAnsi="Times New Roman" w:cs="Times New Roman"/>
              </w:rPr>
              <w:t>n=5</w:t>
            </w:r>
          </w:p>
        </w:tc>
        <w:tc>
          <w:tcPr>
            <w:tcW w:w="851" w:type="dxa"/>
          </w:tcPr>
          <w:p w:rsidR="00035FFD" w:rsidRPr="005E5A38" w:rsidRDefault="00035FFD" w:rsidP="005A2F3A">
            <w:pPr>
              <w:spacing w:line="360" w:lineRule="auto"/>
              <w:jc w:val="center"/>
              <w:rPr>
                <w:rFonts w:ascii="Times New Roman" w:hAnsi="Times New Roman" w:cs="Times New Roman"/>
              </w:rPr>
            </w:pPr>
          </w:p>
        </w:tc>
      </w:tr>
      <w:tr w:rsidR="00035FFD" w:rsidRPr="005E5A38">
        <w:trPr>
          <w:trHeight w:val="547"/>
          <w:jc w:val="center"/>
        </w:trPr>
        <w:tc>
          <w:tcPr>
            <w:tcW w:w="4055" w:type="dxa"/>
          </w:tcPr>
          <w:p w:rsidR="00035FFD" w:rsidRPr="005E5A38" w:rsidRDefault="00035FFD" w:rsidP="005A2F3A">
            <w:pPr>
              <w:rPr>
                <w:rFonts w:ascii="Times New Roman" w:hAnsi="Times New Roman" w:cs="Times New Roman"/>
                <w:b/>
                <w:bCs/>
                <w:color w:val="000000"/>
                <w:lang w:eastAsia="es-EC"/>
              </w:rPr>
            </w:pPr>
            <w:r w:rsidRPr="005E5A38">
              <w:rPr>
                <w:rFonts w:ascii="Times New Roman" w:hAnsi="Times New Roman" w:cs="Times New Roman"/>
                <w:b/>
                <w:bCs/>
                <w:color w:val="000000"/>
                <w:lang w:eastAsia="es-EC"/>
              </w:rPr>
              <w:t>Si</w:t>
            </w:r>
          </w:p>
          <w:p w:rsidR="00035FFD" w:rsidRPr="005E5A38" w:rsidRDefault="00035FFD" w:rsidP="005A2F3A">
            <w:pPr>
              <w:spacing w:after="0" w:line="240" w:lineRule="auto"/>
              <w:rPr>
                <w:rFonts w:ascii="Times New Roman" w:hAnsi="Times New Roman" w:cs="Times New Roman"/>
              </w:rPr>
            </w:pPr>
            <w:r w:rsidRPr="005E5A38">
              <w:rPr>
                <w:rFonts w:ascii="Times New Roman" w:hAnsi="Times New Roman" w:cs="Times New Roman"/>
                <w:b/>
                <w:bCs/>
                <w:color w:val="000000"/>
                <w:lang w:eastAsia="es-EC"/>
              </w:rPr>
              <w:t>No</w:t>
            </w:r>
          </w:p>
        </w:tc>
        <w:tc>
          <w:tcPr>
            <w:tcW w:w="850" w:type="dxa"/>
          </w:tcPr>
          <w:p w:rsidR="00035FFD" w:rsidRPr="005E5A38" w:rsidRDefault="00035FFD" w:rsidP="00056460">
            <w:pPr>
              <w:jc w:val="center"/>
              <w:rPr>
                <w:rFonts w:ascii="Times New Roman" w:hAnsi="Times New Roman" w:cs="Times New Roman"/>
              </w:rPr>
            </w:pPr>
            <w:r>
              <w:rPr>
                <w:rFonts w:ascii="Times New Roman" w:hAnsi="Times New Roman" w:cs="Times New Roman"/>
              </w:rPr>
              <w:t>46</w:t>
            </w:r>
          </w:p>
          <w:p w:rsidR="00035FFD" w:rsidRPr="005E5A38" w:rsidRDefault="00035FFD" w:rsidP="00056460">
            <w:pPr>
              <w:spacing w:after="0" w:line="240" w:lineRule="auto"/>
              <w:jc w:val="center"/>
              <w:rPr>
                <w:rFonts w:ascii="Times New Roman" w:hAnsi="Times New Roman" w:cs="Times New Roman"/>
              </w:rPr>
            </w:pPr>
            <w:r>
              <w:rPr>
                <w:rFonts w:ascii="Times New Roman" w:hAnsi="Times New Roman" w:cs="Times New Roman"/>
              </w:rPr>
              <w:t>4</w:t>
            </w:r>
          </w:p>
        </w:tc>
        <w:tc>
          <w:tcPr>
            <w:tcW w:w="851" w:type="dxa"/>
          </w:tcPr>
          <w:p w:rsidR="00035FFD" w:rsidRPr="00633429" w:rsidRDefault="00035FFD" w:rsidP="00056460">
            <w:pPr>
              <w:jc w:val="center"/>
              <w:rPr>
                <w:rFonts w:ascii="Times New Roman" w:hAnsi="Times New Roman" w:cs="Times New Roman"/>
              </w:rPr>
            </w:pPr>
            <w:r w:rsidRPr="00633429">
              <w:rPr>
                <w:rFonts w:ascii="Times New Roman" w:hAnsi="Times New Roman" w:cs="Times New Roman"/>
              </w:rPr>
              <w:t>90.19</w:t>
            </w:r>
          </w:p>
          <w:p w:rsidR="00035FFD" w:rsidRPr="00633429" w:rsidRDefault="00035FFD" w:rsidP="00056460">
            <w:pPr>
              <w:spacing w:after="0" w:line="240" w:lineRule="auto"/>
              <w:jc w:val="center"/>
              <w:rPr>
                <w:rFonts w:ascii="Times New Roman" w:hAnsi="Times New Roman" w:cs="Times New Roman"/>
              </w:rPr>
            </w:pPr>
            <w:r>
              <w:rPr>
                <w:rFonts w:ascii="Times New Roman" w:hAnsi="Times New Roman" w:cs="Times New Roman"/>
              </w:rPr>
              <w:t>8,2</w:t>
            </w:r>
          </w:p>
        </w:tc>
        <w:tc>
          <w:tcPr>
            <w:tcW w:w="850" w:type="dxa"/>
          </w:tcPr>
          <w:p w:rsidR="00035FFD" w:rsidRPr="005E5A38" w:rsidRDefault="00035FFD" w:rsidP="00056460">
            <w:pPr>
              <w:jc w:val="center"/>
              <w:rPr>
                <w:rFonts w:ascii="Times New Roman" w:hAnsi="Times New Roman" w:cs="Times New Roman"/>
              </w:rPr>
            </w:pPr>
            <w:r w:rsidRPr="005E5A38">
              <w:rPr>
                <w:rFonts w:ascii="Times New Roman" w:hAnsi="Times New Roman" w:cs="Times New Roman"/>
              </w:rPr>
              <w:t>1</w:t>
            </w:r>
          </w:p>
          <w:p w:rsidR="00035FFD" w:rsidRPr="005E5A38" w:rsidRDefault="00035FFD" w:rsidP="00056460">
            <w:pPr>
              <w:spacing w:after="0" w:line="240" w:lineRule="auto"/>
              <w:jc w:val="center"/>
              <w:rPr>
                <w:rFonts w:ascii="Times New Roman" w:hAnsi="Times New Roman" w:cs="Times New Roman"/>
              </w:rPr>
            </w:pPr>
            <w:r w:rsidRPr="005E5A38">
              <w:rPr>
                <w:rFonts w:ascii="Times New Roman" w:hAnsi="Times New Roman" w:cs="Times New Roman"/>
              </w:rPr>
              <w:t>4</w:t>
            </w:r>
          </w:p>
        </w:tc>
        <w:tc>
          <w:tcPr>
            <w:tcW w:w="851" w:type="dxa"/>
          </w:tcPr>
          <w:p w:rsidR="00035FFD" w:rsidRPr="00633429" w:rsidRDefault="00035FFD" w:rsidP="00056460">
            <w:pPr>
              <w:jc w:val="center"/>
              <w:rPr>
                <w:rFonts w:ascii="Times New Roman" w:hAnsi="Times New Roman" w:cs="Times New Roman"/>
              </w:rPr>
            </w:pPr>
            <w:r w:rsidRPr="00633429">
              <w:rPr>
                <w:rFonts w:ascii="Times New Roman" w:hAnsi="Times New Roman" w:cs="Times New Roman"/>
              </w:rPr>
              <w:t>1.96</w:t>
            </w:r>
          </w:p>
          <w:p w:rsidR="00035FFD" w:rsidRPr="00633429" w:rsidRDefault="00035FFD" w:rsidP="00056460">
            <w:pPr>
              <w:spacing w:after="0" w:line="240" w:lineRule="auto"/>
              <w:jc w:val="center"/>
              <w:rPr>
                <w:rFonts w:ascii="Times New Roman" w:hAnsi="Times New Roman" w:cs="Times New Roman"/>
              </w:rPr>
            </w:pPr>
            <w:r w:rsidRPr="00633429">
              <w:rPr>
                <w:rFonts w:ascii="Times New Roman" w:hAnsi="Times New Roman" w:cs="Times New Roman"/>
              </w:rPr>
              <w:t>7.84</w:t>
            </w:r>
          </w:p>
          <w:p w:rsidR="00035FFD" w:rsidRPr="00633429" w:rsidRDefault="00035FFD" w:rsidP="00056460">
            <w:pPr>
              <w:spacing w:after="0" w:line="240" w:lineRule="auto"/>
              <w:jc w:val="center"/>
              <w:rPr>
                <w:rFonts w:ascii="Times New Roman" w:hAnsi="Times New Roman" w:cs="Times New Roman"/>
              </w:rPr>
            </w:pPr>
          </w:p>
        </w:tc>
      </w:tr>
      <w:tr w:rsidR="00035FFD" w:rsidRPr="005E5A38">
        <w:trPr>
          <w:trHeight w:val="547"/>
          <w:jc w:val="center"/>
        </w:trPr>
        <w:tc>
          <w:tcPr>
            <w:tcW w:w="4055" w:type="dxa"/>
            <w:vMerge w:val="restart"/>
          </w:tcPr>
          <w:p w:rsidR="00035FFD" w:rsidRDefault="00035FFD" w:rsidP="005A2F3A">
            <w:pPr>
              <w:jc w:val="center"/>
              <w:rPr>
                <w:rFonts w:ascii="Times New Roman" w:hAnsi="Times New Roman" w:cs="Times New Roman"/>
                <w:b/>
                <w:bCs/>
                <w:sz w:val="20"/>
                <w:szCs w:val="20"/>
              </w:rPr>
            </w:pPr>
          </w:p>
          <w:p w:rsidR="00035FFD" w:rsidRPr="00767A2B" w:rsidRDefault="00035FFD" w:rsidP="005A2F3A">
            <w:pPr>
              <w:jc w:val="center"/>
              <w:rPr>
                <w:rFonts w:ascii="Times New Roman" w:hAnsi="Times New Roman" w:cs="Times New Roman"/>
                <w:color w:val="000000"/>
                <w:lang w:eastAsia="es-EC"/>
              </w:rPr>
            </w:pPr>
            <w:r w:rsidRPr="00767A2B">
              <w:rPr>
                <w:rFonts w:ascii="Times New Roman" w:hAnsi="Times New Roman" w:cs="Times New Roman"/>
                <w:sz w:val="20"/>
                <w:szCs w:val="20"/>
              </w:rPr>
              <w:t>EN QUE CONSISTE EL TIPO DE DIETA</w:t>
            </w:r>
          </w:p>
        </w:tc>
        <w:tc>
          <w:tcPr>
            <w:tcW w:w="850" w:type="dxa"/>
          </w:tcPr>
          <w:p w:rsidR="00035FFD" w:rsidRPr="00DE3AED" w:rsidRDefault="00035FFD" w:rsidP="005A2F3A">
            <w:pPr>
              <w:jc w:val="center"/>
              <w:rPr>
                <w:rFonts w:ascii="Times New Roman" w:hAnsi="Times New Roman" w:cs="Times New Roman"/>
                <w:b/>
                <w:bCs/>
              </w:rPr>
            </w:pPr>
            <w:r w:rsidRPr="00DE3AED">
              <w:rPr>
                <w:rFonts w:ascii="Times New Roman" w:hAnsi="Times New Roman" w:cs="Times New Roman"/>
                <w:b/>
                <w:bCs/>
              </w:rPr>
              <w:t>Nº</w:t>
            </w:r>
          </w:p>
        </w:tc>
        <w:tc>
          <w:tcPr>
            <w:tcW w:w="851" w:type="dxa"/>
          </w:tcPr>
          <w:p w:rsidR="00035FFD" w:rsidRPr="00DE3AED" w:rsidRDefault="00035FFD" w:rsidP="005A2F3A">
            <w:pPr>
              <w:jc w:val="center"/>
              <w:rPr>
                <w:rFonts w:ascii="Times New Roman" w:hAnsi="Times New Roman" w:cs="Times New Roman"/>
                <w:b/>
                <w:bCs/>
              </w:rPr>
            </w:pPr>
            <w:r w:rsidRPr="00DE3AED">
              <w:rPr>
                <w:rFonts w:ascii="Times New Roman" w:hAnsi="Times New Roman" w:cs="Times New Roman"/>
                <w:b/>
                <w:bCs/>
              </w:rPr>
              <w:t>%</w:t>
            </w:r>
          </w:p>
        </w:tc>
        <w:tc>
          <w:tcPr>
            <w:tcW w:w="850" w:type="dxa"/>
          </w:tcPr>
          <w:p w:rsidR="00035FFD" w:rsidRPr="00DE3AED" w:rsidRDefault="00035FFD" w:rsidP="005A2F3A">
            <w:pPr>
              <w:jc w:val="center"/>
              <w:rPr>
                <w:rFonts w:ascii="Times New Roman" w:hAnsi="Times New Roman" w:cs="Times New Roman"/>
                <w:b/>
                <w:bCs/>
              </w:rPr>
            </w:pPr>
            <w:r w:rsidRPr="00DE3AED">
              <w:rPr>
                <w:rFonts w:ascii="Times New Roman" w:hAnsi="Times New Roman" w:cs="Times New Roman"/>
                <w:b/>
                <w:bCs/>
              </w:rPr>
              <w:t>Nº</w:t>
            </w:r>
          </w:p>
        </w:tc>
        <w:tc>
          <w:tcPr>
            <w:tcW w:w="851" w:type="dxa"/>
          </w:tcPr>
          <w:p w:rsidR="00035FFD" w:rsidRPr="00DE3AED" w:rsidRDefault="00035FFD" w:rsidP="005A2F3A">
            <w:pPr>
              <w:jc w:val="center"/>
              <w:rPr>
                <w:rFonts w:ascii="Times New Roman" w:hAnsi="Times New Roman" w:cs="Times New Roman"/>
                <w:b/>
                <w:bCs/>
              </w:rPr>
            </w:pPr>
            <w:r w:rsidRPr="00DE3AED">
              <w:rPr>
                <w:rFonts w:ascii="Times New Roman" w:hAnsi="Times New Roman" w:cs="Times New Roman"/>
                <w:b/>
                <w:bCs/>
              </w:rPr>
              <w:t>%</w:t>
            </w:r>
          </w:p>
        </w:tc>
      </w:tr>
      <w:tr w:rsidR="00035FFD" w:rsidRPr="005E5A38">
        <w:trPr>
          <w:trHeight w:val="547"/>
          <w:jc w:val="center"/>
        </w:trPr>
        <w:tc>
          <w:tcPr>
            <w:tcW w:w="4055" w:type="dxa"/>
            <w:vMerge/>
          </w:tcPr>
          <w:p w:rsidR="00035FFD" w:rsidRPr="005E5A38" w:rsidRDefault="00035FFD" w:rsidP="005A2F3A">
            <w:pPr>
              <w:jc w:val="center"/>
              <w:rPr>
                <w:rFonts w:ascii="Times New Roman" w:hAnsi="Times New Roman" w:cs="Times New Roman"/>
                <w:b/>
                <w:bCs/>
              </w:rPr>
            </w:pPr>
          </w:p>
        </w:tc>
        <w:tc>
          <w:tcPr>
            <w:tcW w:w="850" w:type="dxa"/>
          </w:tcPr>
          <w:p w:rsidR="00035FFD" w:rsidRPr="005E5A38" w:rsidRDefault="00035FFD" w:rsidP="005A2F3A">
            <w:pPr>
              <w:jc w:val="center"/>
              <w:rPr>
                <w:rFonts w:ascii="Times New Roman" w:hAnsi="Times New Roman" w:cs="Times New Roman"/>
              </w:rPr>
            </w:pPr>
            <w:r w:rsidRPr="005E5A38">
              <w:rPr>
                <w:rFonts w:ascii="Times New Roman" w:hAnsi="Times New Roman" w:cs="Times New Roman"/>
              </w:rPr>
              <w:t>n=50</w:t>
            </w:r>
          </w:p>
        </w:tc>
        <w:tc>
          <w:tcPr>
            <w:tcW w:w="851" w:type="dxa"/>
          </w:tcPr>
          <w:p w:rsidR="00035FFD" w:rsidRPr="005E5A38" w:rsidRDefault="00035FFD" w:rsidP="005A2F3A">
            <w:pPr>
              <w:spacing w:line="360" w:lineRule="auto"/>
              <w:jc w:val="center"/>
              <w:rPr>
                <w:rFonts w:ascii="Times New Roman" w:hAnsi="Times New Roman" w:cs="Times New Roman"/>
              </w:rPr>
            </w:pPr>
          </w:p>
        </w:tc>
        <w:tc>
          <w:tcPr>
            <w:tcW w:w="850" w:type="dxa"/>
          </w:tcPr>
          <w:p w:rsidR="00035FFD" w:rsidRPr="005E5A38" w:rsidRDefault="00035FFD" w:rsidP="005A2F3A">
            <w:pPr>
              <w:jc w:val="center"/>
              <w:rPr>
                <w:rFonts w:ascii="Times New Roman" w:hAnsi="Times New Roman" w:cs="Times New Roman"/>
              </w:rPr>
            </w:pPr>
            <w:r w:rsidRPr="005E5A38">
              <w:rPr>
                <w:rFonts w:ascii="Times New Roman" w:hAnsi="Times New Roman" w:cs="Times New Roman"/>
              </w:rPr>
              <w:t>n=5</w:t>
            </w:r>
          </w:p>
        </w:tc>
        <w:tc>
          <w:tcPr>
            <w:tcW w:w="851" w:type="dxa"/>
          </w:tcPr>
          <w:p w:rsidR="00035FFD" w:rsidRPr="005E5A38" w:rsidRDefault="00035FFD" w:rsidP="005A2F3A">
            <w:pPr>
              <w:spacing w:line="360" w:lineRule="auto"/>
              <w:jc w:val="center"/>
              <w:rPr>
                <w:rFonts w:ascii="Times New Roman" w:hAnsi="Times New Roman" w:cs="Times New Roman"/>
              </w:rPr>
            </w:pPr>
          </w:p>
        </w:tc>
      </w:tr>
      <w:tr w:rsidR="00035FFD" w:rsidRPr="005E5A38">
        <w:trPr>
          <w:trHeight w:val="547"/>
          <w:jc w:val="center"/>
        </w:trPr>
        <w:tc>
          <w:tcPr>
            <w:tcW w:w="4055" w:type="dxa"/>
          </w:tcPr>
          <w:p w:rsidR="00035FFD" w:rsidRPr="005E5A38" w:rsidRDefault="00035FFD" w:rsidP="005A2F3A">
            <w:pPr>
              <w:spacing w:line="240" w:lineRule="auto"/>
              <w:rPr>
                <w:rFonts w:ascii="Times New Roman" w:hAnsi="Times New Roman" w:cs="Times New Roman"/>
                <w:b/>
                <w:bCs/>
                <w:color w:val="000000"/>
                <w:lang w:eastAsia="es-EC"/>
              </w:rPr>
            </w:pPr>
            <w:r w:rsidRPr="005E5A38">
              <w:rPr>
                <w:rFonts w:ascii="Times New Roman" w:hAnsi="Times New Roman" w:cs="Times New Roman"/>
                <w:b/>
                <w:bCs/>
                <w:color w:val="000000"/>
                <w:lang w:eastAsia="es-EC"/>
              </w:rPr>
              <w:t>No comer carbohidratos, grasa, por la noche y realizar ejercicios</w:t>
            </w:r>
          </w:p>
          <w:p w:rsidR="00035FFD" w:rsidRPr="005E5A38" w:rsidRDefault="00035FFD" w:rsidP="005A2F3A">
            <w:pPr>
              <w:spacing w:line="240" w:lineRule="auto"/>
              <w:rPr>
                <w:rFonts w:ascii="Times New Roman" w:hAnsi="Times New Roman" w:cs="Times New Roman"/>
                <w:b/>
                <w:bCs/>
                <w:color w:val="000000"/>
                <w:sz w:val="2"/>
                <w:szCs w:val="2"/>
                <w:lang w:eastAsia="es-EC"/>
              </w:rPr>
            </w:pPr>
          </w:p>
          <w:p w:rsidR="00035FFD" w:rsidRPr="005E5A38" w:rsidRDefault="00035FFD" w:rsidP="005A2F3A">
            <w:pPr>
              <w:spacing w:line="240" w:lineRule="auto"/>
              <w:rPr>
                <w:rFonts w:ascii="Times New Roman" w:hAnsi="Times New Roman" w:cs="Times New Roman"/>
                <w:b/>
                <w:bCs/>
                <w:color w:val="000000"/>
                <w:lang w:eastAsia="es-EC"/>
              </w:rPr>
            </w:pPr>
            <w:r w:rsidRPr="005E5A38">
              <w:rPr>
                <w:rFonts w:ascii="Times New Roman" w:hAnsi="Times New Roman" w:cs="Times New Roman"/>
                <w:b/>
                <w:bCs/>
                <w:color w:val="000000"/>
                <w:lang w:eastAsia="es-EC"/>
              </w:rPr>
              <w:t>Comer solo verduras, frutas y agua</w:t>
            </w:r>
          </w:p>
          <w:p w:rsidR="00035FFD" w:rsidRPr="005E5A38" w:rsidRDefault="00035FFD" w:rsidP="005A2F3A">
            <w:pPr>
              <w:spacing w:line="240" w:lineRule="auto"/>
              <w:jc w:val="center"/>
              <w:rPr>
                <w:rFonts w:ascii="Times New Roman" w:hAnsi="Times New Roman" w:cs="Times New Roman"/>
                <w:b/>
                <w:bCs/>
                <w:color w:val="000000"/>
                <w:sz w:val="2"/>
                <w:szCs w:val="2"/>
                <w:lang w:eastAsia="es-EC"/>
              </w:rPr>
            </w:pPr>
          </w:p>
          <w:p w:rsidR="00035FFD" w:rsidRPr="005E5A38" w:rsidRDefault="00035FFD" w:rsidP="005A2F3A">
            <w:pPr>
              <w:spacing w:line="240" w:lineRule="auto"/>
              <w:rPr>
                <w:rFonts w:ascii="Times New Roman" w:hAnsi="Times New Roman" w:cs="Times New Roman"/>
                <w:b/>
                <w:bCs/>
                <w:color w:val="000000"/>
                <w:lang w:eastAsia="es-EC"/>
              </w:rPr>
            </w:pPr>
            <w:r w:rsidRPr="005E5A38">
              <w:rPr>
                <w:rFonts w:ascii="Times New Roman" w:hAnsi="Times New Roman" w:cs="Times New Roman"/>
                <w:b/>
                <w:bCs/>
                <w:color w:val="000000"/>
                <w:lang w:eastAsia="es-EC"/>
              </w:rPr>
              <w:t>Solo consumo de productos dietéticos, vegetales, frutas, o no comer nada</w:t>
            </w:r>
          </w:p>
          <w:p w:rsidR="00035FFD" w:rsidRPr="005E5A38" w:rsidRDefault="00035FFD" w:rsidP="005A2F3A">
            <w:pPr>
              <w:spacing w:line="240" w:lineRule="auto"/>
              <w:rPr>
                <w:rFonts w:ascii="Times New Roman" w:hAnsi="Times New Roman" w:cs="Times New Roman"/>
                <w:b/>
                <w:bCs/>
                <w:color w:val="000000"/>
                <w:sz w:val="2"/>
                <w:szCs w:val="2"/>
                <w:lang w:eastAsia="es-EC"/>
              </w:rPr>
            </w:pPr>
          </w:p>
          <w:p w:rsidR="00035FFD" w:rsidRPr="005E5A38" w:rsidRDefault="00035FFD" w:rsidP="005A2F3A">
            <w:pPr>
              <w:spacing w:line="240" w:lineRule="auto"/>
              <w:rPr>
                <w:rFonts w:ascii="Times New Roman" w:hAnsi="Times New Roman" w:cs="Times New Roman"/>
                <w:b/>
                <w:bCs/>
                <w:color w:val="000000"/>
                <w:lang w:eastAsia="es-EC"/>
              </w:rPr>
            </w:pPr>
            <w:r w:rsidRPr="005E5A38">
              <w:rPr>
                <w:rFonts w:ascii="Times New Roman" w:hAnsi="Times New Roman" w:cs="Times New Roman"/>
                <w:b/>
                <w:bCs/>
                <w:color w:val="000000"/>
                <w:lang w:eastAsia="es-EC"/>
              </w:rPr>
              <w:t>Hacer ejercicio</w:t>
            </w:r>
          </w:p>
          <w:p w:rsidR="00035FFD" w:rsidRPr="005E5A38" w:rsidRDefault="00035FFD" w:rsidP="005A2F3A">
            <w:pPr>
              <w:spacing w:line="240" w:lineRule="auto"/>
              <w:rPr>
                <w:rFonts w:ascii="Times New Roman" w:hAnsi="Times New Roman" w:cs="Times New Roman"/>
                <w:b/>
                <w:bCs/>
                <w:color w:val="000000"/>
                <w:sz w:val="2"/>
                <w:szCs w:val="2"/>
                <w:lang w:eastAsia="es-EC"/>
              </w:rPr>
            </w:pPr>
          </w:p>
          <w:p w:rsidR="00035FFD" w:rsidRPr="005E5A38" w:rsidRDefault="00035FFD" w:rsidP="005A2F3A">
            <w:pPr>
              <w:spacing w:line="240" w:lineRule="auto"/>
              <w:rPr>
                <w:rFonts w:ascii="Times New Roman" w:hAnsi="Times New Roman" w:cs="Times New Roman"/>
                <w:b/>
                <w:bCs/>
                <w:color w:val="000000"/>
                <w:lang w:eastAsia="es-EC"/>
              </w:rPr>
            </w:pPr>
            <w:r w:rsidRPr="005E5A38">
              <w:rPr>
                <w:rFonts w:ascii="Times New Roman" w:hAnsi="Times New Roman" w:cs="Times New Roman"/>
                <w:b/>
                <w:bCs/>
                <w:color w:val="000000"/>
                <w:lang w:eastAsia="es-EC"/>
              </w:rPr>
              <w:t>Ningún tipo de dieta</w:t>
            </w:r>
          </w:p>
        </w:tc>
        <w:tc>
          <w:tcPr>
            <w:tcW w:w="850" w:type="dxa"/>
          </w:tcPr>
          <w:p w:rsidR="00035FFD" w:rsidRPr="005E5A38" w:rsidRDefault="00035FFD" w:rsidP="005A2F3A">
            <w:pPr>
              <w:spacing w:line="240" w:lineRule="auto"/>
              <w:jc w:val="center"/>
              <w:rPr>
                <w:rFonts w:ascii="Times New Roman" w:hAnsi="Times New Roman" w:cs="Times New Roman"/>
              </w:rPr>
            </w:pPr>
            <w:r w:rsidRPr="005E5A38">
              <w:rPr>
                <w:rFonts w:ascii="Times New Roman" w:hAnsi="Times New Roman" w:cs="Times New Roman"/>
              </w:rPr>
              <w:t>29</w:t>
            </w:r>
          </w:p>
          <w:p w:rsidR="00035FFD" w:rsidRPr="005E5A38" w:rsidRDefault="00035FFD" w:rsidP="005A2F3A">
            <w:pPr>
              <w:spacing w:line="240" w:lineRule="auto"/>
              <w:jc w:val="center"/>
              <w:rPr>
                <w:rFonts w:ascii="Times New Roman" w:hAnsi="Times New Roman" w:cs="Times New Roman"/>
              </w:rPr>
            </w:pPr>
          </w:p>
          <w:p w:rsidR="00035FFD" w:rsidRPr="005E5A38" w:rsidRDefault="00035FFD" w:rsidP="005A2F3A">
            <w:pPr>
              <w:spacing w:line="240" w:lineRule="auto"/>
              <w:jc w:val="center"/>
              <w:rPr>
                <w:rFonts w:ascii="Times New Roman" w:hAnsi="Times New Roman" w:cs="Times New Roman"/>
              </w:rPr>
            </w:pPr>
            <w:r w:rsidRPr="005E5A38">
              <w:rPr>
                <w:rFonts w:ascii="Times New Roman" w:hAnsi="Times New Roman" w:cs="Times New Roman"/>
              </w:rPr>
              <w:t>18</w:t>
            </w:r>
          </w:p>
          <w:p w:rsidR="00035FFD" w:rsidRPr="005E5A38" w:rsidRDefault="00035FFD" w:rsidP="005A2F3A">
            <w:pPr>
              <w:spacing w:line="240" w:lineRule="auto"/>
              <w:jc w:val="center"/>
              <w:rPr>
                <w:rFonts w:ascii="Times New Roman" w:hAnsi="Times New Roman" w:cs="Times New Roman"/>
                <w:sz w:val="2"/>
                <w:szCs w:val="2"/>
              </w:rPr>
            </w:pPr>
          </w:p>
          <w:p w:rsidR="00035FFD" w:rsidRPr="005E5A38" w:rsidRDefault="00035FFD" w:rsidP="005A2F3A">
            <w:pPr>
              <w:spacing w:line="240" w:lineRule="auto"/>
              <w:jc w:val="center"/>
              <w:rPr>
                <w:rFonts w:ascii="Times New Roman" w:hAnsi="Times New Roman" w:cs="Times New Roman"/>
              </w:rPr>
            </w:pPr>
            <w:r w:rsidRPr="005E5A38">
              <w:rPr>
                <w:rFonts w:ascii="Times New Roman" w:hAnsi="Times New Roman" w:cs="Times New Roman"/>
              </w:rPr>
              <w:t>2</w:t>
            </w:r>
          </w:p>
          <w:p w:rsidR="00035FFD" w:rsidRPr="005E5A38" w:rsidRDefault="00035FFD" w:rsidP="005A2F3A">
            <w:pPr>
              <w:spacing w:line="240" w:lineRule="auto"/>
              <w:jc w:val="center"/>
              <w:rPr>
                <w:rFonts w:ascii="Times New Roman" w:hAnsi="Times New Roman" w:cs="Times New Roman"/>
              </w:rPr>
            </w:pPr>
          </w:p>
          <w:p w:rsidR="00035FFD" w:rsidRPr="005E5A38" w:rsidRDefault="00035FFD" w:rsidP="005A2F3A">
            <w:pPr>
              <w:spacing w:line="240" w:lineRule="auto"/>
              <w:jc w:val="center"/>
              <w:rPr>
                <w:rFonts w:ascii="Times New Roman" w:hAnsi="Times New Roman" w:cs="Times New Roman"/>
              </w:rPr>
            </w:pPr>
            <w:r w:rsidRPr="005E5A38">
              <w:rPr>
                <w:rFonts w:ascii="Times New Roman" w:hAnsi="Times New Roman" w:cs="Times New Roman"/>
              </w:rPr>
              <w:t>1</w:t>
            </w:r>
          </w:p>
          <w:p w:rsidR="00035FFD" w:rsidRPr="005E5A38" w:rsidRDefault="00035FFD" w:rsidP="005A2F3A">
            <w:pPr>
              <w:spacing w:line="240" w:lineRule="auto"/>
              <w:jc w:val="center"/>
              <w:rPr>
                <w:rFonts w:ascii="Times New Roman" w:hAnsi="Times New Roman" w:cs="Times New Roman"/>
                <w:sz w:val="2"/>
                <w:szCs w:val="2"/>
              </w:rPr>
            </w:pPr>
          </w:p>
          <w:p w:rsidR="00035FFD" w:rsidRPr="005E5A38" w:rsidRDefault="00035FFD" w:rsidP="005A2F3A">
            <w:pPr>
              <w:spacing w:after="0" w:line="240" w:lineRule="auto"/>
              <w:jc w:val="center"/>
              <w:rPr>
                <w:rFonts w:ascii="Times New Roman" w:hAnsi="Times New Roman" w:cs="Times New Roman"/>
              </w:rPr>
            </w:pPr>
            <w:r>
              <w:rPr>
                <w:rFonts w:ascii="Times New Roman" w:hAnsi="Times New Roman" w:cs="Times New Roman"/>
              </w:rPr>
              <w:t>0</w:t>
            </w:r>
          </w:p>
        </w:tc>
        <w:tc>
          <w:tcPr>
            <w:tcW w:w="851" w:type="dxa"/>
          </w:tcPr>
          <w:p w:rsidR="00035FFD" w:rsidRPr="002C19BD" w:rsidRDefault="00035FFD" w:rsidP="005A2F3A">
            <w:pPr>
              <w:spacing w:line="240" w:lineRule="auto"/>
              <w:jc w:val="center"/>
              <w:rPr>
                <w:rFonts w:ascii="Times New Roman" w:hAnsi="Times New Roman" w:cs="Times New Roman"/>
              </w:rPr>
            </w:pPr>
            <w:r w:rsidRPr="002C19BD">
              <w:rPr>
                <w:rFonts w:ascii="Times New Roman" w:hAnsi="Times New Roman" w:cs="Times New Roman"/>
              </w:rPr>
              <w:t>52.72</w:t>
            </w:r>
          </w:p>
          <w:p w:rsidR="00035FFD" w:rsidRPr="002C19BD" w:rsidRDefault="00035FFD" w:rsidP="005A2F3A">
            <w:pPr>
              <w:spacing w:line="240" w:lineRule="auto"/>
              <w:jc w:val="center"/>
              <w:rPr>
                <w:rFonts w:ascii="Times New Roman" w:hAnsi="Times New Roman" w:cs="Times New Roman"/>
              </w:rPr>
            </w:pPr>
          </w:p>
          <w:p w:rsidR="00035FFD" w:rsidRPr="002C19BD" w:rsidRDefault="00035FFD" w:rsidP="005A2F3A">
            <w:pPr>
              <w:spacing w:line="240" w:lineRule="auto"/>
              <w:jc w:val="center"/>
              <w:rPr>
                <w:rFonts w:ascii="Times New Roman" w:hAnsi="Times New Roman" w:cs="Times New Roman"/>
              </w:rPr>
            </w:pPr>
            <w:r w:rsidRPr="002C19BD">
              <w:rPr>
                <w:rFonts w:ascii="Times New Roman" w:hAnsi="Times New Roman" w:cs="Times New Roman"/>
              </w:rPr>
              <w:t>32.72</w:t>
            </w:r>
          </w:p>
          <w:p w:rsidR="00035FFD" w:rsidRPr="002C19BD" w:rsidRDefault="00035FFD" w:rsidP="005A2F3A">
            <w:pPr>
              <w:spacing w:line="240" w:lineRule="auto"/>
              <w:jc w:val="center"/>
              <w:rPr>
                <w:rFonts w:ascii="Times New Roman" w:hAnsi="Times New Roman" w:cs="Times New Roman"/>
                <w:sz w:val="2"/>
                <w:szCs w:val="2"/>
              </w:rPr>
            </w:pPr>
          </w:p>
          <w:p w:rsidR="00035FFD" w:rsidRPr="002C19BD" w:rsidRDefault="00035FFD" w:rsidP="005A2F3A">
            <w:pPr>
              <w:spacing w:line="240" w:lineRule="auto"/>
              <w:jc w:val="center"/>
              <w:rPr>
                <w:rFonts w:ascii="Times New Roman" w:hAnsi="Times New Roman" w:cs="Times New Roman"/>
              </w:rPr>
            </w:pPr>
            <w:r w:rsidRPr="002C19BD">
              <w:rPr>
                <w:rFonts w:ascii="Times New Roman" w:hAnsi="Times New Roman" w:cs="Times New Roman"/>
              </w:rPr>
              <w:t>3.63</w:t>
            </w:r>
          </w:p>
          <w:p w:rsidR="00035FFD" w:rsidRPr="002C19BD" w:rsidRDefault="00035FFD" w:rsidP="005A2F3A">
            <w:pPr>
              <w:spacing w:line="240" w:lineRule="auto"/>
              <w:jc w:val="center"/>
              <w:rPr>
                <w:rFonts w:ascii="Times New Roman" w:hAnsi="Times New Roman" w:cs="Times New Roman"/>
              </w:rPr>
            </w:pPr>
          </w:p>
          <w:p w:rsidR="00035FFD" w:rsidRPr="002C19BD" w:rsidRDefault="00035FFD" w:rsidP="005A2F3A">
            <w:pPr>
              <w:spacing w:line="240" w:lineRule="auto"/>
              <w:jc w:val="center"/>
              <w:rPr>
                <w:rFonts w:ascii="Times New Roman" w:hAnsi="Times New Roman" w:cs="Times New Roman"/>
              </w:rPr>
            </w:pPr>
            <w:r w:rsidRPr="002C19BD">
              <w:rPr>
                <w:rFonts w:ascii="Times New Roman" w:hAnsi="Times New Roman" w:cs="Times New Roman"/>
              </w:rPr>
              <w:t>1.81</w:t>
            </w:r>
          </w:p>
          <w:p w:rsidR="00035FFD" w:rsidRPr="002C19BD" w:rsidRDefault="00035FFD" w:rsidP="005A2F3A">
            <w:pPr>
              <w:spacing w:line="240" w:lineRule="auto"/>
              <w:jc w:val="center"/>
              <w:rPr>
                <w:rFonts w:ascii="Times New Roman" w:hAnsi="Times New Roman" w:cs="Times New Roman"/>
                <w:sz w:val="2"/>
                <w:szCs w:val="2"/>
              </w:rPr>
            </w:pPr>
          </w:p>
          <w:p w:rsidR="00035FFD" w:rsidRPr="002C19BD" w:rsidRDefault="00035FFD" w:rsidP="005A2F3A">
            <w:pPr>
              <w:spacing w:after="0" w:line="240" w:lineRule="auto"/>
              <w:jc w:val="center"/>
              <w:rPr>
                <w:rFonts w:ascii="Times New Roman" w:hAnsi="Times New Roman" w:cs="Times New Roman"/>
              </w:rPr>
            </w:pPr>
            <w:r w:rsidRPr="002C19BD">
              <w:rPr>
                <w:rFonts w:ascii="Times New Roman" w:hAnsi="Times New Roman" w:cs="Times New Roman"/>
              </w:rPr>
              <w:t>0.00</w:t>
            </w:r>
          </w:p>
        </w:tc>
        <w:tc>
          <w:tcPr>
            <w:tcW w:w="850" w:type="dxa"/>
          </w:tcPr>
          <w:p w:rsidR="00035FFD" w:rsidRPr="002C19BD" w:rsidRDefault="00035FFD" w:rsidP="005A2F3A">
            <w:pPr>
              <w:spacing w:line="240" w:lineRule="auto"/>
              <w:jc w:val="center"/>
              <w:rPr>
                <w:rFonts w:ascii="Times New Roman" w:hAnsi="Times New Roman" w:cs="Times New Roman"/>
              </w:rPr>
            </w:pPr>
            <w:r w:rsidRPr="002C19BD">
              <w:rPr>
                <w:rFonts w:ascii="Times New Roman" w:hAnsi="Times New Roman" w:cs="Times New Roman"/>
              </w:rPr>
              <w:t>1</w:t>
            </w:r>
          </w:p>
          <w:p w:rsidR="00035FFD" w:rsidRPr="002C19BD" w:rsidRDefault="00035FFD" w:rsidP="005A2F3A">
            <w:pPr>
              <w:spacing w:line="240" w:lineRule="auto"/>
              <w:jc w:val="center"/>
              <w:rPr>
                <w:rFonts w:ascii="Times New Roman" w:hAnsi="Times New Roman" w:cs="Times New Roman"/>
              </w:rPr>
            </w:pPr>
          </w:p>
          <w:p w:rsidR="00035FFD" w:rsidRPr="002C19BD" w:rsidRDefault="00035FFD" w:rsidP="005A2F3A">
            <w:pPr>
              <w:spacing w:line="240" w:lineRule="auto"/>
              <w:jc w:val="center"/>
              <w:rPr>
                <w:rFonts w:ascii="Times New Roman" w:hAnsi="Times New Roman" w:cs="Times New Roman"/>
              </w:rPr>
            </w:pPr>
            <w:r w:rsidRPr="002C19BD">
              <w:rPr>
                <w:rFonts w:ascii="Times New Roman" w:hAnsi="Times New Roman" w:cs="Times New Roman"/>
              </w:rPr>
              <w:t>0</w:t>
            </w:r>
          </w:p>
          <w:p w:rsidR="00035FFD" w:rsidRPr="002C19BD" w:rsidRDefault="00035FFD" w:rsidP="005A2F3A">
            <w:pPr>
              <w:spacing w:line="240" w:lineRule="auto"/>
              <w:jc w:val="center"/>
              <w:rPr>
                <w:rFonts w:ascii="Times New Roman" w:hAnsi="Times New Roman" w:cs="Times New Roman"/>
                <w:sz w:val="2"/>
                <w:szCs w:val="2"/>
              </w:rPr>
            </w:pPr>
          </w:p>
          <w:p w:rsidR="00035FFD" w:rsidRPr="002C19BD" w:rsidRDefault="00035FFD" w:rsidP="005A2F3A">
            <w:pPr>
              <w:spacing w:line="240" w:lineRule="auto"/>
              <w:jc w:val="center"/>
              <w:rPr>
                <w:rFonts w:ascii="Times New Roman" w:hAnsi="Times New Roman" w:cs="Times New Roman"/>
              </w:rPr>
            </w:pPr>
            <w:r w:rsidRPr="002C19BD">
              <w:rPr>
                <w:rFonts w:ascii="Times New Roman" w:hAnsi="Times New Roman" w:cs="Times New Roman"/>
              </w:rPr>
              <w:t>0</w:t>
            </w:r>
          </w:p>
          <w:p w:rsidR="00035FFD" w:rsidRPr="002C19BD" w:rsidRDefault="00035FFD" w:rsidP="005A2F3A">
            <w:pPr>
              <w:spacing w:line="240" w:lineRule="auto"/>
              <w:jc w:val="center"/>
              <w:rPr>
                <w:rFonts w:ascii="Times New Roman" w:hAnsi="Times New Roman" w:cs="Times New Roman"/>
              </w:rPr>
            </w:pPr>
          </w:p>
          <w:p w:rsidR="00035FFD" w:rsidRPr="002C19BD" w:rsidRDefault="00035FFD" w:rsidP="005A2F3A">
            <w:pPr>
              <w:spacing w:line="240" w:lineRule="auto"/>
              <w:jc w:val="center"/>
              <w:rPr>
                <w:rFonts w:ascii="Times New Roman" w:hAnsi="Times New Roman" w:cs="Times New Roman"/>
              </w:rPr>
            </w:pPr>
            <w:r w:rsidRPr="002C19BD">
              <w:rPr>
                <w:rFonts w:ascii="Times New Roman" w:hAnsi="Times New Roman" w:cs="Times New Roman"/>
              </w:rPr>
              <w:t>0</w:t>
            </w:r>
          </w:p>
          <w:p w:rsidR="00035FFD" w:rsidRPr="002C19BD" w:rsidRDefault="00035FFD" w:rsidP="005A2F3A">
            <w:pPr>
              <w:spacing w:line="240" w:lineRule="auto"/>
              <w:jc w:val="center"/>
              <w:rPr>
                <w:rFonts w:ascii="Times New Roman" w:hAnsi="Times New Roman" w:cs="Times New Roman"/>
                <w:sz w:val="2"/>
                <w:szCs w:val="2"/>
              </w:rPr>
            </w:pPr>
          </w:p>
          <w:p w:rsidR="00035FFD" w:rsidRPr="002C19BD" w:rsidRDefault="00035FFD" w:rsidP="005A2F3A">
            <w:pPr>
              <w:spacing w:after="0" w:line="240" w:lineRule="auto"/>
              <w:jc w:val="center"/>
              <w:rPr>
                <w:rFonts w:ascii="Times New Roman" w:hAnsi="Times New Roman" w:cs="Times New Roman"/>
              </w:rPr>
            </w:pPr>
            <w:r w:rsidRPr="002C19BD">
              <w:rPr>
                <w:rFonts w:ascii="Times New Roman" w:hAnsi="Times New Roman" w:cs="Times New Roman"/>
              </w:rPr>
              <w:t>4</w:t>
            </w:r>
          </w:p>
        </w:tc>
        <w:tc>
          <w:tcPr>
            <w:tcW w:w="851" w:type="dxa"/>
          </w:tcPr>
          <w:p w:rsidR="00035FFD" w:rsidRPr="002C19BD" w:rsidRDefault="00035FFD" w:rsidP="005A2F3A">
            <w:pPr>
              <w:spacing w:line="240" w:lineRule="auto"/>
              <w:jc w:val="center"/>
              <w:rPr>
                <w:rFonts w:ascii="Times New Roman" w:hAnsi="Times New Roman" w:cs="Times New Roman"/>
              </w:rPr>
            </w:pPr>
            <w:r w:rsidRPr="002C19BD">
              <w:rPr>
                <w:rFonts w:ascii="Times New Roman" w:hAnsi="Times New Roman" w:cs="Times New Roman"/>
              </w:rPr>
              <w:t>1.81</w:t>
            </w:r>
          </w:p>
          <w:p w:rsidR="00035FFD" w:rsidRPr="002C19BD" w:rsidRDefault="00035FFD" w:rsidP="005A2F3A">
            <w:pPr>
              <w:spacing w:line="240" w:lineRule="auto"/>
              <w:jc w:val="center"/>
              <w:rPr>
                <w:rFonts w:ascii="Times New Roman" w:hAnsi="Times New Roman" w:cs="Times New Roman"/>
              </w:rPr>
            </w:pPr>
          </w:p>
          <w:p w:rsidR="00035FFD" w:rsidRPr="002C19BD" w:rsidRDefault="00035FFD" w:rsidP="005A2F3A">
            <w:pPr>
              <w:spacing w:line="240" w:lineRule="auto"/>
              <w:jc w:val="center"/>
              <w:rPr>
                <w:rFonts w:ascii="Times New Roman" w:hAnsi="Times New Roman" w:cs="Times New Roman"/>
              </w:rPr>
            </w:pPr>
            <w:r w:rsidRPr="002C19BD">
              <w:rPr>
                <w:rFonts w:ascii="Times New Roman" w:hAnsi="Times New Roman" w:cs="Times New Roman"/>
              </w:rPr>
              <w:t>0.00</w:t>
            </w:r>
          </w:p>
          <w:p w:rsidR="00035FFD" w:rsidRPr="002C19BD" w:rsidRDefault="00035FFD" w:rsidP="005A2F3A">
            <w:pPr>
              <w:spacing w:line="240" w:lineRule="auto"/>
              <w:jc w:val="center"/>
              <w:rPr>
                <w:rFonts w:ascii="Times New Roman" w:hAnsi="Times New Roman" w:cs="Times New Roman"/>
                <w:sz w:val="2"/>
                <w:szCs w:val="2"/>
              </w:rPr>
            </w:pPr>
          </w:p>
          <w:p w:rsidR="00035FFD" w:rsidRPr="002C19BD" w:rsidRDefault="00035FFD" w:rsidP="005A2F3A">
            <w:pPr>
              <w:spacing w:line="240" w:lineRule="auto"/>
              <w:jc w:val="center"/>
              <w:rPr>
                <w:rFonts w:ascii="Times New Roman" w:hAnsi="Times New Roman" w:cs="Times New Roman"/>
              </w:rPr>
            </w:pPr>
            <w:r w:rsidRPr="002C19BD">
              <w:rPr>
                <w:rFonts w:ascii="Times New Roman" w:hAnsi="Times New Roman" w:cs="Times New Roman"/>
              </w:rPr>
              <w:t>0.00</w:t>
            </w:r>
          </w:p>
          <w:p w:rsidR="00035FFD" w:rsidRPr="002C19BD" w:rsidRDefault="00035FFD" w:rsidP="005A2F3A">
            <w:pPr>
              <w:spacing w:line="240" w:lineRule="auto"/>
              <w:jc w:val="center"/>
              <w:rPr>
                <w:rFonts w:ascii="Times New Roman" w:hAnsi="Times New Roman" w:cs="Times New Roman"/>
              </w:rPr>
            </w:pPr>
          </w:p>
          <w:p w:rsidR="00035FFD" w:rsidRPr="002C19BD" w:rsidRDefault="00035FFD" w:rsidP="005A2F3A">
            <w:pPr>
              <w:spacing w:line="240" w:lineRule="auto"/>
              <w:jc w:val="center"/>
              <w:rPr>
                <w:rFonts w:ascii="Times New Roman" w:hAnsi="Times New Roman" w:cs="Times New Roman"/>
              </w:rPr>
            </w:pPr>
            <w:r w:rsidRPr="002C19BD">
              <w:rPr>
                <w:rFonts w:ascii="Times New Roman" w:hAnsi="Times New Roman" w:cs="Times New Roman"/>
              </w:rPr>
              <w:t>0.00</w:t>
            </w:r>
          </w:p>
          <w:p w:rsidR="00035FFD" w:rsidRPr="002C19BD" w:rsidRDefault="00035FFD" w:rsidP="005A2F3A">
            <w:pPr>
              <w:spacing w:line="240" w:lineRule="auto"/>
              <w:jc w:val="center"/>
              <w:rPr>
                <w:rFonts w:ascii="Times New Roman" w:hAnsi="Times New Roman" w:cs="Times New Roman"/>
                <w:sz w:val="2"/>
                <w:szCs w:val="2"/>
              </w:rPr>
            </w:pPr>
          </w:p>
          <w:p w:rsidR="00035FFD" w:rsidRPr="002C19BD" w:rsidRDefault="00035FFD" w:rsidP="005A2F3A">
            <w:pPr>
              <w:spacing w:after="0" w:line="240" w:lineRule="auto"/>
              <w:jc w:val="center"/>
              <w:rPr>
                <w:rFonts w:ascii="Times New Roman" w:hAnsi="Times New Roman" w:cs="Times New Roman"/>
              </w:rPr>
            </w:pPr>
            <w:r w:rsidRPr="002C19BD">
              <w:rPr>
                <w:rFonts w:ascii="Times New Roman" w:hAnsi="Times New Roman" w:cs="Times New Roman"/>
              </w:rPr>
              <w:t>7.27</w:t>
            </w:r>
          </w:p>
        </w:tc>
      </w:tr>
    </w:tbl>
    <w:p w:rsidR="00035FFD" w:rsidRPr="00BF304B" w:rsidRDefault="00035FFD" w:rsidP="000A04A3">
      <w:pPr>
        <w:rPr>
          <w:rFonts w:ascii="Times New Roman" w:hAnsi="Times New Roman" w:cs="Times New Roman"/>
          <w:b/>
          <w:bCs/>
        </w:rPr>
      </w:pPr>
      <w:r w:rsidRPr="00BF304B">
        <w:rPr>
          <w:rFonts w:ascii="Times New Roman" w:hAnsi="Times New Roman" w:cs="Times New Roman"/>
          <w:b/>
          <w:bCs/>
          <w:sz w:val="16"/>
          <w:szCs w:val="16"/>
        </w:rPr>
        <w:t xml:space="preserve">Fuente: </w:t>
      </w:r>
      <w:r>
        <w:rPr>
          <w:rFonts w:ascii="Times New Roman" w:hAnsi="Times New Roman" w:cs="Times New Roman"/>
          <w:b/>
          <w:bCs/>
          <w:sz w:val="16"/>
          <w:szCs w:val="16"/>
        </w:rPr>
        <w:t>E</w:t>
      </w:r>
      <w:r w:rsidRPr="00BF304B">
        <w:rPr>
          <w:rFonts w:ascii="Times New Roman" w:hAnsi="Times New Roman" w:cs="Times New Roman"/>
          <w:b/>
          <w:bCs/>
          <w:sz w:val="16"/>
          <w:szCs w:val="16"/>
        </w:rPr>
        <w:t xml:space="preserve">ncuestas de </w:t>
      </w:r>
      <w:r>
        <w:rPr>
          <w:rFonts w:ascii="Times New Roman" w:hAnsi="Times New Roman" w:cs="Times New Roman"/>
          <w:b/>
          <w:bCs/>
          <w:sz w:val="16"/>
          <w:szCs w:val="16"/>
        </w:rPr>
        <w:t>P</w:t>
      </w:r>
      <w:r w:rsidRPr="00BF304B">
        <w:rPr>
          <w:rFonts w:ascii="Times New Roman" w:hAnsi="Times New Roman" w:cs="Times New Roman"/>
          <w:b/>
          <w:bCs/>
          <w:sz w:val="16"/>
          <w:szCs w:val="16"/>
        </w:rPr>
        <w:t xml:space="preserve">roductos </w:t>
      </w:r>
      <w:r>
        <w:rPr>
          <w:rFonts w:ascii="Times New Roman" w:hAnsi="Times New Roman" w:cs="Times New Roman"/>
          <w:b/>
          <w:bCs/>
          <w:sz w:val="16"/>
          <w:szCs w:val="16"/>
        </w:rPr>
        <w:t>D</w:t>
      </w:r>
      <w:r w:rsidRPr="00BF304B">
        <w:rPr>
          <w:rFonts w:ascii="Times New Roman" w:hAnsi="Times New Roman" w:cs="Times New Roman"/>
          <w:b/>
          <w:bCs/>
          <w:sz w:val="16"/>
          <w:szCs w:val="16"/>
        </w:rPr>
        <w:t xml:space="preserve">ietéticos </w:t>
      </w:r>
      <w:r>
        <w:rPr>
          <w:rFonts w:ascii="Times New Roman" w:hAnsi="Times New Roman" w:cs="Times New Roman"/>
          <w:b/>
          <w:bCs/>
          <w:sz w:val="16"/>
          <w:szCs w:val="16"/>
        </w:rPr>
        <w:t>A</w:t>
      </w:r>
      <w:r w:rsidRPr="00BF304B">
        <w:rPr>
          <w:rFonts w:ascii="Times New Roman" w:hAnsi="Times New Roman" w:cs="Times New Roman"/>
          <w:b/>
          <w:bCs/>
          <w:sz w:val="16"/>
          <w:szCs w:val="16"/>
        </w:rPr>
        <w:t xml:space="preserve">delgazantes </w:t>
      </w:r>
      <w:r>
        <w:rPr>
          <w:rFonts w:ascii="Times New Roman" w:hAnsi="Times New Roman" w:cs="Times New Roman"/>
          <w:b/>
          <w:bCs/>
          <w:sz w:val="16"/>
          <w:szCs w:val="16"/>
        </w:rPr>
        <w:t>- O</w:t>
      </w:r>
      <w:r w:rsidRPr="00BF304B">
        <w:rPr>
          <w:rFonts w:ascii="Times New Roman" w:hAnsi="Times New Roman" w:cs="Times New Roman"/>
          <w:b/>
          <w:bCs/>
          <w:sz w:val="16"/>
          <w:szCs w:val="16"/>
        </w:rPr>
        <w:t>ctubre 2010</w:t>
      </w:r>
      <w:r>
        <w:rPr>
          <w:b/>
          <w:bCs/>
          <w:sz w:val="16"/>
          <w:szCs w:val="16"/>
        </w:rPr>
        <w:t>P=0,988</w:t>
      </w:r>
    </w:p>
    <w:p w:rsidR="00035FFD" w:rsidRPr="00AA4FB4" w:rsidRDefault="00035FFD" w:rsidP="000A04A3">
      <w:pPr>
        <w:rPr>
          <w:b/>
          <w:bCs/>
          <w:color w:val="FF6600"/>
          <w:sz w:val="16"/>
          <w:szCs w:val="16"/>
        </w:rPr>
      </w:pPr>
    </w:p>
    <w:p w:rsidR="00035FFD" w:rsidRPr="008E6F27" w:rsidRDefault="00035FFD" w:rsidP="000A04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90,1 % de las adolescentes que realizan algún tipo de dieta, tenían un estado nutricional normal y la mayoría que no realizan dieta tuvieron sobrepeso, el 52.7% de las mencionaron que realizan dieta manifestaron que la dieta consistía en “no comer carbohidratos”, “grasa por la noche y realizar ejercicios”; el 32.7% manifestaron que en la dieta consistía en el consumo solo verduras, frutas y agua, menos del 7% consumen productos dietéticos, vegetales, frutas, hacen ejercicio </w:t>
      </w:r>
      <w:proofErr w:type="spellStart"/>
      <w:r>
        <w:rPr>
          <w:rFonts w:ascii="Times New Roman" w:hAnsi="Times New Roman" w:cs="Times New Roman"/>
          <w:sz w:val="24"/>
          <w:szCs w:val="24"/>
        </w:rPr>
        <w:lastRenderedPageBreak/>
        <w:t>oen</w:t>
      </w:r>
      <w:proofErr w:type="spellEnd"/>
      <w:r>
        <w:rPr>
          <w:rFonts w:ascii="Times New Roman" w:hAnsi="Times New Roman" w:cs="Times New Roman"/>
          <w:sz w:val="24"/>
          <w:szCs w:val="24"/>
        </w:rPr>
        <w:t xml:space="preserve"> su mayoría no consumen nada. </w:t>
      </w:r>
      <w:r w:rsidRPr="002C19BD">
        <w:rPr>
          <w:rFonts w:ascii="Times New Roman" w:hAnsi="Times New Roman" w:cs="Times New Roman"/>
          <w:sz w:val="24"/>
          <w:szCs w:val="24"/>
        </w:rPr>
        <w:t>El 1.9% de adolescentes  que tuvieron sobrepeso realizaron algún tipo de dieta  el 3.6% tratando de no comer carbohidratos, grasa por la noche y realizar ejercicio.</w:t>
      </w:r>
      <w:r>
        <w:rPr>
          <w:rFonts w:ascii="Times New Roman" w:hAnsi="Times New Roman" w:cs="Times New Roman"/>
          <w:sz w:val="24"/>
          <w:szCs w:val="24"/>
        </w:rPr>
        <w:t xml:space="preserve"> Estos resultados  reflejan el poco conocimiento de las adolescentes al momento de realizar algún tipo de dieta.</w:t>
      </w: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Default="00035FFD" w:rsidP="000A04A3">
      <w:pPr>
        <w:spacing w:line="240" w:lineRule="auto"/>
        <w:rPr>
          <w:rFonts w:ascii="Times New Roman" w:hAnsi="Times New Roman" w:cs="Times New Roman"/>
          <w:sz w:val="24"/>
          <w:szCs w:val="24"/>
        </w:rPr>
      </w:pPr>
    </w:p>
    <w:p w:rsidR="00035FFD" w:rsidRPr="005C4BBA" w:rsidRDefault="00035FFD" w:rsidP="000A04A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TABLA 12</w:t>
      </w:r>
    </w:p>
    <w:p w:rsidR="00035FFD" w:rsidRPr="00A244A8" w:rsidRDefault="00035FFD" w:rsidP="000A04A3">
      <w:pPr>
        <w:jc w:val="center"/>
        <w:rPr>
          <w:rFonts w:ascii="Times New Roman" w:hAnsi="Times New Roman" w:cs="Times New Roman"/>
          <w:b/>
          <w:bCs/>
          <w:sz w:val="24"/>
          <w:szCs w:val="24"/>
        </w:rPr>
      </w:pPr>
      <w:r w:rsidRPr="00A244A8">
        <w:rPr>
          <w:rFonts w:ascii="Times New Roman" w:hAnsi="Times New Roman" w:cs="Times New Roman"/>
          <w:b/>
          <w:bCs/>
          <w:sz w:val="24"/>
          <w:szCs w:val="24"/>
        </w:rPr>
        <w:t xml:space="preserve">ESTADO NUTRICIONAL Y EFECTOS NO DESEADOS EN SU CUERPO POR EL CONSUMO DE PRODUCTOS ADELGAZANTES EN LAS ADOLESCENTES DE LOS COLEGIOS SELECCIONADOS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851"/>
        <w:gridCol w:w="850"/>
        <w:gridCol w:w="851"/>
        <w:gridCol w:w="850"/>
      </w:tblGrid>
      <w:tr w:rsidR="00035FFD" w:rsidRPr="00275D1C">
        <w:trPr>
          <w:jc w:val="center"/>
        </w:trPr>
        <w:tc>
          <w:tcPr>
            <w:tcW w:w="7087" w:type="dxa"/>
            <w:gridSpan w:val="5"/>
          </w:tcPr>
          <w:p w:rsidR="00035FFD" w:rsidRPr="005D1E5D" w:rsidRDefault="00035FFD" w:rsidP="005A2F3A">
            <w:pPr>
              <w:jc w:val="center"/>
              <w:rPr>
                <w:rFonts w:ascii="Times New Roman" w:hAnsi="Times New Roman" w:cs="Times New Roman"/>
                <w:b/>
                <w:bCs/>
                <w:sz w:val="2"/>
                <w:szCs w:val="2"/>
              </w:rPr>
            </w:pPr>
          </w:p>
          <w:p w:rsidR="00035FFD" w:rsidRPr="00275D1C" w:rsidRDefault="00035FFD" w:rsidP="005A2F3A">
            <w:pPr>
              <w:jc w:val="center"/>
              <w:rPr>
                <w:rFonts w:ascii="Times New Roman" w:hAnsi="Times New Roman" w:cs="Times New Roman"/>
              </w:rPr>
            </w:pPr>
            <w:r w:rsidRPr="00275D1C">
              <w:rPr>
                <w:rFonts w:ascii="Times New Roman" w:hAnsi="Times New Roman" w:cs="Times New Roman"/>
                <w:b/>
                <w:bCs/>
              </w:rPr>
              <w:t>EVALUACIÓN NUTRICIONAL -INDICADOR IMC/EDAD</w:t>
            </w:r>
          </w:p>
        </w:tc>
      </w:tr>
      <w:tr w:rsidR="00035FFD" w:rsidRPr="00275D1C">
        <w:trPr>
          <w:trHeight w:val="555"/>
          <w:jc w:val="center"/>
        </w:trPr>
        <w:tc>
          <w:tcPr>
            <w:tcW w:w="3685" w:type="dxa"/>
            <w:vMerge w:val="restart"/>
          </w:tcPr>
          <w:p w:rsidR="00035FFD" w:rsidRPr="00275D1C" w:rsidRDefault="00035FFD" w:rsidP="005A2F3A">
            <w:pPr>
              <w:jc w:val="center"/>
              <w:rPr>
                <w:rFonts w:ascii="Times New Roman" w:hAnsi="Times New Roman" w:cs="Times New Roman"/>
                <w:b/>
                <w:bCs/>
              </w:rPr>
            </w:pPr>
          </w:p>
          <w:p w:rsidR="00035FFD" w:rsidRPr="00275D1C" w:rsidRDefault="00035FFD" w:rsidP="005A2F3A">
            <w:pPr>
              <w:jc w:val="center"/>
              <w:rPr>
                <w:rFonts w:ascii="Times New Roman" w:hAnsi="Times New Roman" w:cs="Times New Roman"/>
                <w:b/>
                <w:bCs/>
              </w:rPr>
            </w:pPr>
            <w:r w:rsidRPr="00275D1C">
              <w:rPr>
                <w:rFonts w:ascii="Times New Roman" w:hAnsi="Times New Roman" w:cs="Times New Roman"/>
                <w:b/>
                <w:bCs/>
              </w:rPr>
              <w:t>EFECTO NO DESEADO EN SU CUERPO</w:t>
            </w:r>
          </w:p>
        </w:tc>
        <w:tc>
          <w:tcPr>
            <w:tcW w:w="1701" w:type="dxa"/>
            <w:gridSpan w:val="2"/>
          </w:tcPr>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NORMAL</w:t>
            </w:r>
          </w:p>
        </w:tc>
        <w:tc>
          <w:tcPr>
            <w:tcW w:w="1701" w:type="dxa"/>
            <w:gridSpan w:val="2"/>
          </w:tcPr>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SOBREPESO</w:t>
            </w:r>
          </w:p>
        </w:tc>
      </w:tr>
      <w:tr w:rsidR="00035FFD" w:rsidRPr="00275D1C">
        <w:trPr>
          <w:trHeight w:val="240"/>
          <w:jc w:val="center"/>
        </w:trPr>
        <w:tc>
          <w:tcPr>
            <w:tcW w:w="3685" w:type="dxa"/>
            <w:vMerge/>
          </w:tcPr>
          <w:p w:rsidR="00035FFD" w:rsidRPr="00275D1C" w:rsidRDefault="00035FFD" w:rsidP="005A2F3A">
            <w:pPr>
              <w:jc w:val="center"/>
              <w:rPr>
                <w:rFonts w:ascii="Times New Roman" w:hAnsi="Times New Roman" w:cs="Times New Roman"/>
                <w:b/>
                <w:bCs/>
              </w:rPr>
            </w:pPr>
          </w:p>
        </w:tc>
        <w:tc>
          <w:tcPr>
            <w:tcW w:w="851" w:type="dxa"/>
          </w:tcPr>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Nº</w:t>
            </w:r>
          </w:p>
        </w:tc>
        <w:tc>
          <w:tcPr>
            <w:tcW w:w="850" w:type="dxa"/>
          </w:tcPr>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w:t>
            </w:r>
          </w:p>
        </w:tc>
        <w:tc>
          <w:tcPr>
            <w:tcW w:w="851" w:type="dxa"/>
          </w:tcPr>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Nº</w:t>
            </w:r>
          </w:p>
        </w:tc>
        <w:tc>
          <w:tcPr>
            <w:tcW w:w="850" w:type="dxa"/>
          </w:tcPr>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w:t>
            </w:r>
          </w:p>
        </w:tc>
      </w:tr>
      <w:tr w:rsidR="00035FFD" w:rsidRPr="00275D1C">
        <w:trPr>
          <w:trHeight w:val="240"/>
          <w:jc w:val="center"/>
        </w:trPr>
        <w:tc>
          <w:tcPr>
            <w:tcW w:w="3685" w:type="dxa"/>
          </w:tcPr>
          <w:p w:rsidR="00035FFD" w:rsidRPr="00275D1C" w:rsidRDefault="00035FFD" w:rsidP="005A2F3A">
            <w:pPr>
              <w:jc w:val="center"/>
              <w:rPr>
                <w:rFonts w:ascii="Times New Roman" w:hAnsi="Times New Roman" w:cs="Times New Roman"/>
                <w:b/>
                <w:bCs/>
              </w:rPr>
            </w:pPr>
          </w:p>
        </w:tc>
        <w:tc>
          <w:tcPr>
            <w:tcW w:w="851" w:type="dxa"/>
          </w:tcPr>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n=2</w:t>
            </w:r>
            <w:r>
              <w:rPr>
                <w:rFonts w:ascii="Times New Roman" w:hAnsi="Times New Roman" w:cs="Times New Roman"/>
              </w:rPr>
              <w:t>1</w:t>
            </w:r>
          </w:p>
        </w:tc>
        <w:tc>
          <w:tcPr>
            <w:tcW w:w="850" w:type="dxa"/>
          </w:tcPr>
          <w:p w:rsidR="00035FFD" w:rsidRPr="00275D1C" w:rsidRDefault="00035FFD" w:rsidP="005A2F3A">
            <w:pPr>
              <w:spacing w:line="360" w:lineRule="auto"/>
              <w:jc w:val="center"/>
              <w:rPr>
                <w:rFonts w:ascii="Times New Roman" w:hAnsi="Times New Roman" w:cs="Times New Roman"/>
              </w:rPr>
            </w:pPr>
            <w:r w:rsidRPr="00275D1C">
              <w:rPr>
                <w:rFonts w:ascii="Times New Roman" w:hAnsi="Times New Roman" w:cs="Times New Roman"/>
              </w:rPr>
              <w:t>n=</w:t>
            </w:r>
            <w:r>
              <w:rPr>
                <w:rFonts w:ascii="Times New Roman" w:hAnsi="Times New Roman" w:cs="Times New Roman"/>
              </w:rPr>
              <w:t>80.7</w:t>
            </w:r>
          </w:p>
        </w:tc>
        <w:tc>
          <w:tcPr>
            <w:tcW w:w="851" w:type="dxa"/>
          </w:tcPr>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n=5</w:t>
            </w:r>
          </w:p>
        </w:tc>
        <w:tc>
          <w:tcPr>
            <w:tcW w:w="850" w:type="dxa"/>
          </w:tcPr>
          <w:p w:rsidR="00035FFD" w:rsidRPr="00275D1C" w:rsidRDefault="00035FFD" w:rsidP="005A2F3A">
            <w:pPr>
              <w:spacing w:line="360" w:lineRule="auto"/>
              <w:jc w:val="center"/>
              <w:rPr>
                <w:rFonts w:ascii="Times New Roman" w:hAnsi="Times New Roman" w:cs="Times New Roman"/>
              </w:rPr>
            </w:pPr>
            <w:r w:rsidRPr="00275D1C">
              <w:rPr>
                <w:rFonts w:ascii="Times New Roman" w:hAnsi="Times New Roman" w:cs="Times New Roman"/>
              </w:rPr>
              <w:t>n=</w:t>
            </w:r>
            <w:r>
              <w:rPr>
                <w:rFonts w:ascii="Times New Roman" w:hAnsi="Times New Roman" w:cs="Times New Roman"/>
              </w:rPr>
              <w:t>19.2</w:t>
            </w:r>
          </w:p>
        </w:tc>
      </w:tr>
      <w:tr w:rsidR="00035FFD" w:rsidRPr="00275D1C">
        <w:trPr>
          <w:trHeight w:val="1105"/>
          <w:jc w:val="center"/>
        </w:trPr>
        <w:tc>
          <w:tcPr>
            <w:tcW w:w="3685" w:type="dxa"/>
          </w:tcPr>
          <w:p w:rsidR="00035FFD" w:rsidRPr="00275D1C" w:rsidRDefault="00035FFD" w:rsidP="005A2F3A">
            <w:pPr>
              <w:rPr>
                <w:rFonts w:ascii="Times New Roman" w:hAnsi="Times New Roman" w:cs="Times New Roman"/>
                <w:b/>
                <w:bCs/>
                <w:color w:val="000000"/>
                <w:lang w:eastAsia="es-EC"/>
              </w:rPr>
            </w:pPr>
            <w:r w:rsidRPr="00275D1C">
              <w:rPr>
                <w:rFonts w:ascii="Times New Roman" w:hAnsi="Times New Roman" w:cs="Times New Roman"/>
                <w:b/>
                <w:bCs/>
                <w:color w:val="000000"/>
                <w:lang w:eastAsia="es-EC"/>
              </w:rPr>
              <w:t>Depresión por no tener resultados</w:t>
            </w:r>
          </w:p>
          <w:p w:rsidR="00035FFD" w:rsidRPr="00275D1C" w:rsidRDefault="00035FFD" w:rsidP="005A2F3A">
            <w:pPr>
              <w:rPr>
                <w:rFonts w:ascii="Times New Roman" w:hAnsi="Times New Roman" w:cs="Times New Roman"/>
                <w:b/>
                <w:bCs/>
                <w:color w:val="000000"/>
                <w:lang w:eastAsia="es-EC"/>
              </w:rPr>
            </w:pPr>
            <w:r w:rsidRPr="00275D1C">
              <w:rPr>
                <w:rFonts w:ascii="Times New Roman" w:hAnsi="Times New Roman" w:cs="Times New Roman"/>
                <w:b/>
                <w:bCs/>
                <w:color w:val="000000"/>
                <w:lang w:eastAsia="es-EC"/>
              </w:rPr>
              <w:t>Gastritis</w:t>
            </w:r>
          </w:p>
          <w:p w:rsidR="00035FFD" w:rsidRPr="00275D1C" w:rsidRDefault="00035FFD" w:rsidP="005A2F3A">
            <w:pPr>
              <w:rPr>
                <w:rFonts w:ascii="Times New Roman" w:hAnsi="Times New Roman" w:cs="Times New Roman"/>
                <w:b/>
                <w:bCs/>
                <w:color w:val="000000"/>
                <w:lang w:eastAsia="es-EC"/>
              </w:rPr>
            </w:pPr>
            <w:r w:rsidRPr="00275D1C">
              <w:rPr>
                <w:rFonts w:ascii="Times New Roman" w:hAnsi="Times New Roman" w:cs="Times New Roman"/>
                <w:b/>
                <w:bCs/>
                <w:color w:val="000000"/>
                <w:lang w:eastAsia="es-EC"/>
              </w:rPr>
              <w:t>Mareos</w:t>
            </w:r>
          </w:p>
          <w:p w:rsidR="00035FFD" w:rsidRPr="00275D1C" w:rsidRDefault="00035FFD" w:rsidP="005A2F3A">
            <w:pPr>
              <w:spacing w:after="0" w:line="240" w:lineRule="auto"/>
              <w:rPr>
                <w:rFonts w:ascii="Times New Roman" w:hAnsi="Times New Roman" w:cs="Times New Roman"/>
              </w:rPr>
            </w:pPr>
            <w:r w:rsidRPr="00275D1C">
              <w:rPr>
                <w:rFonts w:ascii="Times New Roman" w:hAnsi="Times New Roman" w:cs="Times New Roman"/>
                <w:b/>
                <w:bCs/>
                <w:color w:val="000000"/>
                <w:lang w:eastAsia="es-EC"/>
              </w:rPr>
              <w:t>No</w:t>
            </w:r>
            <w:r>
              <w:rPr>
                <w:rFonts w:ascii="Times New Roman" w:hAnsi="Times New Roman" w:cs="Times New Roman"/>
                <w:b/>
                <w:bCs/>
                <w:color w:val="000000"/>
                <w:lang w:eastAsia="es-EC"/>
              </w:rPr>
              <w:t xml:space="preserve"> obtuvo cambios</w:t>
            </w:r>
          </w:p>
        </w:tc>
        <w:tc>
          <w:tcPr>
            <w:tcW w:w="851" w:type="dxa"/>
          </w:tcPr>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4</w:t>
            </w:r>
          </w:p>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2</w:t>
            </w:r>
          </w:p>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1</w:t>
            </w:r>
          </w:p>
          <w:p w:rsidR="00035FFD" w:rsidRPr="00275D1C" w:rsidRDefault="00035FFD" w:rsidP="005A2F3A">
            <w:pPr>
              <w:spacing w:after="0" w:line="240" w:lineRule="auto"/>
              <w:jc w:val="center"/>
              <w:rPr>
                <w:rFonts w:ascii="Times New Roman" w:hAnsi="Times New Roman" w:cs="Times New Roman"/>
              </w:rPr>
            </w:pPr>
            <w:r>
              <w:rPr>
                <w:rFonts w:ascii="Times New Roman" w:hAnsi="Times New Roman" w:cs="Times New Roman"/>
              </w:rPr>
              <w:t>14</w:t>
            </w:r>
          </w:p>
        </w:tc>
        <w:tc>
          <w:tcPr>
            <w:tcW w:w="850" w:type="dxa"/>
          </w:tcPr>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1</w:t>
            </w:r>
            <w:r>
              <w:rPr>
                <w:rFonts w:ascii="Times New Roman" w:hAnsi="Times New Roman" w:cs="Times New Roman"/>
              </w:rPr>
              <w:t>5</w:t>
            </w:r>
            <w:r w:rsidRPr="00275D1C">
              <w:rPr>
                <w:rFonts w:ascii="Times New Roman" w:hAnsi="Times New Roman" w:cs="Times New Roman"/>
              </w:rPr>
              <w:t>.</w:t>
            </w:r>
            <w:r>
              <w:rPr>
                <w:rFonts w:ascii="Times New Roman" w:hAnsi="Times New Roman" w:cs="Times New Roman"/>
              </w:rPr>
              <w:t>38</w:t>
            </w:r>
          </w:p>
          <w:p w:rsidR="00035FFD" w:rsidRPr="00275D1C" w:rsidRDefault="00035FFD" w:rsidP="005A2F3A">
            <w:pPr>
              <w:tabs>
                <w:tab w:val="center" w:pos="317"/>
              </w:tabs>
              <w:rPr>
                <w:rFonts w:ascii="Times New Roman" w:hAnsi="Times New Roman" w:cs="Times New Roman"/>
              </w:rPr>
            </w:pPr>
            <w:r>
              <w:rPr>
                <w:rFonts w:ascii="Times New Roman" w:hAnsi="Times New Roman" w:cs="Times New Roman"/>
              </w:rPr>
              <w:tab/>
              <w:t>7.69</w:t>
            </w:r>
          </w:p>
          <w:p w:rsidR="00035FFD" w:rsidRPr="00275D1C" w:rsidRDefault="00035FFD" w:rsidP="005A2F3A">
            <w:pPr>
              <w:jc w:val="center"/>
              <w:rPr>
                <w:rFonts w:ascii="Times New Roman" w:hAnsi="Times New Roman" w:cs="Times New Roman"/>
              </w:rPr>
            </w:pPr>
            <w:r>
              <w:rPr>
                <w:rFonts w:ascii="Times New Roman" w:hAnsi="Times New Roman" w:cs="Times New Roman"/>
              </w:rPr>
              <w:t>3.84</w:t>
            </w:r>
          </w:p>
          <w:p w:rsidR="00035FFD" w:rsidRPr="00275D1C" w:rsidRDefault="00035FFD" w:rsidP="005A2F3A">
            <w:pPr>
              <w:tabs>
                <w:tab w:val="center" w:pos="317"/>
              </w:tabs>
              <w:rPr>
                <w:rFonts w:ascii="Times New Roman" w:hAnsi="Times New Roman" w:cs="Times New Roman"/>
              </w:rPr>
            </w:pPr>
            <w:r>
              <w:rPr>
                <w:rFonts w:ascii="Times New Roman" w:hAnsi="Times New Roman" w:cs="Times New Roman"/>
              </w:rPr>
              <w:tab/>
              <w:t>53.84</w:t>
            </w:r>
          </w:p>
        </w:tc>
        <w:tc>
          <w:tcPr>
            <w:tcW w:w="851" w:type="dxa"/>
          </w:tcPr>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0</w:t>
            </w:r>
          </w:p>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0</w:t>
            </w:r>
          </w:p>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0</w:t>
            </w:r>
          </w:p>
          <w:p w:rsidR="00035FFD" w:rsidRPr="00275D1C" w:rsidRDefault="00035FFD" w:rsidP="005A2F3A">
            <w:pPr>
              <w:spacing w:after="0" w:line="240" w:lineRule="auto"/>
              <w:jc w:val="center"/>
              <w:rPr>
                <w:rFonts w:ascii="Times New Roman" w:hAnsi="Times New Roman" w:cs="Times New Roman"/>
              </w:rPr>
            </w:pPr>
            <w:r w:rsidRPr="00275D1C">
              <w:rPr>
                <w:rFonts w:ascii="Times New Roman" w:hAnsi="Times New Roman" w:cs="Times New Roman"/>
              </w:rPr>
              <w:t>5</w:t>
            </w:r>
          </w:p>
        </w:tc>
        <w:tc>
          <w:tcPr>
            <w:tcW w:w="850" w:type="dxa"/>
          </w:tcPr>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0.0</w:t>
            </w:r>
          </w:p>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0.0</w:t>
            </w:r>
          </w:p>
          <w:p w:rsidR="00035FFD" w:rsidRPr="00275D1C" w:rsidRDefault="00035FFD" w:rsidP="005A2F3A">
            <w:pPr>
              <w:jc w:val="center"/>
              <w:rPr>
                <w:rFonts w:ascii="Times New Roman" w:hAnsi="Times New Roman" w:cs="Times New Roman"/>
              </w:rPr>
            </w:pPr>
            <w:r w:rsidRPr="00275D1C">
              <w:rPr>
                <w:rFonts w:ascii="Times New Roman" w:hAnsi="Times New Roman" w:cs="Times New Roman"/>
              </w:rPr>
              <w:t>0.0</w:t>
            </w:r>
          </w:p>
          <w:p w:rsidR="00035FFD" w:rsidRPr="00275D1C" w:rsidRDefault="00035FFD" w:rsidP="005A2F3A">
            <w:pPr>
              <w:spacing w:after="0" w:line="240" w:lineRule="auto"/>
              <w:jc w:val="center"/>
              <w:rPr>
                <w:rFonts w:ascii="Times New Roman" w:hAnsi="Times New Roman" w:cs="Times New Roman"/>
              </w:rPr>
            </w:pPr>
            <w:r>
              <w:rPr>
                <w:rFonts w:ascii="Times New Roman" w:hAnsi="Times New Roman" w:cs="Times New Roman"/>
              </w:rPr>
              <w:t>19.2</w:t>
            </w:r>
          </w:p>
        </w:tc>
      </w:tr>
    </w:tbl>
    <w:p w:rsidR="00035FFD" w:rsidRPr="00BF304B" w:rsidRDefault="00035FFD" w:rsidP="000A04A3">
      <w:pPr>
        <w:rPr>
          <w:rFonts w:ascii="Times New Roman" w:hAnsi="Times New Roman" w:cs="Times New Roman"/>
          <w:b/>
          <w:bCs/>
        </w:rPr>
      </w:pPr>
      <w:r w:rsidRPr="00BF304B">
        <w:rPr>
          <w:rFonts w:ascii="Times New Roman" w:hAnsi="Times New Roman" w:cs="Times New Roman"/>
          <w:b/>
          <w:bCs/>
          <w:sz w:val="16"/>
          <w:szCs w:val="16"/>
        </w:rPr>
        <w:t xml:space="preserve">Fuente: </w:t>
      </w:r>
      <w:r>
        <w:rPr>
          <w:rFonts w:ascii="Times New Roman" w:hAnsi="Times New Roman" w:cs="Times New Roman"/>
          <w:b/>
          <w:bCs/>
          <w:sz w:val="16"/>
          <w:szCs w:val="16"/>
        </w:rPr>
        <w:t>E</w:t>
      </w:r>
      <w:r w:rsidRPr="00BF304B">
        <w:rPr>
          <w:rFonts w:ascii="Times New Roman" w:hAnsi="Times New Roman" w:cs="Times New Roman"/>
          <w:b/>
          <w:bCs/>
          <w:sz w:val="16"/>
          <w:szCs w:val="16"/>
        </w:rPr>
        <w:t xml:space="preserve">ncuestas de </w:t>
      </w:r>
      <w:r>
        <w:rPr>
          <w:rFonts w:ascii="Times New Roman" w:hAnsi="Times New Roman" w:cs="Times New Roman"/>
          <w:b/>
          <w:bCs/>
          <w:sz w:val="16"/>
          <w:szCs w:val="16"/>
        </w:rPr>
        <w:t>P</w:t>
      </w:r>
      <w:r w:rsidRPr="00BF304B">
        <w:rPr>
          <w:rFonts w:ascii="Times New Roman" w:hAnsi="Times New Roman" w:cs="Times New Roman"/>
          <w:b/>
          <w:bCs/>
          <w:sz w:val="16"/>
          <w:szCs w:val="16"/>
        </w:rPr>
        <w:t xml:space="preserve">roductos </w:t>
      </w:r>
      <w:r>
        <w:rPr>
          <w:rFonts w:ascii="Times New Roman" w:hAnsi="Times New Roman" w:cs="Times New Roman"/>
          <w:b/>
          <w:bCs/>
          <w:sz w:val="16"/>
          <w:szCs w:val="16"/>
        </w:rPr>
        <w:t>D</w:t>
      </w:r>
      <w:r w:rsidRPr="00BF304B">
        <w:rPr>
          <w:rFonts w:ascii="Times New Roman" w:hAnsi="Times New Roman" w:cs="Times New Roman"/>
          <w:b/>
          <w:bCs/>
          <w:sz w:val="16"/>
          <w:szCs w:val="16"/>
        </w:rPr>
        <w:t xml:space="preserve">ietéticos </w:t>
      </w:r>
      <w:r>
        <w:rPr>
          <w:rFonts w:ascii="Times New Roman" w:hAnsi="Times New Roman" w:cs="Times New Roman"/>
          <w:b/>
          <w:bCs/>
          <w:sz w:val="16"/>
          <w:szCs w:val="16"/>
        </w:rPr>
        <w:t>A</w:t>
      </w:r>
      <w:r w:rsidRPr="00BF304B">
        <w:rPr>
          <w:rFonts w:ascii="Times New Roman" w:hAnsi="Times New Roman" w:cs="Times New Roman"/>
          <w:b/>
          <w:bCs/>
          <w:sz w:val="16"/>
          <w:szCs w:val="16"/>
        </w:rPr>
        <w:t xml:space="preserve">delgazantes </w:t>
      </w:r>
      <w:r>
        <w:rPr>
          <w:rFonts w:ascii="Times New Roman" w:hAnsi="Times New Roman" w:cs="Times New Roman"/>
          <w:b/>
          <w:bCs/>
          <w:sz w:val="16"/>
          <w:szCs w:val="16"/>
        </w:rPr>
        <w:t>- O</w:t>
      </w:r>
      <w:r w:rsidRPr="00BF304B">
        <w:rPr>
          <w:rFonts w:ascii="Times New Roman" w:hAnsi="Times New Roman" w:cs="Times New Roman"/>
          <w:b/>
          <w:bCs/>
          <w:sz w:val="16"/>
          <w:szCs w:val="16"/>
        </w:rPr>
        <w:t>ctubre 2010</w:t>
      </w:r>
      <w:r>
        <w:rPr>
          <w:b/>
          <w:bCs/>
          <w:sz w:val="16"/>
          <w:szCs w:val="16"/>
        </w:rPr>
        <w:t>P=0,9854</w:t>
      </w:r>
    </w:p>
    <w:p w:rsidR="00035FFD" w:rsidRPr="00A244A8" w:rsidRDefault="00035FFD" w:rsidP="000A04A3">
      <w:pPr>
        <w:spacing w:line="360" w:lineRule="auto"/>
        <w:jc w:val="both"/>
        <w:rPr>
          <w:rFonts w:ascii="Times New Roman" w:hAnsi="Times New Roman" w:cs="Times New Roman"/>
          <w:sz w:val="4"/>
          <w:szCs w:val="4"/>
        </w:rPr>
      </w:pPr>
    </w:p>
    <w:p w:rsidR="00035FFD" w:rsidRPr="00671045" w:rsidRDefault="00035FFD" w:rsidP="000A04A3">
      <w:pPr>
        <w:spacing w:line="360" w:lineRule="auto"/>
        <w:jc w:val="both"/>
        <w:rPr>
          <w:rFonts w:ascii="Times New Roman" w:hAnsi="Times New Roman" w:cs="Times New Roman"/>
          <w:sz w:val="24"/>
          <w:szCs w:val="24"/>
        </w:rPr>
      </w:pPr>
      <w:r>
        <w:rPr>
          <w:rFonts w:ascii="Times New Roman" w:hAnsi="Times New Roman" w:cs="Times New Roman"/>
          <w:sz w:val="24"/>
          <w:szCs w:val="24"/>
        </w:rPr>
        <w:t>Todas las adolescentes que presentaron sobrepeso no obtuvieron cambios en el peso al consumir los productos adelgazantes. Entre las que obtuvieron algún efecto, se encontró que el 15,3%  manifiestan  como efecto no deseado a la depresión al no mirar resultados, el 7.6% afirmó que al hacer dieta  les produjo  gastritis y el 3.8% presentó mareos. Es importante que las adolescentes adquieran conocimientos  básicos sobre la forma de alimentarse y sobre la realización de algún tipo de dieta para que junto con la actividad física contribuya a la disminución de peso y disminuya los efectos no deseados.</w:t>
      </w:r>
    </w:p>
    <w:p w:rsidR="00035FFD" w:rsidRDefault="00035FFD" w:rsidP="000A04A3">
      <w:pPr>
        <w:spacing w:line="360" w:lineRule="auto"/>
        <w:jc w:val="center"/>
      </w:pPr>
    </w:p>
    <w:p w:rsidR="00035FFD" w:rsidRDefault="00035FFD" w:rsidP="000A04A3">
      <w:pPr>
        <w:spacing w:line="240" w:lineRule="auto"/>
        <w:jc w:val="center"/>
      </w:pPr>
    </w:p>
    <w:p w:rsidR="00035FFD" w:rsidRDefault="00035FFD" w:rsidP="000A04A3">
      <w:pPr>
        <w:spacing w:line="240" w:lineRule="auto"/>
        <w:jc w:val="center"/>
      </w:pPr>
    </w:p>
    <w:p w:rsidR="00035FFD" w:rsidRDefault="00035FFD" w:rsidP="002C19BD">
      <w:pPr>
        <w:spacing w:line="240" w:lineRule="auto"/>
      </w:pPr>
    </w:p>
    <w:p w:rsidR="00035FFD" w:rsidRDefault="00035FFD" w:rsidP="002C19BD">
      <w:pPr>
        <w:spacing w:line="240" w:lineRule="auto"/>
      </w:pPr>
    </w:p>
    <w:p w:rsidR="00035FFD" w:rsidRPr="00161657" w:rsidRDefault="00035FFD" w:rsidP="000A04A3">
      <w:pPr>
        <w:rPr>
          <w:rFonts w:ascii="Times New Roman" w:hAnsi="Times New Roman" w:cs="Times New Roman"/>
          <w:b/>
          <w:bCs/>
          <w:sz w:val="24"/>
          <w:szCs w:val="24"/>
        </w:rPr>
      </w:pPr>
      <w:r w:rsidRPr="00161657">
        <w:rPr>
          <w:rFonts w:ascii="Times New Roman" w:hAnsi="Times New Roman" w:cs="Times New Roman"/>
          <w:b/>
          <w:bCs/>
          <w:sz w:val="24"/>
          <w:szCs w:val="24"/>
        </w:rPr>
        <w:lastRenderedPageBreak/>
        <w:t>TABLA 13</w:t>
      </w:r>
    </w:p>
    <w:p w:rsidR="00035FFD" w:rsidRDefault="00035FFD" w:rsidP="000A04A3">
      <w:pPr>
        <w:jc w:val="center"/>
        <w:rPr>
          <w:rFonts w:ascii="Times New Roman" w:hAnsi="Times New Roman" w:cs="Times New Roman"/>
          <w:b/>
          <w:bCs/>
          <w:sz w:val="24"/>
          <w:szCs w:val="24"/>
        </w:rPr>
      </w:pPr>
      <w:r>
        <w:rPr>
          <w:rFonts w:ascii="Times New Roman" w:hAnsi="Times New Roman" w:cs="Times New Roman"/>
          <w:b/>
          <w:bCs/>
          <w:sz w:val="24"/>
          <w:szCs w:val="24"/>
        </w:rPr>
        <w:t xml:space="preserve"> ESTADO NUTRICIONAL DE LA</w:t>
      </w:r>
      <w:r w:rsidRPr="009C3D9D">
        <w:rPr>
          <w:rFonts w:ascii="Times New Roman" w:hAnsi="Times New Roman" w:cs="Times New Roman"/>
          <w:b/>
          <w:bCs/>
          <w:sz w:val="24"/>
          <w:szCs w:val="24"/>
        </w:rPr>
        <w:t>S ADOLESCENTES</w:t>
      </w:r>
      <w:r>
        <w:rPr>
          <w:rFonts w:ascii="Times New Roman" w:hAnsi="Times New Roman" w:cs="Times New Roman"/>
          <w:b/>
          <w:bCs/>
          <w:sz w:val="24"/>
          <w:szCs w:val="24"/>
        </w:rPr>
        <w:t xml:space="preserve"> SEGÚN TIPOS</w:t>
      </w:r>
      <w:r w:rsidRPr="009C3D9D">
        <w:rPr>
          <w:rFonts w:ascii="Times New Roman" w:hAnsi="Times New Roman" w:cs="Times New Roman"/>
          <w:b/>
          <w:bCs/>
          <w:sz w:val="24"/>
          <w:szCs w:val="24"/>
        </w:rPr>
        <w:t xml:space="preserve"> DEL</w:t>
      </w:r>
      <w:r>
        <w:rPr>
          <w:rFonts w:ascii="Times New Roman" w:hAnsi="Times New Roman" w:cs="Times New Roman"/>
          <w:b/>
          <w:bCs/>
          <w:sz w:val="24"/>
          <w:szCs w:val="24"/>
        </w:rPr>
        <w:t>OS</w:t>
      </w:r>
      <w:r w:rsidRPr="009C3D9D">
        <w:rPr>
          <w:rFonts w:ascii="Times New Roman" w:hAnsi="Times New Roman" w:cs="Times New Roman"/>
          <w:b/>
          <w:bCs/>
          <w:sz w:val="24"/>
          <w:szCs w:val="24"/>
        </w:rPr>
        <w:t xml:space="preserve"> COLEGIO</w:t>
      </w:r>
      <w:r>
        <w:rPr>
          <w:rFonts w:ascii="Times New Roman" w:hAnsi="Times New Roman" w:cs="Times New Roman"/>
          <w:b/>
          <w:bCs/>
          <w:sz w:val="24"/>
          <w:szCs w:val="24"/>
        </w:rPr>
        <w:t>S “</w:t>
      </w:r>
      <w:r w:rsidRPr="009C3D9D">
        <w:rPr>
          <w:rFonts w:ascii="Times New Roman" w:hAnsi="Times New Roman" w:cs="Times New Roman"/>
          <w:b/>
          <w:bCs/>
          <w:sz w:val="24"/>
          <w:szCs w:val="24"/>
        </w:rPr>
        <w:t>INSTITUTO TULCÁN</w:t>
      </w:r>
      <w:r>
        <w:rPr>
          <w:rFonts w:ascii="Times New Roman" w:hAnsi="Times New Roman" w:cs="Times New Roman"/>
          <w:b/>
          <w:bCs/>
          <w:sz w:val="24"/>
          <w:szCs w:val="24"/>
        </w:rPr>
        <w:t>” (COLEGIO FISCAL) E INSTITUTO “SAGRADO CORAZON DE JESUS” (COLEGIO PARTICULAR)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2"/>
        <w:gridCol w:w="844"/>
        <w:gridCol w:w="851"/>
        <w:gridCol w:w="2327"/>
        <w:gridCol w:w="833"/>
        <w:gridCol w:w="812"/>
      </w:tblGrid>
      <w:tr w:rsidR="00035FFD" w:rsidRPr="001222DB">
        <w:trPr>
          <w:trHeight w:val="557"/>
        </w:trPr>
        <w:tc>
          <w:tcPr>
            <w:tcW w:w="8471" w:type="dxa"/>
            <w:gridSpan w:val="6"/>
          </w:tcPr>
          <w:p w:rsidR="00035FFD" w:rsidRPr="001222DB" w:rsidRDefault="00035FFD" w:rsidP="005A2F3A">
            <w:pPr>
              <w:jc w:val="center"/>
              <w:rPr>
                <w:rFonts w:ascii="Times New Roman" w:hAnsi="Times New Roman" w:cs="Times New Roman"/>
                <w:sz w:val="2"/>
                <w:szCs w:val="2"/>
              </w:rPr>
            </w:pPr>
          </w:p>
          <w:p w:rsidR="00035FFD" w:rsidRPr="001222DB" w:rsidRDefault="00035FFD" w:rsidP="005A2F3A">
            <w:pPr>
              <w:jc w:val="center"/>
              <w:rPr>
                <w:rFonts w:ascii="Times New Roman" w:hAnsi="Times New Roman" w:cs="Times New Roman"/>
                <w:sz w:val="24"/>
                <w:szCs w:val="24"/>
              </w:rPr>
            </w:pPr>
            <w:r w:rsidRPr="001222DB">
              <w:rPr>
                <w:rFonts w:ascii="Times New Roman" w:hAnsi="Times New Roman" w:cs="Times New Roman"/>
              </w:rPr>
              <w:t xml:space="preserve">EVALUACIÒN NUTRICIONAL </w:t>
            </w:r>
          </w:p>
        </w:tc>
      </w:tr>
      <w:tr w:rsidR="00035FFD" w:rsidRPr="001222DB">
        <w:trPr>
          <w:trHeight w:val="541"/>
        </w:trPr>
        <w:tc>
          <w:tcPr>
            <w:tcW w:w="4404" w:type="dxa"/>
            <w:gridSpan w:val="3"/>
          </w:tcPr>
          <w:p w:rsidR="00035FFD" w:rsidRPr="001222DB" w:rsidRDefault="00035FFD" w:rsidP="005A2F3A">
            <w:pPr>
              <w:jc w:val="center"/>
              <w:rPr>
                <w:rFonts w:ascii="Times New Roman" w:hAnsi="Times New Roman" w:cs="Times New Roman"/>
              </w:rPr>
            </w:pPr>
            <w:r w:rsidRPr="001222DB">
              <w:rPr>
                <w:rFonts w:ascii="Times New Roman" w:hAnsi="Times New Roman" w:cs="Times New Roman"/>
                <w:b/>
                <w:bCs/>
              </w:rPr>
              <w:t>INSTITUTO TULCAN               (</w:t>
            </w:r>
            <w:r w:rsidRPr="001222DB">
              <w:rPr>
                <w:rFonts w:ascii="Times New Roman" w:hAnsi="Times New Roman" w:cs="Times New Roman"/>
                <w:sz w:val="18"/>
                <w:szCs w:val="18"/>
              </w:rPr>
              <w:t>COLEGIO FISCAL</w:t>
            </w:r>
            <w:r w:rsidRPr="001222DB">
              <w:rPr>
                <w:rFonts w:ascii="Times New Roman" w:hAnsi="Times New Roman" w:cs="Times New Roman"/>
              </w:rPr>
              <w:t>)</w:t>
            </w:r>
          </w:p>
        </w:tc>
        <w:tc>
          <w:tcPr>
            <w:tcW w:w="4067" w:type="dxa"/>
            <w:gridSpan w:val="3"/>
          </w:tcPr>
          <w:p w:rsidR="00035FFD" w:rsidRPr="001222DB" w:rsidRDefault="00035FFD" w:rsidP="005A2F3A">
            <w:pPr>
              <w:jc w:val="center"/>
              <w:rPr>
                <w:rFonts w:ascii="Times New Roman" w:hAnsi="Times New Roman" w:cs="Times New Roman"/>
              </w:rPr>
            </w:pPr>
            <w:r w:rsidRPr="001222DB">
              <w:rPr>
                <w:rFonts w:ascii="Times New Roman" w:hAnsi="Times New Roman" w:cs="Times New Roman"/>
                <w:b/>
                <w:bCs/>
                <w:sz w:val="18"/>
                <w:szCs w:val="18"/>
              </w:rPr>
              <w:t>SAGRADO CORAZON DE JESUS       (</w:t>
            </w:r>
            <w:r w:rsidRPr="001222DB">
              <w:rPr>
                <w:rFonts w:ascii="Times New Roman" w:hAnsi="Times New Roman" w:cs="Times New Roman"/>
                <w:sz w:val="18"/>
                <w:szCs w:val="18"/>
              </w:rPr>
              <w:t>COLEGIO PARTICULAR</w:t>
            </w:r>
            <w:r w:rsidRPr="001222DB">
              <w:rPr>
                <w:rFonts w:ascii="Times New Roman" w:hAnsi="Times New Roman" w:cs="Times New Roman"/>
                <w:b/>
                <w:bCs/>
                <w:sz w:val="18"/>
                <w:szCs w:val="18"/>
              </w:rPr>
              <w:t>)</w:t>
            </w:r>
          </w:p>
        </w:tc>
      </w:tr>
      <w:tr w:rsidR="00035FFD" w:rsidRPr="001222DB">
        <w:trPr>
          <w:trHeight w:val="541"/>
        </w:trPr>
        <w:tc>
          <w:tcPr>
            <w:tcW w:w="2694" w:type="dxa"/>
          </w:tcPr>
          <w:p w:rsidR="00035FFD" w:rsidRPr="001222DB" w:rsidRDefault="00035FFD" w:rsidP="005A2F3A">
            <w:pPr>
              <w:jc w:val="center"/>
              <w:rPr>
                <w:rFonts w:ascii="Times New Roman" w:hAnsi="Times New Roman" w:cs="Times New Roman"/>
                <w:sz w:val="24"/>
                <w:szCs w:val="24"/>
              </w:rPr>
            </w:pPr>
          </w:p>
        </w:tc>
        <w:tc>
          <w:tcPr>
            <w:tcW w:w="851" w:type="dxa"/>
          </w:tcPr>
          <w:p w:rsidR="00035FFD" w:rsidRPr="001222DB" w:rsidRDefault="00035FFD" w:rsidP="005A2F3A">
            <w:pPr>
              <w:spacing w:line="240" w:lineRule="auto"/>
              <w:jc w:val="center"/>
              <w:rPr>
                <w:rFonts w:ascii="Times New Roman" w:hAnsi="Times New Roman" w:cs="Times New Roman"/>
                <w:b/>
                <w:bCs/>
              </w:rPr>
            </w:pPr>
            <w:r w:rsidRPr="001222DB">
              <w:rPr>
                <w:rFonts w:ascii="Times New Roman" w:hAnsi="Times New Roman" w:cs="Times New Roman"/>
                <w:b/>
                <w:bCs/>
              </w:rPr>
              <w:t>Nº</w:t>
            </w:r>
          </w:p>
        </w:tc>
        <w:tc>
          <w:tcPr>
            <w:tcW w:w="859" w:type="dxa"/>
          </w:tcPr>
          <w:p w:rsidR="00035FFD" w:rsidRPr="001222DB" w:rsidRDefault="00035FFD" w:rsidP="005A2F3A">
            <w:pPr>
              <w:spacing w:line="240" w:lineRule="auto"/>
              <w:jc w:val="center"/>
              <w:rPr>
                <w:rFonts w:ascii="Times New Roman" w:hAnsi="Times New Roman" w:cs="Times New Roman"/>
                <w:b/>
                <w:bCs/>
              </w:rPr>
            </w:pPr>
            <w:r w:rsidRPr="001222DB">
              <w:rPr>
                <w:rFonts w:ascii="Times New Roman" w:hAnsi="Times New Roman" w:cs="Times New Roman"/>
                <w:b/>
                <w:bCs/>
              </w:rPr>
              <w:t>%</w:t>
            </w:r>
          </w:p>
        </w:tc>
        <w:tc>
          <w:tcPr>
            <w:tcW w:w="2401" w:type="dxa"/>
          </w:tcPr>
          <w:p w:rsidR="00035FFD" w:rsidRPr="001222DB" w:rsidRDefault="00035FFD" w:rsidP="005A2F3A">
            <w:pPr>
              <w:jc w:val="center"/>
              <w:rPr>
                <w:rFonts w:ascii="Times New Roman" w:hAnsi="Times New Roman" w:cs="Times New Roman"/>
                <w:sz w:val="24"/>
                <w:szCs w:val="24"/>
              </w:rPr>
            </w:pPr>
          </w:p>
        </w:tc>
        <w:tc>
          <w:tcPr>
            <w:tcW w:w="851" w:type="dxa"/>
          </w:tcPr>
          <w:p w:rsidR="00035FFD" w:rsidRPr="001222DB" w:rsidRDefault="00035FFD" w:rsidP="005A2F3A">
            <w:pPr>
              <w:spacing w:line="240" w:lineRule="auto"/>
              <w:jc w:val="center"/>
              <w:rPr>
                <w:rFonts w:ascii="Times New Roman" w:hAnsi="Times New Roman" w:cs="Times New Roman"/>
                <w:b/>
                <w:bCs/>
              </w:rPr>
            </w:pPr>
            <w:r w:rsidRPr="001222DB">
              <w:rPr>
                <w:rFonts w:ascii="Times New Roman" w:hAnsi="Times New Roman" w:cs="Times New Roman"/>
                <w:b/>
                <w:bCs/>
              </w:rPr>
              <w:t>Nº</w:t>
            </w:r>
          </w:p>
        </w:tc>
        <w:tc>
          <w:tcPr>
            <w:tcW w:w="815" w:type="dxa"/>
          </w:tcPr>
          <w:p w:rsidR="00035FFD" w:rsidRPr="001222DB" w:rsidRDefault="00035FFD" w:rsidP="005A2F3A">
            <w:pPr>
              <w:spacing w:line="240" w:lineRule="auto"/>
              <w:jc w:val="center"/>
              <w:rPr>
                <w:rFonts w:ascii="Times New Roman" w:hAnsi="Times New Roman" w:cs="Times New Roman"/>
                <w:b/>
                <w:bCs/>
              </w:rPr>
            </w:pPr>
            <w:r w:rsidRPr="001222DB">
              <w:rPr>
                <w:rFonts w:ascii="Times New Roman" w:hAnsi="Times New Roman" w:cs="Times New Roman"/>
                <w:b/>
                <w:bCs/>
              </w:rPr>
              <w:t>%</w:t>
            </w:r>
          </w:p>
        </w:tc>
      </w:tr>
      <w:tr w:rsidR="00035FFD" w:rsidRPr="001222DB">
        <w:trPr>
          <w:trHeight w:val="541"/>
        </w:trPr>
        <w:tc>
          <w:tcPr>
            <w:tcW w:w="2694" w:type="dxa"/>
          </w:tcPr>
          <w:p w:rsidR="00035FFD" w:rsidRPr="001222DB" w:rsidRDefault="00035FFD" w:rsidP="005A2F3A">
            <w:pPr>
              <w:spacing w:line="240" w:lineRule="auto"/>
              <w:jc w:val="center"/>
              <w:rPr>
                <w:rFonts w:ascii="Times New Roman" w:hAnsi="Times New Roman" w:cs="Times New Roman"/>
                <w:b/>
                <w:bCs/>
              </w:rPr>
            </w:pPr>
            <w:r w:rsidRPr="001222DB">
              <w:rPr>
                <w:rFonts w:ascii="Times New Roman" w:hAnsi="Times New Roman" w:cs="Times New Roman"/>
                <w:b/>
                <w:bCs/>
              </w:rPr>
              <w:t>TALLA/EDAD</w:t>
            </w:r>
          </w:p>
        </w:tc>
        <w:tc>
          <w:tcPr>
            <w:tcW w:w="851"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n=150</w:t>
            </w:r>
          </w:p>
        </w:tc>
        <w:tc>
          <w:tcPr>
            <w:tcW w:w="859"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n=100</w:t>
            </w:r>
          </w:p>
        </w:tc>
        <w:tc>
          <w:tcPr>
            <w:tcW w:w="2401" w:type="dxa"/>
          </w:tcPr>
          <w:p w:rsidR="00035FFD" w:rsidRPr="001222DB" w:rsidRDefault="00035FFD" w:rsidP="005A2F3A">
            <w:pPr>
              <w:spacing w:line="240" w:lineRule="auto"/>
              <w:jc w:val="center"/>
              <w:rPr>
                <w:rFonts w:ascii="Times New Roman" w:hAnsi="Times New Roman" w:cs="Times New Roman"/>
                <w:b/>
                <w:bCs/>
              </w:rPr>
            </w:pPr>
            <w:r w:rsidRPr="001222DB">
              <w:rPr>
                <w:rFonts w:ascii="Times New Roman" w:hAnsi="Times New Roman" w:cs="Times New Roman"/>
                <w:b/>
                <w:bCs/>
              </w:rPr>
              <w:t>TALLA/EDAD</w:t>
            </w:r>
          </w:p>
        </w:tc>
        <w:tc>
          <w:tcPr>
            <w:tcW w:w="851"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n=97</w:t>
            </w:r>
          </w:p>
        </w:tc>
        <w:tc>
          <w:tcPr>
            <w:tcW w:w="815"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n=100</w:t>
            </w:r>
          </w:p>
        </w:tc>
      </w:tr>
      <w:tr w:rsidR="00035FFD" w:rsidRPr="001222DB">
        <w:trPr>
          <w:trHeight w:val="541"/>
        </w:trPr>
        <w:tc>
          <w:tcPr>
            <w:tcW w:w="2694"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Normal</w:t>
            </w:r>
          </w:p>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Retardo en talla</w:t>
            </w:r>
          </w:p>
        </w:tc>
        <w:tc>
          <w:tcPr>
            <w:tcW w:w="851"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132</w:t>
            </w:r>
          </w:p>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18</w:t>
            </w:r>
          </w:p>
        </w:tc>
        <w:tc>
          <w:tcPr>
            <w:tcW w:w="859" w:type="dxa"/>
          </w:tcPr>
          <w:p w:rsidR="00035FFD" w:rsidRPr="001222DB" w:rsidRDefault="00035FFD" w:rsidP="005A2F3A">
            <w:pPr>
              <w:spacing w:line="240" w:lineRule="auto"/>
              <w:jc w:val="center"/>
              <w:rPr>
                <w:rFonts w:ascii="Times New Roman" w:hAnsi="Times New Roman" w:cs="Times New Roman"/>
                <w:b/>
                <w:bCs/>
              </w:rPr>
            </w:pPr>
            <w:r w:rsidRPr="001222DB">
              <w:rPr>
                <w:rFonts w:ascii="Times New Roman" w:hAnsi="Times New Roman" w:cs="Times New Roman"/>
                <w:b/>
                <w:bCs/>
              </w:rPr>
              <w:t>88,0</w:t>
            </w:r>
          </w:p>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b/>
                <w:bCs/>
              </w:rPr>
              <w:t>12,0</w:t>
            </w:r>
          </w:p>
        </w:tc>
        <w:tc>
          <w:tcPr>
            <w:tcW w:w="2401"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Normal</w:t>
            </w:r>
          </w:p>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Retardo en talla</w:t>
            </w:r>
          </w:p>
        </w:tc>
        <w:tc>
          <w:tcPr>
            <w:tcW w:w="851"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91</w:t>
            </w:r>
          </w:p>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6</w:t>
            </w:r>
          </w:p>
        </w:tc>
        <w:tc>
          <w:tcPr>
            <w:tcW w:w="815" w:type="dxa"/>
          </w:tcPr>
          <w:p w:rsidR="00035FFD" w:rsidRPr="001222DB" w:rsidRDefault="00035FFD" w:rsidP="005A2F3A">
            <w:pPr>
              <w:spacing w:line="240" w:lineRule="auto"/>
              <w:jc w:val="center"/>
              <w:rPr>
                <w:rFonts w:ascii="Times New Roman" w:hAnsi="Times New Roman" w:cs="Times New Roman"/>
                <w:b/>
                <w:bCs/>
              </w:rPr>
            </w:pPr>
            <w:r w:rsidRPr="001222DB">
              <w:rPr>
                <w:rFonts w:ascii="Times New Roman" w:hAnsi="Times New Roman" w:cs="Times New Roman"/>
                <w:b/>
                <w:bCs/>
              </w:rPr>
              <w:t>93,8</w:t>
            </w:r>
          </w:p>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b/>
                <w:bCs/>
              </w:rPr>
              <w:t>6,2</w:t>
            </w:r>
          </w:p>
        </w:tc>
      </w:tr>
      <w:tr w:rsidR="00035FFD" w:rsidRPr="001222DB">
        <w:trPr>
          <w:trHeight w:val="541"/>
        </w:trPr>
        <w:tc>
          <w:tcPr>
            <w:tcW w:w="2694"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b/>
                <w:bCs/>
                <w:color w:val="000000"/>
                <w:lang w:eastAsia="es-EC"/>
              </w:rPr>
              <w:t>IMC/EDAD</w:t>
            </w:r>
          </w:p>
        </w:tc>
        <w:tc>
          <w:tcPr>
            <w:tcW w:w="851"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n=150</w:t>
            </w:r>
          </w:p>
        </w:tc>
        <w:tc>
          <w:tcPr>
            <w:tcW w:w="859"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n=100</w:t>
            </w:r>
          </w:p>
        </w:tc>
        <w:tc>
          <w:tcPr>
            <w:tcW w:w="2401"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b/>
                <w:bCs/>
                <w:color w:val="000000"/>
                <w:lang w:eastAsia="es-EC"/>
              </w:rPr>
              <w:t>IMC/EDAD</w:t>
            </w:r>
          </w:p>
        </w:tc>
        <w:tc>
          <w:tcPr>
            <w:tcW w:w="851"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n=97</w:t>
            </w:r>
          </w:p>
        </w:tc>
        <w:tc>
          <w:tcPr>
            <w:tcW w:w="815"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n=100</w:t>
            </w:r>
          </w:p>
        </w:tc>
      </w:tr>
      <w:tr w:rsidR="00035FFD" w:rsidRPr="001222DB">
        <w:trPr>
          <w:trHeight w:val="557"/>
        </w:trPr>
        <w:tc>
          <w:tcPr>
            <w:tcW w:w="2694"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Normal</w:t>
            </w:r>
          </w:p>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Sobrepeso</w:t>
            </w:r>
          </w:p>
        </w:tc>
        <w:tc>
          <w:tcPr>
            <w:tcW w:w="851"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149</w:t>
            </w:r>
          </w:p>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1</w:t>
            </w:r>
          </w:p>
        </w:tc>
        <w:tc>
          <w:tcPr>
            <w:tcW w:w="859" w:type="dxa"/>
          </w:tcPr>
          <w:p w:rsidR="00035FFD" w:rsidRPr="001222DB" w:rsidRDefault="00035FFD" w:rsidP="005A2F3A">
            <w:pPr>
              <w:spacing w:line="240" w:lineRule="auto"/>
              <w:jc w:val="center"/>
              <w:rPr>
                <w:rFonts w:ascii="Times New Roman" w:hAnsi="Times New Roman" w:cs="Times New Roman"/>
                <w:b/>
                <w:bCs/>
              </w:rPr>
            </w:pPr>
            <w:r w:rsidRPr="001222DB">
              <w:rPr>
                <w:rFonts w:ascii="Times New Roman" w:hAnsi="Times New Roman" w:cs="Times New Roman"/>
                <w:b/>
                <w:bCs/>
              </w:rPr>
              <w:t>99,3</w:t>
            </w:r>
          </w:p>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b/>
                <w:bCs/>
              </w:rPr>
              <w:t>0,7</w:t>
            </w:r>
          </w:p>
        </w:tc>
        <w:tc>
          <w:tcPr>
            <w:tcW w:w="2401"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Normal</w:t>
            </w:r>
          </w:p>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Sobrepeso</w:t>
            </w:r>
          </w:p>
        </w:tc>
        <w:tc>
          <w:tcPr>
            <w:tcW w:w="851"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93</w:t>
            </w:r>
          </w:p>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4</w:t>
            </w:r>
          </w:p>
        </w:tc>
        <w:tc>
          <w:tcPr>
            <w:tcW w:w="815" w:type="dxa"/>
          </w:tcPr>
          <w:p w:rsidR="00035FFD" w:rsidRPr="001222DB" w:rsidRDefault="00035FFD" w:rsidP="005A2F3A">
            <w:pPr>
              <w:spacing w:line="240" w:lineRule="auto"/>
              <w:jc w:val="center"/>
              <w:rPr>
                <w:rFonts w:ascii="Times New Roman" w:hAnsi="Times New Roman" w:cs="Times New Roman"/>
                <w:b/>
                <w:bCs/>
              </w:rPr>
            </w:pPr>
            <w:r w:rsidRPr="001222DB">
              <w:rPr>
                <w:rFonts w:ascii="Times New Roman" w:hAnsi="Times New Roman" w:cs="Times New Roman"/>
                <w:b/>
                <w:bCs/>
              </w:rPr>
              <w:t>95,9</w:t>
            </w:r>
          </w:p>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b/>
                <w:bCs/>
              </w:rPr>
              <w:t>4,1</w:t>
            </w:r>
          </w:p>
        </w:tc>
      </w:tr>
      <w:tr w:rsidR="00035FFD" w:rsidRPr="001222DB">
        <w:trPr>
          <w:trHeight w:val="541"/>
        </w:trPr>
        <w:tc>
          <w:tcPr>
            <w:tcW w:w="2694" w:type="dxa"/>
          </w:tcPr>
          <w:p w:rsidR="00035FFD" w:rsidRPr="001222DB" w:rsidRDefault="00035FFD" w:rsidP="005A2F3A">
            <w:pPr>
              <w:jc w:val="center"/>
              <w:rPr>
                <w:rFonts w:ascii="Times New Roman" w:hAnsi="Times New Roman" w:cs="Times New Roman"/>
                <w:b/>
                <w:bCs/>
                <w:sz w:val="24"/>
                <w:szCs w:val="24"/>
              </w:rPr>
            </w:pPr>
            <w:r w:rsidRPr="001222DB">
              <w:rPr>
                <w:rFonts w:ascii="Times New Roman" w:hAnsi="Times New Roman" w:cs="Times New Roman"/>
                <w:b/>
                <w:bCs/>
                <w:sz w:val="24"/>
                <w:szCs w:val="24"/>
              </w:rPr>
              <w:t>% DE GRASA</w:t>
            </w:r>
          </w:p>
        </w:tc>
        <w:tc>
          <w:tcPr>
            <w:tcW w:w="851"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n=135</w:t>
            </w:r>
          </w:p>
        </w:tc>
        <w:tc>
          <w:tcPr>
            <w:tcW w:w="859"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n=</w:t>
            </w:r>
            <w:r>
              <w:rPr>
                <w:rFonts w:ascii="Times New Roman" w:hAnsi="Times New Roman" w:cs="Times New Roman"/>
              </w:rPr>
              <w:t>100</w:t>
            </w:r>
          </w:p>
        </w:tc>
        <w:tc>
          <w:tcPr>
            <w:tcW w:w="2401" w:type="dxa"/>
          </w:tcPr>
          <w:p w:rsidR="00035FFD" w:rsidRPr="001222DB" w:rsidRDefault="00035FFD" w:rsidP="005A2F3A">
            <w:pPr>
              <w:jc w:val="center"/>
              <w:rPr>
                <w:rFonts w:ascii="Times New Roman" w:hAnsi="Times New Roman" w:cs="Times New Roman"/>
                <w:sz w:val="24"/>
                <w:szCs w:val="24"/>
              </w:rPr>
            </w:pPr>
            <w:r w:rsidRPr="001222DB">
              <w:rPr>
                <w:rFonts w:ascii="Times New Roman" w:hAnsi="Times New Roman" w:cs="Times New Roman"/>
                <w:b/>
                <w:bCs/>
                <w:sz w:val="24"/>
                <w:szCs w:val="24"/>
              </w:rPr>
              <w:t>% DE GRASA</w:t>
            </w:r>
          </w:p>
        </w:tc>
        <w:tc>
          <w:tcPr>
            <w:tcW w:w="851"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n=97</w:t>
            </w:r>
          </w:p>
        </w:tc>
        <w:tc>
          <w:tcPr>
            <w:tcW w:w="815"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n=</w:t>
            </w:r>
            <w:r>
              <w:rPr>
                <w:rFonts w:ascii="Times New Roman" w:hAnsi="Times New Roman" w:cs="Times New Roman"/>
              </w:rPr>
              <w:t>100</w:t>
            </w:r>
          </w:p>
        </w:tc>
      </w:tr>
      <w:tr w:rsidR="00035FFD" w:rsidRPr="001222DB">
        <w:trPr>
          <w:trHeight w:val="2649"/>
        </w:trPr>
        <w:tc>
          <w:tcPr>
            <w:tcW w:w="2694" w:type="dxa"/>
          </w:tcPr>
          <w:p w:rsidR="00035FFD" w:rsidRDefault="00035FFD" w:rsidP="005A2F3A">
            <w:pPr>
              <w:spacing w:line="240" w:lineRule="auto"/>
              <w:jc w:val="center"/>
              <w:rPr>
                <w:rFonts w:ascii="Times New Roman" w:hAnsi="Times New Roman" w:cs="Times New Roman"/>
              </w:rPr>
            </w:pPr>
            <w:r>
              <w:rPr>
                <w:rFonts w:ascii="Times New Roman" w:hAnsi="Times New Roman" w:cs="Times New Roman"/>
              </w:rPr>
              <w:t>Bajo</w:t>
            </w:r>
          </w:p>
          <w:p w:rsidR="00035FFD" w:rsidRDefault="00035FFD" w:rsidP="005A2F3A">
            <w:pPr>
              <w:spacing w:line="240" w:lineRule="auto"/>
              <w:jc w:val="center"/>
              <w:rPr>
                <w:rFonts w:ascii="Times New Roman" w:hAnsi="Times New Roman" w:cs="Times New Roman"/>
              </w:rPr>
            </w:pPr>
            <w:r>
              <w:rPr>
                <w:rFonts w:ascii="Times New Roman" w:hAnsi="Times New Roman" w:cs="Times New Roman"/>
              </w:rPr>
              <w:t>Normal</w:t>
            </w:r>
          </w:p>
          <w:p w:rsidR="00035FFD" w:rsidRDefault="00035FFD" w:rsidP="005A2F3A">
            <w:pPr>
              <w:spacing w:line="240" w:lineRule="auto"/>
              <w:jc w:val="center"/>
              <w:rPr>
                <w:rFonts w:ascii="Times New Roman" w:hAnsi="Times New Roman" w:cs="Times New Roman"/>
              </w:rPr>
            </w:pPr>
            <w:r>
              <w:rPr>
                <w:rFonts w:ascii="Times New Roman" w:hAnsi="Times New Roman" w:cs="Times New Roman"/>
              </w:rPr>
              <w:t>Exceso de grasa moderada</w:t>
            </w:r>
          </w:p>
          <w:p w:rsidR="00035FFD" w:rsidRDefault="00035FFD" w:rsidP="005A2F3A">
            <w:pPr>
              <w:spacing w:line="240" w:lineRule="auto"/>
              <w:jc w:val="center"/>
              <w:rPr>
                <w:rFonts w:ascii="Times New Roman" w:hAnsi="Times New Roman" w:cs="Times New Roman"/>
              </w:rPr>
            </w:pPr>
            <w:r>
              <w:rPr>
                <w:rFonts w:ascii="Times New Roman" w:hAnsi="Times New Roman" w:cs="Times New Roman"/>
              </w:rPr>
              <w:t>Riesgo de exceso de grasa</w:t>
            </w:r>
          </w:p>
          <w:p w:rsidR="00035FFD" w:rsidRDefault="00035FFD" w:rsidP="005A2F3A">
            <w:pPr>
              <w:spacing w:line="240" w:lineRule="auto"/>
              <w:jc w:val="center"/>
              <w:rPr>
                <w:rFonts w:ascii="Times New Roman" w:hAnsi="Times New Roman" w:cs="Times New Roman"/>
              </w:rPr>
            </w:pPr>
            <w:r>
              <w:rPr>
                <w:rFonts w:ascii="Times New Roman" w:hAnsi="Times New Roman" w:cs="Times New Roman"/>
              </w:rPr>
              <w:t>Obesidad</w:t>
            </w:r>
          </w:p>
          <w:p w:rsidR="00035FFD" w:rsidRPr="001222DB" w:rsidRDefault="00035FFD" w:rsidP="005A2F3A">
            <w:pPr>
              <w:spacing w:line="240" w:lineRule="auto"/>
              <w:jc w:val="center"/>
              <w:rPr>
                <w:rFonts w:ascii="Times New Roman" w:hAnsi="Times New Roman" w:cs="Times New Roman"/>
                <w:sz w:val="24"/>
                <w:szCs w:val="24"/>
              </w:rPr>
            </w:pPr>
            <w:r>
              <w:rPr>
                <w:rFonts w:ascii="Times New Roman" w:hAnsi="Times New Roman" w:cs="Times New Roman"/>
              </w:rPr>
              <w:t>Obesidad Mórbida</w:t>
            </w:r>
          </w:p>
        </w:tc>
        <w:tc>
          <w:tcPr>
            <w:tcW w:w="851" w:type="dxa"/>
          </w:tcPr>
          <w:p w:rsidR="00035FFD" w:rsidRPr="004C0787" w:rsidRDefault="00035FFD" w:rsidP="005A2F3A">
            <w:pPr>
              <w:spacing w:line="240" w:lineRule="auto"/>
              <w:jc w:val="center"/>
              <w:rPr>
                <w:rFonts w:ascii="Times New Roman" w:hAnsi="Times New Roman" w:cs="Times New Roman"/>
              </w:rPr>
            </w:pPr>
            <w:r w:rsidRPr="004C0787">
              <w:rPr>
                <w:rFonts w:ascii="Times New Roman" w:hAnsi="Times New Roman" w:cs="Times New Roman"/>
              </w:rPr>
              <w:t>76</w:t>
            </w:r>
          </w:p>
          <w:p w:rsidR="00035FFD" w:rsidRPr="004C0787" w:rsidRDefault="00035FFD" w:rsidP="005A2F3A">
            <w:pPr>
              <w:spacing w:line="240" w:lineRule="auto"/>
              <w:jc w:val="center"/>
              <w:rPr>
                <w:rFonts w:ascii="Times New Roman" w:hAnsi="Times New Roman" w:cs="Times New Roman"/>
              </w:rPr>
            </w:pPr>
            <w:r w:rsidRPr="004C0787">
              <w:rPr>
                <w:rFonts w:ascii="Times New Roman" w:hAnsi="Times New Roman" w:cs="Times New Roman"/>
              </w:rPr>
              <w:t>49</w:t>
            </w:r>
          </w:p>
          <w:p w:rsidR="00035FFD" w:rsidRPr="004C0787" w:rsidRDefault="00035FFD" w:rsidP="005A2F3A">
            <w:pPr>
              <w:spacing w:line="240" w:lineRule="auto"/>
              <w:jc w:val="center"/>
              <w:rPr>
                <w:rFonts w:ascii="Times New Roman" w:hAnsi="Times New Roman" w:cs="Times New Roman"/>
              </w:rPr>
            </w:pPr>
            <w:r w:rsidRPr="004C0787">
              <w:rPr>
                <w:rFonts w:ascii="Times New Roman" w:hAnsi="Times New Roman" w:cs="Times New Roman"/>
              </w:rPr>
              <w:t>8</w:t>
            </w:r>
          </w:p>
          <w:p w:rsidR="00035FFD" w:rsidRPr="004C0787" w:rsidRDefault="00035FFD" w:rsidP="005A2F3A">
            <w:pPr>
              <w:spacing w:line="240" w:lineRule="auto"/>
              <w:jc w:val="center"/>
              <w:rPr>
                <w:rFonts w:ascii="Times New Roman" w:hAnsi="Times New Roman" w:cs="Times New Roman"/>
              </w:rPr>
            </w:pPr>
            <w:r w:rsidRPr="004C0787">
              <w:rPr>
                <w:rFonts w:ascii="Times New Roman" w:hAnsi="Times New Roman" w:cs="Times New Roman"/>
              </w:rPr>
              <w:t>1</w:t>
            </w:r>
          </w:p>
          <w:p w:rsidR="00035FFD" w:rsidRPr="004C0787" w:rsidRDefault="00035FFD" w:rsidP="005A2F3A">
            <w:pPr>
              <w:spacing w:line="240" w:lineRule="auto"/>
              <w:jc w:val="center"/>
              <w:rPr>
                <w:rFonts w:ascii="Times New Roman" w:hAnsi="Times New Roman" w:cs="Times New Roman"/>
              </w:rPr>
            </w:pPr>
            <w:r w:rsidRPr="004C0787">
              <w:rPr>
                <w:rFonts w:ascii="Times New Roman" w:hAnsi="Times New Roman" w:cs="Times New Roman"/>
              </w:rPr>
              <w:t>1</w:t>
            </w:r>
          </w:p>
          <w:p w:rsidR="00035FFD" w:rsidRPr="004C0787" w:rsidRDefault="00035FFD" w:rsidP="005A2F3A">
            <w:pPr>
              <w:spacing w:line="240" w:lineRule="auto"/>
              <w:jc w:val="center"/>
              <w:rPr>
                <w:rFonts w:ascii="Times New Roman" w:hAnsi="Times New Roman" w:cs="Times New Roman"/>
              </w:rPr>
            </w:pPr>
            <w:r w:rsidRPr="004C0787">
              <w:rPr>
                <w:rFonts w:ascii="Times New Roman" w:hAnsi="Times New Roman" w:cs="Times New Roman"/>
              </w:rPr>
              <w:t>0</w:t>
            </w:r>
          </w:p>
        </w:tc>
        <w:tc>
          <w:tcPr>
            <w:tcW w:w="859" w:type="dxa"/>
          </w:tcPr>
          <w:p w:rsidR="00035FFD" w:rsidRPr="004C0787" w:rsidRDefault="00035FFD" w:rsidP="005A2F3A">
            <w:pPr>
              <w:spacing w:line="240" w:lineRule="auto"/>
              <w:jc w:val="center"/>
              <w:rPr>
                <w:rFonts w:ascii="Times New Roman" w:hAnsi="Times New Roman" w:cs="Times New Roman"/>
                <w:b/>
                <w:bCs/>
              </w:rPr>
            </w:pPr>
            <w:r w:rsidRPr="004C0787">
              <w:rPr>
                <w:rFonts w:ascii="Times New Roman" w:hAnsi="Times New Roman" w:cs="Times New Roman"/>
                <w:b/>
                <w:bCs/>
              </w:rPr>
              <w:t>56.3</w:t>
            </w:r>
          </w:p>
          <w:p w:rsidR="00035FFD" w:rsidRPr="004C0787" w:rsidRDefault="00035FFD" w:rsidP="005A2F3A">
            <w:pPr>
              <w:spacing w:line="240" w:lineRule="auto"/>
              <w:jc w:val="center"/>
              <w:rPr>
                <w:rFonts w:ascii="Times New Roman" w:hAnsi="Times New Roman" w:cs="Times New Roman"/>
                <w:b/>
                <w:bCs/>
              </w:rPr>
            </w:pPr>
            <w:r w:rsidRPr="004C0787">
              <w:rPr>
                <w:rFonts w:ascii="Times New Roman" w:hAnsi="Times New Roman" w:cs="Times New Roman"/>
                <w:b/>
                <w:bCs/>
              </w:rPr>
              <w:t>36.3</w:t>
            </w:r>
          </w:p>
          <w:p w:rsidR="00035FFD" w:rsidRPr="004C0787" w:rsidRDefault="00035FFD" w:rsidP="005A2F3A">
            <w:pPr>
              <w:spacing w:line="240" w:lineRule="auto"/>
              <w:jc w:val="center"/>
              <w:rPr>
                <w:rFonts w:ascii="Times New Roman" w:hAnsi="Times New Roman" w:cs="Times New Roman"/>
                <w:b/>
                <w:bCs/>
              </w:rPr>
            </w:pPr>
            <w:r w:rsidRPr="004C0787">
              <w:rPr>
                <w:rFonts w:ascii="Times New Roman" w:hAnsi="Times New Roman" w:cs="Times New Roman"/>
                <w:b/>
                <w:bCs/>
              </w:rPr>
              <w:t>5.9</w:t>
            </w:r>
          </w:p>
          <w:p w:rsidR="00035FFD" w:rsidRPr="004C0787" w:rsidRDefault="00035FFD" w:rsidP="005A2F3A">
            <w:pPr>
              <w:spacing w:line="240" w:lineRule="auto"/>
              <w:jc w:val="center"/>
              <w:rPr>
                <w:rFonts w:ascii="Times New Roman" w:hAnsi="Times New Roman" w:cs="Times New Roman"/>
                <w:b/>
                <w:bCs/>
              </w:rPr>
            </w:pPr>
            <w:r w:rsidRPr="004C0787">
              <w:rPr>
                <w:rFonts w:ascii="Times New Roman" w:hAnsi="Times New Roman" w:cs="Times New Roman"/>
                <w:b/>
                <w:bCs/>
              </w:rPr>
              <w:t>0.7</w:t>
            </w:r>
          </w:p>
          <w:p w:rsidR="00035FFD" w:rsidRPr="004C0787" w:rsidRDefault="00035FFD" w:rsidP="005A2F3A">
            <w:pPr>
              <w:spacing w:line="240" w:lineRule="auto"/>
              <w:jc w:val="center"/>
              <w:rPr>
                <w:rFonts w:ascii="Times New Roman" w:hAnsi="Times New Roman" w:cs="Times New Roman"/>
                <w:b/>
                <w:bCs/>
              </w:rPr>
            </w:pPr>
            <w:r w:rsidRPr="004C0787">
              <w:rPr>
                <w:rFonts w:ascii="Times New Roman" w:hAnsi="Times New Roman" w:cs="Times New Roman"/>
                <w:b/>
                <w:bCs/>
              </w:rPr>
              <w:t>0.7</w:t>
            </w:r>
          </w:p>
          <w:p w:rsidR="00035FFD" w:rsidRPr="004C0787" w:rsidRDefault="00035FFD" w:rsidP="005A2F3A">
            <w:pPr>
              <w:spacing w:line="240" w:lineRule="auto"/>
              <w:jc w:val="center"/>
              <w:rPr>
                <w:rFonts w:ascii="Times New Roman" w:hAnsi="Times New Roman" w:cs="Times New Roman"/>
              </w:rPr>
            </w:pPr>
            <w:r w:rsidRPr="004C0787">
              <w:rPr>
                <w:rFonts w:ascii="Times New Roman" w:hAnsi="Times New Roman" w:cs="Times New Roman"/>
                <w:b/>
                <w:bCs/>
              </w:rPr>
              <w:t>0.0</w:t>
            </w:r>
          </w:p>
        </w:tc>
        <w:tc>
          <w:tcPr>
            <w:tcW w:w="2401" w:type="dxa"/>
          </w:tcPr>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Bajo</w:t>
            </w:r>
          </w:p>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 xml:space="preserve">Normal </w:t>
            </w:r>
          </w:p>
          <w:p w:rsidR="00035FFD" w:rsidRPr="001222DB" w:rsidRDefault="00035FFD" w:rsidP="005A2F3A">
            <w:pPr>
              <w:spacing w:line="240" w:lineRule="auto"/>
              <w:jc w:val="center"/>
              <w:rPr>
                <w:rFonts w:ascii="Times New Roman" w:hAnsi="Times New Roman" w:cs="Times New Roman"/>
              </w:rPr>
            </w:pPr>
            <w:r>
              <w:rPr>
                <w:rFonts w:ascii="Times New Roman" w:hAnsi="Times New Roman" w:cs="Times New Roman"/>
              </w:rPr>
              <w:t>Exceso  grasa Moderada</w:t>
            </w:r>
          </w:p>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Riesgo</w:t>
            </w:r>
            <w:r>
              <w:rPr>
                <w:rFonts w:ascii="Times New Roman" w:hAnsi="Times New Roman" w:cs="Times New Roman"/>
              </w:rPr>
              <w:t xml:space="preserve">  exceso de grasa</w:t>
            </w:r>
          </w:p>
          <w:p w:rsidR="00035FFD" w:rsidRPr="001222DB" w:rsidRDefault="00035FFD" w:rsidP="005A2F3A">
            <w:pPr>
              <w:spacing w:line="240" w:lineRule="auto"/>
              <w:jc w:val="center"/>
              <w:rPr>
                <w:rFonts w:ascii="Times New Roman" w:hAnsi="Times New Roman" w:cs="Times New Roman"/>
              </w:rPr>
            </w:pPr>
            <w:r w:rsidRPr="001222DB">
              <w:rPr>
                <w:rFonts w:ascii="Times New Roman" w:hAnsi="Times New Roman" w:cs="Times New Roman"/>
              </w:rPr>
              <w:t xml:space="preserve">Obesidad </w:t>
            </w:r>
          </w:p>
          <w:p w:rsidR="00035FFD" w:rsidRPr="001222DB" w:rsidRDefault="00035FFD" w:rsidP="005A2F3A">
            <w:pPr>
              <w:spacing w:line="240" w:lineRule="auto"/>
              <w:jc w:val="center"/>
              <w:rPr>
                <w:rFonts w:ascii="Times New Roman" w:hAnsi="Times New Roman" w:cs="Times New Roman"/>
                <w:sz w:val="24"/>
                <w:szCs w:val="24"/>
              </w:rPr>
            </w:pPr>
            <w:r w:rsidRPr="001222DB">
              <w:rPr>
                <w:rFonts w:ascii="Times New Roman" w:hAnsi="Times New Roman" w:cs="Times New Roman"/>
              </w:rPr>
              <w:t xml:space="preserve">Obesidad Mórbida </w:t>
            </w:r>
          </w:p>
        </w:tc>
        <w:tc>
          <w:tcPr>
            <w:tcW w:w="851" w:type="dxa"/>
          </w:tcPr>
          <w:p w:rsidR="00035FFD" w:rsidRDefault="00035FFD" w:rsidP="005A2F3A">
            <w:pPr>
              <w:spacing w:line="240" w:lineRule="auto"/>
              <w:jc w:val="center"/>
              <w:rPr>
                <w:rFonts w:ascii="Times New Roman" w:hAnsi="Times New Roman" w:cs="Times New Roman"/>
                <w:sz w:val="24"/>
                <w:szCs w:val="24"/>
              </w:rPr>
            </w:pPr>
            <w:r>
              <w:rPr>
                <w:rFonts w:ascii="Times New Roman" w:hAnsi="Times New Roman" w:cs="Times New Roman"/>
                <w:sz w:val="24"/>
                <w:szCs w:val="24"/>
              </w:rPr>
              <w:t>54</w:t>
            </w:r>
          </w:p>
          <w:p w:rsidR="00035FFD" w:rsidRDefault="00035FFD" w:rsidP="005A2F3A">
            <w:pPr>
              <w:spacing w:line="240" w:lineRule="auto"/>
              <w:jc w:val="center"/>
              <w:rPr>
                <w:rFonts w:ascii="Times New Roman" w:hAnsi="Times New Roman" w:cs="Times New Roman"/>
                <w:sz w:val="24"/>
                <w:szCs w:val="24"/>
              </w:rPr>
            </w:pPr>
            <w:r>
              <w:rPr>
                <w:rFonts w:ascii="Times New Roman" w:hAnsi="Times New Roman" w:cs="Times New Roman"/>
                <w:sz w:val="24"/>
                <w:szCs w:val="24"/>
              </w:rPr>
              <w:t>36</w:t>
            </w:r>
          </w:p>
          <w:p w:rsidR="00035FFD" w:rsidRDefault="00035FFD" w:rsidP="005A2F3A">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035FFD" w:rsidRDefault="00035FFD" w:rsidP="005A2F3A">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035FFD" w:rsidRDefault="00035FFD" w:rsidP="005A2F3A">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p w:rsidR="00035FFD" w:rsidRPr="001222DB" w:rsidRDefault="00035FFD" w:rsidP="005A2F3A">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15" w:type="dxa"/>
          </w:tcPr>
          <w:p w:rsidR="00035FFD" w:rsidRPr="00F54315" w:rsidRDefault="00035FFD" w:rsidP="005A2F3A">
            <w:pPr>
              <w:spacing w:line="240" w:lineRule="auto"/>
              <w:jc w:val="center"/>
              <w:rPr>
                <w:rFonts w:ascii="Times New Roman" w:hAnsi="Times New Roman" w:cs="Times New Roman"/>
                <w:b/>
                <w:bCs/>
                <w:sz w:val="24"/>
                <w:szCs w:val="24"/>
              </w:rPr>
            </w:pPr>
            <w:r w:rsidRPr="00F54315">
              <w:rPr>
                <w:rFonts w:ascii="Times New Roman" w:hAnsi="Times New Roman" w:cs="Times New Roman"/>
                <w:b/>
                <w:bCs/>
                <w:sz w:val="24"/>
                <w:szCs w:val="24"/>
              </w:rPr>
              <w:t>55.7</w:t>
            </w:r>
          </w:p>
          <w:p w:rsidR="00035FFD" w:rsidRPr="00F54315" w:rsidRDefault="00035FFD" w:rsidP="005A2F3A">
            <w:pPr>
              <w:spacing w:line="240" w:lineRule="auto"/>
              <w:jc w:val="center"/>
              <w:rPr>
                <w:rFonts w:ascii="Times New Roman" w:hAnsi="Times New Roman" w:cs="Times New Roman"/>
                <w:b/>
                <w:bCs/>
                <w:sz w:val="24"/>
                <w:szCs w:val="24"/>
              </w:rPr>
            </w:pPr>
            <w:r w:rsidRPr="00F54315">
              <w:rPr>
                <w:rFonts w:ascii="Times New Roman" w:hAnsi="Times New Roman" w:cs="Times New Roman"/>
                <w:b/>
                <w:bCs/>
                <w:sz w:val="24"/>
                <w:szCs w:val="24"/>
              </w:rPr>
              <w:t>37.1</w:t>
            </w:r>
          </w:p>
          <w:p w:rsidR="00035FFD" w:rsidRPr="00F54315" w:rsidRDefault="00035FFD" w:rsidP="005A2F3A">
            <w:pPr>
              <w:spacing w:line="240" w:lineRule="auto"/>
              <w:jc w:val="center"/>
              <w:rPr>
                <w:rFonts w:ascii="Times New Roman" w:hAnsi="Times New Roman" w:cs="Times New Roman"/>
                <w:b/>
                <w:bCs/>
                <w:sz w:val="24"/>
                <w:szCs w:val="24"/>
              </w:rPr>
            </w:pPr>
            <w:r w:rsidRPr="00F54315">
              <w:rPr>
                <w:rFonts w:ascii="Times New Roman" w:hAnsi="Times New Roman" w:cs="Times New Roman"/>
                <w:b/>
                <w:bCs/>
                <w:sz w:val="24"/>
                <w:szCs w:val="24"/>
              </w:rPr>
              <w:t>2.1</w:t>
            </w:r>
          </w:p>
          <w:p w:rsidR="00035FFD" w:rsidRPr="00F54315" w:rsidRDefault="00035FFD" w:rsidP="005A2F3A">
            <w:pPr>
              <w:spacing w:line="240" w:lineRule="auto"/>
              <w:jc w:val="center"/>
              <w:rPr>
                <w:rFonts w:ascii="Times New Roman" w:hAnsi="Times New Roman" w:cs="Times New Roman"/>
                <w:b/>
                <w:bCs/>
                <w:sz w:val="24"/>
                <w:szCs w:val="24"/>
              </w:rPr>
            </w:pPr>
            <w:r w:rsidRPr="00F54315">
              <w:rPr>
                <w:rFonts w:ascii="Times New Roman" w:hAnsi="Times New Roman" w:cs="Times New Roman"/>
                <w:b/>
                <w:bCs/>
                <w:sz w:val="24"/>
                <w:szCs w:val="24"/>
              </w:rPr>
              <w:t>4.1</w:t>
            </w:r>
          </w:p>
          <w:p w:rsidR="00035FFD" w:rsidRPr="00F54315" w:rsidRDefault="00035FFD" w:rsidP="005A2F3A">
            <w:pPr>
              <w:spacing w:line="240" w:lineRule="auto"/>
              <w:jc w:val="center"/>
              <w:rPr>
                <w:rFonts w:ascii="Times New Roman" w:hAnsi="Times New Roman" w:cs="Times New Roman"/>
                <w:b/>
                <w:bCs/>
                <w:sz w:val="24"/>
                <w:szCs w:val="24"/>
              </w:rPr>
            </w:pPr>
            <w:r w:rsidRPr="00F54315">
              <w:rPr>
                <w:rFonts w:ascii="Times New Roman" w:hAnsi="Times New Roman" w:cs="Times New Roman"/>
                <w:b/>
                <w:bCs/>
                <w:sz w:val="24"/>
                <w:szCs w:val="24"/>
              </w:rPr>
              <w:t>0.0</w:t>
            </w:r>
          </w:p>
          <w:p w:rsidR="00035FFD" w:rsidRPr="006A3B97" w:rsidRDefault="00035FFD" w:rsidP="005A2F3A">
            <w:pPr>
              <w:spacing w:line="240" w:lineRule="auto"/>
              <w:jc w:val="center"/>
              <w:rPr>
                <w:rFonts w:ascii="Times New Roman" w:hAnsi="Times New Roman" w:cs="Times New Roman"/>
                <w:sz w:val="24"/>
                <w:szCs w:val="24"/>
              </w:rPr>
            </w:pPr>
            <w:r w:rsidRPr="00F54315">
              <w:rPr>
                <w:rFonts w:ascii="Times New Roman" w:hAnsi="Times New Roman" w:cs="Times New Roman"/>
                <w:b/>
                <w:bCs/>
                <w:sz w:val="24"/>
                <w:szCs w:val="24"/>
              </w:rPr>
              <w:t>0.7</w:t>
            </w:r>
          </w:p>
        </w:tc>
      </w:tr>
    </w:tbl>
    <w:p w:rsidR="00035FFD" w:rsidRDefault="00035FFD" w:rsidP="000A04A3">
      <w:r w:rsidRPr="00BF304B">
        <w:rPr>
          <w:rFonts w:ascii="Times New Roman" w:hAnsi="Times New Roman" w:cs="Times New Roman"/>
          <w:b/>
          <w:bCs/>
          <w:sz w:val="16"/>
          <w:szCs w:val="16"/>
        </w:rPr>
        <w:t xml:space="preserve">Fuente: </w:t>
      </w:r>
      <w:r>
        <w:rPr>
          <w:rFonts w:ascii="Times New Roman" w:hAnsi="Times New Roman" w:cs="Times New Roman"/>
          <w:b/>
          <w:bCs/>
          <w:sz w:val="16"/>
          <w:szCs w:val="16"/>
        </w:rPr>
        <w:t>E</w:t>
      </w:r>
      <w:r w:rsidRPr="00BF304B">
        <w:rPr>
          <w:rFonts w:ascii="Times New Roman" w:hAnsi="Times New Roman" w:cs="Times New Roman"/>
          <w:b/>
          <w:bCs/>
          <w:sz w:val="16"/>
          <w:szCs w:val="16"/>
        </w:rPr>
        <w:t xml:space="preserve">ncuestas de </w:t>
      </w:r>
      <w:r>
        <w:rPr>
          <w:rFonts w:ascii="Times New Roman" w:hAnsi="Times New Roman" w:cs="Times New Roman"/>
          <w:b/>
          <w:bCs/>
          <w:sz w:val="16"/>
          <w:szCs w:val="16"/>
        </w:rPr>
        <w:t>P</w:t>
      </w:r>
      <w:r w:rsidRPr="00BF304B">
        <w:rPr>
          <w:rFonts w:ascii="Times New Roman" w:hAnsi="Times New Roman" w:cs="Times New Roman"/>
          <w:b/>
          <w:bCs/>
          <w:sz w:val="16"/>
          <w:szCs w:val="16"/>
        </w:rPr>
        <w:t xml:space="preserve">roductos </w:t>
      </w:r>
      <w:r>
        <w:rPr>
          <w:rFonts w:ascii="Times New Roman" w:hAnsi="Times New Roman" w:cs="Times New Roman"/>
          <w:b/>
          <w:bCs/>
          <w:sz w:val="16"/>
          <w:szCs w:val="16"/>
        </w:rPr>
        <w:t>D</w:t>
      </w:r>
      <w:r w:rsidRPr="00BF304B">
        <w:rPr>
          <w:rFonts w:ascii="Times New Roman" w:hAnsi="Times New Roman" w:cs="Times New Roman"/>
          <w:b/>
          <w:bCs/>
          <w:sz w:val="16"/>
          <w:szCs w:val="16"/>
        </w:rPr>
        <w:t xml:space="preserve">ietéticos </w:t>
      </w:r>
      <w:r>
        <w:rPr>
          <w:rFonts w:ascii="Times New Roman" w:hAnsi="Times New Roman" w:cs="Times New Roman"/>
          <w:b/>
          <w:bCs/>
          <w:sz w:val="16"/>
          <w:szCs w:val="16"/>
        </w:rPr>
        <w:t>A</w:t>
      </w:r>
      <w:r w:rsidRPr="00BF304B">
        <w:rPr>
          <w:rFonts w:ascii="Times New Roman" w:hAnsi="Times New Roman" w:cs="Times New Roman"/>
          <w:b/>
          <w:bCs/>
          <w:sz w:val="16"/>
          <w:szCs w:val="16"/>
        </w:rPr>
        <w:t xml:space="preserve">delgazantes </w:t>
      </w:r>
      <w:r>
        <w:rPr>
          <w:rFonts w:ascii="Times New Roman" w:hAnsi="Times New Roman" w:cs="Times New Roman"/>
          <w:b/>
          <w:bCs/>
          <w:sz w:val="16"/>
          <w:szCs w:val="16"/>
        </w:rPr>
        <w:t>- O</w:t>
      </w:r>
      <w:r w:rsidRPr="00BF304B">
        <w:rPr>
          <w:rFonts w:ascii="Times New Roman" w:hAnsi="Times New Roman" w:cs="Times New Roman"/>
          <w:b/>
          <w:bCs/>
          <w:sz w:val="16"/>
          <w:szCs w:val="16"/>
        </w:rPr>
        <w:t>ctubre 2010</w:t>
      </w:r>
      <w:r>
        <w:rPr>
          <w:b/>
          <w:bCs/>
          <w:sz w:val="16"/>
          <w:szCs w:val="16"/>
        </w:rPr>
        <w:t>P=0,3973</w:t>
      </w:r>
    </w:p>
    <w:p w:rsidR="00035FFD" w:rsidRDefault="00035FFD" w:rsidP="00B3097D">
      <w:pPr>
        <w:spacing w:line="360" w:lineRule="auto"/>
        <w:jc w:val="both"/>
        <w:rPr>
          <w:rFonts w:ascii="Times New Roman" w:hAnsi="Times New Roman" w:cs="Times New Roman"/>
          <w:sz w:val="24"/>
          <w:szCs w:val="24"/>
        </w:rPr>
      </w:pPr>
      <w:bookmarkStart w:id="0" w:name="Section1_1_1"/>
      <w:bookmarkEnd w:id="0"/>
      <w:r w:rsidRPr="00595BF3">
        <w:rPr>
          <w:rFonts w:ascii="Times New Roman" w:hAnsi="Times New Roman" w:cs="Times New Roman"/>
          <w:sz w:val="24"/>
          <w:szCs w:val="24"/>
        </w:rPr>
        <w:t xml:space="preserve">En esta tabla </w:t>
      </w:r>
      <w:r>
        <w:rPr>
          <w:rFonts w:ascii="Times New Roman" w:hAnsi="Times New Roman" w:cs="Times New Roman"/>
          <w:sz w:val="24"/>
          <w:szCs w:val="24"/>
        </w:rPr>
        <w:t xml:space="preserve"> se observa, que el retardo en talla es mayor en las adolescentes del colegio fiscal, el cual alcanza al</w:t>
      </w:r>
      <w:r w:rsidRPr="00595BF3">
        <w:rPr>
          <w:rFonts w:ascii="Times New Roman" w:hAnsi="Times New Roman" w:cs="Times New Roman"/>
          <w:sz w:val="24"/>
          <w:szCs w:val="24"/>
        </w:rPr>
        <w:t xml:space="preserve"> 12%</w:t>
      </w:r>
      <w:r>
        <w:rPr>
          <w:rFonts w:ascii="Times New Roman" w:hAnsi="Times New Roman" w:cs="Times New Roman"/>
          <w:sz w:val="24"/>
          <w:szCs w:val="24"/>
        </w:rPr>
        <w:t xml:space="preserve">, en el colegio particular, las adolescentes presentaron un retardo en talla que alcanzó al 6,2 %. Además se aprecia que según el </w:t>
      </w:r>
      <w:r w:rsidRPr="00595BF3">
        <w:rPr>
          <w:rFonts w:ascii="Times New Roman" w:hAnsi="Times New Roman" w:cs="Times New Roman"/>
          <w:sz w:val="24"/>
          <w:szCs w:val="24"/>
        </w:rPr>
        <w:t xml:space="preserve"> IMC/EDAD </w:t>
      </w:r>
      <w:r>
        <w:rPr>
          <w:rFonts w:ascii="Times New Roman" w:hAnsi="Times New Roman" w:cs="Times New Roman"/>
          <w:sz w:val="24"/>
          <w:szCs w:val="24"/>
        </w:rPr>
        <w:t>en</w:t>
      </w:r>
      <w:r w:rsidRPr="00595BF3">
        <w:rPr>
          <w:rFonts w:ascii="Times New Roman" w:hAnsi="Times New Roman" w:cs="Times New Roman"/>
          <w:sz w:val="24"/>
          <w:szCs w:val="24"/>
        </w:rPr>
        <w:t xml:space="preserve"> el Instituto Tulcán que es un colegio fiscal</w:t>
      </w:r>
      <w:r>
        <w:rPr>
          <w:rFonts w:ascii="Times New Roman" w:hAnsi="Times New Roman" w:cs="Times New Roman"/>
          <w:sz w:val="24"/>
          <w:szCs w:val="24"/>
        </w:rPr>
        <w:t xml:space="preserve">, apenas se encontró 1 caso de sobrepeso y en el Instituto Sagrado Corazón esta prevalencia alcanzó al </w:t>
      </w:r>
      <w:r w:rsidRPr="00595BF3">
        <w:rPr>
          <w:rFonts w:ascii="Times New Roman" w:hAnsi="Times New Roman" w:cs="Times New Roman"/>
          <w:sz w:val="24"/>
          <w:szCs w:val="24"/>
        </w:rPr>
        <w:lastRenderedPageBreak/>
        <w:t>4.1% .</w:t>
      </w:r>
      <w:r>
        <w:rPr>
          <w:rFonts w:ascii="Times New Roman" w:hAnsi="Times New Roman" w:cs="Times New Roman"/>
          <w:sz w:val="24"/>
          <w:szCs w:val="24"/>
        </w:rPr>
        <w:t xml:space="preserve"> Estos resultados se confirmaron, al determinar el % de grasa, puesto que el 4% presentó un % de grasa corporal moderado y tan solo 1 estudiante presento obesidad mórbida en los colegios particular y fiscal respectivamente. Al analizar el bajo porcentaje de grasa en las adolescentes de ambos colegios se aprecia que el 56,3 % y el 55,7 % presentaron bajos porcentajes de grasa, este es un serio problema que puede afectar la salud de las adolescentes si no se realizan acciones para mejorar.</w:t>
      </w: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Pr="001511F6" w:rsidRDefault="00035FFD" w:rsidP="000A04A3">
      <w:pPr>
        <w:rPr>
          <w:rFonts w:ascii="Times New Roman" w:hAnsi="Times New Roman" w:cs="Times New Roman"/>
          <w:b/>
          <w:bCs/>
          <w:sz w:val="24"/>
          <w:szCs w:val="24"/>
        </w:rPr>
      </w:pPr>
      <w:r w:rsidRPr="001511F6">
        <w:rPr>
          <w:rFonts w:ascii="Times New Roman" w:hAnsi="Times New Roman" w:cs="Times New Roman"/>
          <w:b/>
          <w:bCs/>
          <w:sz w:val="24"/>
          <w:szCs w:val="24"/>
        </w:rPr>
        <w:lastRenderedPageBreak/>
        <w:t>TABLA 14</w:t>
      </w:r>
    </w:p>
    <w:p w:rsidR="00035FFD" w:rsidRPr="009C3D9D" w:rsidRDefault="00035FFD" w:rsidP="000A04A3">
      <w:pPr>
        <w:jc w:val="center"/>
        <w:rPr>
          <w:rFonts w:ascii="Times New Roman" w:hAnsi="Times New Roman" w:cs="Times New Roman"/>
          <w:sz w:val="24"/>
          <w:szCs w:val="24"/>
        </w:rPr>
      </w:pPr>
      <w:r w:rsidRPr="009C3D9D">
        <w:rPr>
          <w:rFonts w:ascii="Times New Roman" w:hAnsi="Times New Roman" w:cs="Times New Roman"/>
          <w:b/>
          <w:bCs/>
          <w:sz w:val="24"/>
          <w:szCs w:val="24"/>
        </w:rPr>
        <w:t xml:space="preserve">CONSUMO DE PRODUCTOS DIETETICOS </w:t>
      </w:r>
      <w:r>
        <w:rPr>
          <w:rFonts w:ascii="Times New Roman" w:hAnsi="Times New Roman" w:cs="Times New Roman"/>
          <w:b/>
          <w:bCs/>
          <w:sz w:val="24"/>
          <w:szCs w:val="24"/>
        </w:rPr>
        <w:t>DE</w:t>
      </w:r>
      <w:r w:rsidRPr="009C3D9D">
        <w:rPr>
          <w:rFonts w:ascii="Times New Roman" w:hAnsi="Times New Roman" w:cs="Times New Roman"/>
          <w:b/>
          <w:bCs/>
          <w:sz w:val="24"/>
          <w:szCs w:val="24"/>
        </w:rPr>
        <w:t xml:space="preserve"> LAS ADOLESCENTES DEL COLEGIO INSTITUTO TULCÁN</w:t>
      </w:r>
      <w:r>
        <w:rPr>
          <w:rFonts w:ascii="Times New Roman" w:hAnsi="Times New Roman" w:cs="Times New Roman"/>
          <w:b/>
          <w:bCs/>
          <w:sz w:val="24"/>
          <w:szCs w:val="24"/>
        </w:rPr>
        <w:t xml:space="preserve"> (COLEGIO FISCAL) E INSTITUTO “SAGRADO CORAZON DE JESUS” (COLEGIO PARTICULAR)</w:t>
      </w:r>
    </w:p>
    <w:p w:rsidR="00035FFD" w:rsidRPr="009637F5" w:rsidRDefault="00035FFD" w:rsidP="000A04A3">
      <w:pPr>
        <w:jc w:val="center"/>
        <w:rPr>
          <w:rFonts w:ascii="Times New Roman" w:hAnsi="Times New Roman" w:cs="Times New Roman"/>
          <w:sz w:val="2"/>
          <w:szCs w:val="2"/>
        </w:rPr>
      </w:pPr>
    </w:p>
    <w:tbl>
      <w:tblPr>
        <w:tblW w:w="6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0"/>
        <w:gridCol w:w="1080"/>
        <w:gridCol w:w="1134"/>
      </w:tblGrid>
      <w:tr w:rsidR="00035FFD" w:rsidRPr="000C7849">
        <w:trPr>
          <w:trHeight w:val="109"/>
          <w:jc w:val="center"/>
        </w:trPr>
        <w:tc>
          <w:tcPr>
            <w:tcW w:w="6954" w:type="dxa"/>
            <w:gridSpan w:val="3"/>
            <w:vAlign w:val="bottom"/>
          </w:tcPr>
          <w:p w:rsidR="00035FFD" w:rsidRPr="000C7849" w:rsidRDefault="00035FFD" w:rsidP="005A2F3A">
            <w:pPr>
              <w:jc w:val="center"/>
              <w:rPr>
                <w:rFonts w:ascii="Times New Roman" w:hAnsi="Times New Roman" w:cs="Times New Roman"/>
                <w:sz w:val="2"/>
                <w:szCs w:val="2"/>
              </w:rPr>
            </w:pPr>
          </w:p>
          <w:p w:rsidR="00035FFD" w:rsidRPr="000C7849" w:rsidRDefault="00035FFD" w:rsidP="005A2F3A">
            <w:pPr>
              <w:jc w:val="center"/>
              <w:rPr>
                <w:rFonts w:ascii="Times New Roman" w:hAnsi="Times New Roman" w:cs="Times New Roman"/>
                <w:b/>
                <w:bCs/>
                <w:color w:val="000000"/>
                <w:sz w:val="20"/>
                <w:szCs w:val="20"/>
                <w:lang w:eastAsia="es-EC"/>
              </w:rPr>
            </w:pPr>
            <w:r w:rsidRPr="000C7849">
              <w:rPr>
                <w:rFonts w:ascii="Times New Roman" w:hAnsi="Times New Roman" w:cs="Times New Roman"/>
              </w:rPr>
              <w:t xml:space="preserve">CONSUMO DE PRODUCTOS DIETETICOS                                    </w:t>
            </w:r>
            <w:r w:rsidRPr="000C7849">
              <w:rPr>
                <w:rFonts w:ascii="Times New Roman" w:hAnsi="Times New Roman" w:cs="Times New Roman"/>
                <w:b/>
                <w:bCs/>
              </w:rPr>
              <w:t>INSTITUTO TULCAN (</w:t>
            </w:r>
            <w:r w:rsidRPr="000C7849">
              <w:rPr>
                <w:rFonts w:ascii="Times New Roman" w:hAnsi="Times New Roman" w:cs="Times New Roman"/>
                <w:sz w:val="18"/>
                <w:szCs w:val="18"/>
              </w:rPr>
              <w:t>COLEGIO FISCAL</w:t>
            </w:r>
            <w:r w:rsidRPr="000C7849">
              <w:rPr>
                <w:rFonts w:ascii="Times New Roman" w:hAnsi="Times New Roman" w:cs="Times New Roman"/>
              </w:rPr>
              <w:t>)</w:t>
            </w:r>
          </w:p>
        </w:tc>
      </w:tr>
      <w:tr w:rsidR="00035FFD" w:rsidRPr="000C7849">
        <w:trPr>
          <w:trHeight w:val="109"/>
          <w:jc w:val="center"/>
        </w:trPr>
        <w:tc>
          <w:tcPr>
            <w:tcW w:w="4740" w:type="dxa"/>
            <w:vAlign w:val="bottom"/>
          </w:tcPr>
          <w:p w:rsidR="00035FFD" w:rsidRPr="000C7849" w:rsidRDefault="00035FFD" w:rsidP="005A2F3A">
            <w:pPr>
              <w:jc w:val="center"/>
              <w:rPr>
                <w:rFonts w:ascii="Times New Roman" w:hAnsi="Times New Roman" w:cs="Times New Roman"/>
                <w:b/>
                <w:bCs/>
                <w:color w:val="000000"/>
                <w:sz w:val="20"/>
                <w:szCs w:val="20"/>
                <w:lang w:eastAsia="es-EC"/>
              </w:rPr>
            </w:pPr>
            <w:r w:rsidRPr="000C7849">
              <w:rPr>
                <w:rFonts w:ascii="Times New Roman" w:hAnsi="Times New Roman" w:cs="Times New Roman"/>
                <w:b/>
                <w:bCs/>
                <w:color w:val="000000"/>
                <w:sz w:val="20"/>
                <w:szCs w:val="20"/>
                <w:lang w:eastAsia="es-EC"/>
              </w:rPr>
              <w:t xml:space="preserve">CONSUMO DE PRODUCTOS </w:t>
            </w:r>
            <w:r>
              <w:rPr>
                <w:rFonts w:ascii="Times New Roman" w:hAnsi="Times New Roman" w:cs="Times New Roman"/>
                <w:b/>
                <w:bCs/>
                <w:color w:val="000000"/>
                <w:sz w:val="20"/>
                <w:szCs w:val="20"/>
                <w:lang w:eastAsia="es-EC"/>
              </w:rPr>
              <w:t>A</w:t>
            </w:r>
            <w:r w:rsidRPr="000C7849">
              <w:rPr>
                <w:rFonts w:ascii="Times New Roman" w:hAnsi="Times New Roman" w:cs="Times New Roman"/>
                <w:b/>
                <w:bCs/>
                <w:color w:val="000000"/>
                <w:sz w:val="20"/>
                <w:szCs w:val="20"/>
                <w:lang w:eastAsia="es-EC"/>
              </w:rPr>
              <w:t>DELGAZANTES</w:t>
            </w:r>
          </w:p>
        </w:tc>
        <w:tc>
          <w:tcPr>
            <w:tcW w:w="1080" w:type="dxa"/>
            <w:vAlign w:val="bottom"/>
          </w:tcPr>
          <w:p w:rsidR="00035FFD" w:rsidRPr="000C7849" w:rsidRDefault="00035FFD" w:rsidP="005A2F3A">
            <w:pPr>
              <w:jc w:val="center"/>
              <w:rPr>
                <w:rFonts w:ascii="Times New Roman" w:hAnsi="Times New Roman" w:cs="Times New Roman"/>
                <w:b/>
                <w:bCs/>
                <w:color w:val="000000"/>
                <w:sz w:val="20"/>
                <w:szCs w:val="20"/>
                <w:lang w:eastAsia="es-EC"/>
              </w:rPr>
            </w:pPr>
            <w:r w:rsidRPr="000C7849">
              <w:rPr>
                <w:rFonts w:ascii="Times New Roman" w:hAnsi="Times New Roman" w:cs="Times New Roman"/>
                <w:b/>
                <w:bCs/>
                <w:color w:val="000000"/>
                <w:sz w:val="20"/>
                <w:szCs w:val="20"/>
                <w:lang w:eastAsia="es-EC"/>
              </w:rPr>
              <w:t>Nº</w:t>
            </w:r>
          </w:p>
        </w:tc>
        <w:tc>
          <w:tcPr>
            <w:tcW w:w="1134" w:type="dxa"/>
            <w:vAlign w:val="bottom"/>
          </w:tcPr>
          <w:p w:rsidR="00035FFD" w:rsidRPr="000C7849" w:rsidRDefault="00035FFD" w:rsidP="005A2F3A">
            <w:pPr>
              <w:jc w:val="center"/>
              <w:rPr>
                <w:rFonts w:ascii="Times New Roman" w:hAnsi="Times New Roman" w:cs="Times New Roman"/>
                <w:b/>
                <w:bCs/>
                <w:color w:val="000000"/>
                <w:sz w:val="20"/>
                <w:szCs w:val="20"/>
                <w:lang w:eastAsia="es-EC"/>
              </w:rPr>
            </w:pPr>
            <w:r w:rsidRPr="000C7849">
              <w:rPr>
                <w:rFonts w:ascii="Times New Roman" w:hAnsi="Times New Roman" w:cs="Times New Roman"/>
                <w:b/>
                <w:bCs/>
                <w:color w:val="000000"/>
                <w:sz w:val="20"/>
                <w:szCs w:val="20"/>
                <w:lang w:eastAsia="es-EC"/>
              </w:rPr>
              <w:t>%</w:t>
            </w:r>
          </w:p>
        </w:tc>
      </w:tr>
      <w:tr w:rsidR="00035FFD" w:rsidRPr="000C7849">
        <w:trPr>
          <w:trHeight w:val="354"/>
          <w:jc w:val="center"/>
        </w:trPr>
        <w:tc>
          <w:tcPr>
            <w:tcW w:w="4740" w:type="dxa"/>
            <w:vAlign w:val="bottom"/>
          </w:tcPr>
          <w:p w:rsidR="00035FFD" w:rsidRPr="000C7849" w:rsidRDefault="00035FFD" w:rsidP="005A2F3A">
            <w:pPr>
              <w:spacing w:after="0"/>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Si</w:t>
            </w:r>
          </w:p>
          <w:p w:rsidR="00035FFD" w:rsidRPr="000C7849" w:rsidRDefault="00035FFD" w:rsidP="005A2F3A">
            <w:pPr>
              <w:spacing w:after="0" w:line="240" w:lineRule="auto"/>
              <w:rPr>
                <w:rFonts w:ascii="Times New Roman" w:hAnsi="Times New Roman" w:cs="Times New Roman"/>
                <w:b/>
                <w:bCs/>
                <w:color w:val="000000"/>
                <w:sz w:val="20"/>
                <w:szCs w:val="20"/>
                <w:lang w:eastAsia="es-EC"/>
              </w:rPr>
            </w:pPr>
            <w:r w:rsidRPr="000C7849">
              <w:rPr>
                <w:rFonts w:ascii="Times New Roman" w:hAnsi="Times New Roman" w:cs="Times New Roman"/>
                <w:color w:val="000000"/>
                <w:sz w:val="20"/>
                <w:szCs w:val="20"/>
                <w:lang w:eastAsia="es-EC"/>
              </w:rPr>
              <w:t>No</w:t>
            </w:r>
          </w:p>
        </w:tc>
        <w:tc>
          <w:tcPr>
            <w:tcW w:w="1080" w:type="dxa"/>
            <w:vAlign w:val="bottom"/>
          </w:tcPr>
          <w:p w:rsidR="00035FFD" w:rsidRPr="000C7849" w:rsidRDefault="00035FFD" w:rsidP="005A2F3A">
            <w:pPr>
              <w:spacing w:after="0"/>
              <w:jc w:val="center"/>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n=150</w:t>
            </w:r>
          </w:p>
          <w:p w:rsidR="00035FFD" w:rsidRPr="000C7849" w:rsidRDefault="00035FFD" w:rsidP="005A2F3A">
            <w:pPr>
              <w:spacing w:after="0"/>
              <w:jc w:val="center"/>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16</w:t>
            </w:r>
          </w:p>
          <w:p w:rsidR="00035FFD" w:rsidRPr="000C7849" w:rsidRDefault="00035FFD" w:rsidP="005A2F3A">
            <w:pPr>
              <w:spacing w:after="0" w:line="240" w:lineRule="auto"/>
              <w:jc w:val="center"/>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134</w:t>
            </w:r>
          </w:p>
        </w:tc>
        <w:tc>
          <w:tcPr>
            <w:tcW w:w="1134" w:type="dxa"/>
            <w:vAlign w:val="bottom"/>
          </w:tcPr>
          <w:p w:rsidR="00035FFD" w:rsidRPr="000C7849" w:rsidRDefault="00035FFD" w:rsidP="005A2F3A">
            <w:pPr>
              <w:spacing w:after="0"/>
              <w:jc w:val="center"/>
              <w:rPr>
                <w:rFonts w:ascii="Times New Roman" w:hAnsi="Times New Roman" w:cs="Times New Roman"/>
                <w:b/>
                <w:bCs/>
                <w:color w:val="000000"/>
                <w:sz w:val="20"/>
                <w:szCs w:val="20"/>
                <w:lang w:eastAsia="es-EC"/>
              </w:rPr>
            </w:pPr>
            <w:r w:rsidRPr="000C7849">
              <w:rPr>
                <w:rFonts w:ascii="Times New Roman" w:hAnsi="Times New Roman" w:cs="Times New Roman"/>
                <w:color w:val="000000"/>
                <w:sz w:val="20"/>
                <w:szCs w:val="20"/>
                <w:lang w:eastAsia="es-EC"/>
              </w:rPr>
              <w:t>n=100</w:t>
            </w:r>
          </w:p>
          <w:p w:rsidR="00035FFD" w:rsidRPr="000C7849" w:rsidRDefault="00035FFD" w:rsidP="005A2F3A">
            <w:pPr>
              <w:spacing w:after="0"/>
              <w:jc w:val="center"/>
              <w:rPr>
                <w:rFonts w:ascii="Times New Roman" w:hAnsi="Times New Roman" w:cs="Times New Roman"/>
                <w:b/>
                <w:bCs/>
                <w:color w:val="000000"/>
                <w:sz w:val="20"/>
                <w:szCs w:val="20"/>
                <w:lang w:eastAsia="es-EC"/>
              </w:rPr>
            </w:pPr>
            <w:r w:rsidRPr="000C7849">
              <w:rPr>
                <w:rFonts w:ascii="Times New Roman" w:hAnsi="Times New Roman" w:cs="Times New Roman"/>
                <w:b/>
                <w:bCs/>
                <w:color w:val="000000"/>
                <w:sz w:val="20"/>
                <w:szCs w:val="20"/>
                <w:lang w:eastAsia="es-EC"/>
              </w:rPr>
              <w:t>10,7</w:t>
            </w:r>
          </w:p>
          <w:p w:rsidR="00035FFD" w:rsidRPr="000C7849" w:rsidRDefault="00035FFD" w:rsidP="005A2F3A">
            <w:pPr>
              <w:spacing w:after="0" w:line="240" w:lineRule="auto"/>
              <w:jc w:val="center"/>
              <w:rPr>
                <w:rFonts w:ascii="Times New Roman" w:hAnsi="Times New Roman" w:cs="Times New Roman"/>
                <w:color w:val="000000"/>
                <w:sz w:val="20"/>
                <w:szCs w:val="20"/>
                <w:lang w:eastAsia="es-EC"/>
              </w:rPr>
            </w:pPr>
            <w:r w:rsidRPr="000C7849">
              <w:rPr>
                <w:rFonts w:ascii="Times New Roman" w:hAnsi="Times New Roman" w:cs="Times New Roman"/>
                <w:b/>
                <w:bCs/>
                <w:color w:val="000000"/>
                <w:sz w:val="20"/>
                <w:szCs w:val="20"/>
                <w:lang w:eastAsia="es-EC"/>
              </w:rPr>
              <w:t>89,3</w:t>
            </w:r>
          </w:p>
        </w:tc>
      </w:tr>
      <w:tr w:rsidR="00035FFD" w:rsidRPr="000C7849">
        <w:trPr>
          <w:trHeight w:val="109"/>
          <w:jc w:val="center"/>
        </w:trPr>
        <w:tc>
          <w:tcPr>
            <w:tcW w:w="4740" w:type="dxa"/>
            <w:vAlign w:val="bottom"/>
          </w:tcPr>
          <w:p w:rsidR="00035FFD" w:rsidRPr="000C7849" w:rsidRDefault="00035FFD" w:rsidP="005A2F3A">
            <w:pPr>
              <w:spacing w:after="0"/>
              <w:jc w:val="center"/>
              <w:rPr>
                <w:rFonts w:ascii="Times New Roman" w:hAnsi="Times New Roman" w:cs="Times New Roman"/>
                <w:b/>
                <w:bCs/>
                <w:color w:val="000000"/>
                <w:sz w:val="20"/>
                <w:szCs w:val="20"/>
                <w:lang w:eastAsia="es-EC"/>
              </w:rPr>
            </w:pPr>
            <w:r w:rsidRPr="000C7849">
              <w:rPr>
                <w:rFonts w:ascii="Times New Roman" w:hAnsi="Times New Roman" w:cs="Times New Roman"/>
                <w:b/>
                <w:bCs/>
                <w:color w:val="000000"/>
                <w:sz w:val="20"/>
                <w:szCs w:val="20"/>
                <w:lang w:eastAsia="es-EC"/>
              </w:rPr>
              <w:t>TIPO DE PRODUCTOS ADELGAZANTES QUE CONSUMEN</w:t>
            </w:r>
          </w:p>
        </w:tc>
        <w:tc>
          <w:tcPr>
            <w:tcW w:w="1080" w:type="dxa"/>
            <w:vAlign w:val="bottom"/>
          </w:tcPr>
          <w:p w:rsidR="00035FFD" w:rsidRPr="000C7849" w:rsidRDefault="00035FFD" w:rsidP="005A2F3A">
            <w:pPr>
              <w:spacing w:after="0"/>
              <w:jc w:val="center"/>
              <w:rPr>
                <w:rFonts w:ascii="Times New Roman" w:hAnsi="Times New Roman" w:cs="Times New Roman"/>
                <w:b/>
                <w:bCs/>
                <w:color w:val="000000"/>
                <w:sz w:val="20"/>
                <w:szCs w:val="20"/>
                <w:lang w:eastAsia="es-EC"/>
              </w:rPr>
            </w:pPr>
            <w:r w:rsidRPr="000C7849">
              <w:rPr>
                <w:rFonts w:ascii="Times New Roman" w:hAnsi="Times New Roman" w:cs="Times New Roman"/>
                <w:b/>
                <w:bCs/>
                <w:color w:val="000000"/>
                <w:sz w:val="20"/>
                <w:szCs w:val="20"/>
                <w:lang w:eastAsia="es-EC"/>
              </w:rPr>
              <w:t>Nº</w:t>
            </w:r>
          </w:p>
        </w:tc>
        <w:tc>
          <w:tcPr>
            <w:tcW w:w="1134" w:type="dxa"/>
            <w:vAlign w:val="bottom"/>
          </w:tcPr>
          <w:p w:rsidR="00035FFD" w:rsidRPr="000C7849" w:rsidRDefault="00035FFD" w:rsidP="005A2F3A">
            <w:pPr>
              <w:spacing w:after="0"/>
              <w:jc w:val="center"/>
              <w:rPr>
                <w:rFonts w:ascii="Times New Roman" w:hAnsi="Times New Roman" w:cs="Times New Roman"/>
                <w:b/>
                <w:bCs/>
                <w:color w:val="000000"/>
                <w:sz w:val="20"/>
                <w:szCs w:val="20"/>
                <w:lang w:eastAsia="es-EC"/>
              </w:rPr>
            </w:pPr>
            <w:r w:rsidRPr="000C7849">
              <w:rPr>
                <w:rFonts w:ascii="Times New Roman" w:hAnsi="Times New Roman" w:cs="Times New Roman"/>
                <w:b/>
                <w:bCs/>
                <w:color w:val="000000"/>
                <w:sz w:val="20"/>
                <w:szCs w:val="20"/>
                <w:lang w:eastAsia="es-EC"/>
              </w:rPr>
              <w:t>%</w:t>
            </w:r>
          </w:p>
        </w:tc>
      </w:tr>
      <w:tr w:rsidR="00035FFD" w:rsidRPr="000C7849">
        <w:trPr>
          <w:trHeight w:val="833"/>
          <w:jc w:val="center"/>
        </w:trPr>
        <w:tc>
          <w:tcPr>
            <w:tcW w:w="4740" w:type="dxa"/>
            <w:vAlign w:val="bottom"/>
          </w:tcPr>
          <w:p w:rsidR="00035FFD" w:rsidRPr="000C7849" w:rsidRDefault="00035FFD" w:rsidP="005A2F3A">
            <w:pPr>
              <w:spacing w:after="0"/>
              <w:rPr>
                <w:rFonts w:ascii="Times New Roman" w:hAnsi="Times New Roman" w:cs="Times New Roman"/>
                <w:color w:val="000000"/>
                <w:sz w:val="20"/>
                <w:szCs w:val="20"/>
                <w:lang w:eastAsia="es-EC"/>
              </w:rPr>
            </w:pPr>
          </w:p>
          <w:p w:rsidR="00035FFD" w:rsidRPr="000C7849" w:rsidRDefault="00035FFD" w:rsidP="005A2F3A">
            <w:pPr>
              <w:spacing w:after="0"/>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Tés adelgazantes, aguas aromáticas y líquidos</w:t>
            </w:r>
          </w:p>
          <w:p w:rsidR="00035FFD" w:rsidRPr="000C7849" w:rsidRDefault="00035FFD" w:rsidP="005A2F3A">
            <w:pPr>
              <w:spacing w:after="0"/>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Medicamentos, productos dietéticos, quita el apetito</w:t>
            </w:r>
          </w:p>
          <w:p w:rsidR="00035FFD" w:rsidRPr="000C7849" w:rsidRDefault="00035FFD" w:rsidP="005A2F3A">
            <w:pPr>
              <w:spacing w:after="0"/>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 xml:space="preserve">Linaza, medicina natural, preparados de jugos </w:t>
            </w:r>
          </w:p>
          <w:p w:rsidR="00035FFD" w:rsidRPr="000C7849" w:rsidRDefault="00035FFD" w:rsidP="005A2F3A">
            <w:pPr>
              <w:spacing w:after="0" w:line="240" w:lineRule="auto"/>
              <w:rPr>
                <w:rFonts w:ascii="Times New Roman" w:hAnsi="Times New Roman" w:cs="Times New Roman"/>
                <w:b/>
                <w:bCs/>
                <w:color w:val="000000"/>
                <w:sz w:val="20"/>
                <w:szCs w:val="20"/>
                <w:lang w:eastAsia="es-EC"/>
              </w:rPr>
            </w:pPr>
            <w:r w:rsidRPr="000C7849">
              <w:rPr>
                <w:rFonts w:ascii="Times New Roman" w:hAnsi="Times New Roman" w:cs="Times New Roman"/>
                <w:color w:val="000000"/>
                <w:sz w:val="20"/>
                <w:szCs w:val="20"/>
                <w:lang w:eastAsia="es-EC"/>
              </w:rPr>
              <w:t>No consume</w:t>
            </w:r>
          </w:p>
        </w:tc>
        <w:tc>
          <w:tcPr>
            <w:tcW w:w="1080" w:type="dxa"/>
            <w:vAlign w:val="bottom"/>
          </w:tcPr>
          <w:p w:rsidR="00035FFD" w:rsidRPr="000C7849" w:rsidRDefault="00035FFD" w:rsidP="005A2F3A">
            <w:pPr>
              <w:spacing w:after="0"/>
              <w:jc w:val="center"/>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n=150</w:t>
            </w:r>
          </w:p>
          <w:p w:rsidR="00035FFD" w:rsidRPr="000C7849" w:rsidRDefault="00035FFD" w:rsidP="005A2F3A">
            <w:pPr>
              <w:spacing w:after="0"/>
              <w:jc w:val="center"/>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9</w:t>
            </w:r>
          </w:p>
          <w:p w:rsidR="00035FFD" w:rsidRPr="000C7849" w:rsidRDefault="00035FFD" w:rsidP="005A2F3A">
            <w:pPr>
              <w:spacing w:after="0"/>
              <w:jc w:val="center"/>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6</w:t>
            </w:r>
          </w:p>
          <w:p w:rsidR="00035FFD" w:rsidRPr="000C7849" w:rsidRDefault="00035FFD" w:rsidP="005A2F3A">
            <w:pPr>
              <w:spacing w:after="0"/>
              <w:jc w:val="center"/>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1</w:t>
            </w:r>
          </w:p>
          <w:p w:rsidR="00035FFD" w:rsidRPr="000C7849" w:rsidRDefault="00035FFD" w:rsidP="005A2F3A">
            <w:pPr>
              <w:spacing w:after="0" w:line="240" w:lineRule="auto"/>
              <w:jc w:val="center"/>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134</w:t>
            </w:r>
          </w:p>
        </w:tc>
        <w:tc>
          <w:tcPr>
            <w:tcW w:w="1134" w:type="dxa"/>
          </w:tcPr>
          <w:p w:rsidR="00035FFD" w:rsidRPr="002C19BD" w:rsidRDefault="00035FFD" w:rsidP="005A2F3A">
            <w:pPr>
              <w:spacing w:after="0"/>
              <w:jc w:val="center"/>
              <w:rPr>
                <w:rFonts w:ascii="Times New Roman" w:hAnsi="Times New Roman" w:cs="Times New Roman"/>
                <w:color w:val="000000"/>
                <w:sz w:val="20"/>
                <w:szCs w:val="20"/>
                <w:lang w:eastAsia="es-EC"/>
              </w:rPr>
            </w:pPr>
            <w:r w:rsidRPr="002C19BD">
              <w:rPr>
                <w:rFonts w:ascii="Times New Roman" w:hAnsi="Times New Roman" w:cs="Times New Roman"/>
                <w:color w:val="000000"/>
                <w:sz w:val="20"/>
                <w:szCs w:val="20"/>
                <w:lang w:eastAsia="es-EC"/>
              </w:rPr>
              <w:t>n=100</w:t>
            </w:r>
          </w:p>
          <w:p w:rsidR="00035FFD" w:rsidRPr="002C19BD" w:rsidRDefault="00035FFD" w:rsidP="005A2F3A">
            <w:pPr>
              <w:spacing w:after="0"/>
              <w:jc w:val="center"/>
              <w:rPr>
                <w:rFonts w:ascii="Times New Roman" w:hAnsi="Times New Roman" w:cs="Times New Roman"/>
                <w:color w:val="000000"/>
                <w:sz w:val="20"/>
                <w:szCs w:val="20"/>
                <w:lang w:eastAsia="es-EC"/>
              </w:rPr>
            </w:pPr>
            <w:r w:rsidRPr="002C19BD">
              <w:rPr>
                <w:rFonts w:ascii="Times New Roman" w:hAnsi="Times New Roman" w:cs="Times New Roman"/>
                <w:color w:val="000000"/>
                <w:sz w:val="20"/>
                <w:szCs w:val="20"/>
                <w:lang w:eastAsia="es-EC"/>
              </w:rPr>
              <w:t>6,0</w:t>
            </w:r>
          </w:p>
          <w:p w:rsidR="00035FFD" w:rsidRPr="002C19BD" w:rsidRDefault="00035FFD" w:rsidP="005A2F3A">
            <w:pPr>
              <w:spacing w:after="0"/>
              <w:jc w:val="center"/>
              <w:rPr>
                <w:rFonts w:ascii="Times New Roman" w:hAnsi="Times New Roman" w:cs="Times New Roman"/>
                <w:color w:val="000000"/>
                <w:sz w:val="20"/>
                <w:szCs w:val="20"/>
                <w:lang w:eastAsia="es-EC"/>
              </w:rPr>
            </w:pPr>
            <w:r w:rsidRPr="002C19BD">
              <w:rPr>
                <w:rFonts w:ascii="Times New Roman" w:hAnsi="Times New Roman" w:cs="Times New Roman"/>
                <w:color w:val="000000"/>
                <w:sz w:val="20"/>
                <w:szCs w:val="20"/>
                <w:lang w:eastAsia="es-EC"/>
              </w:rPr>
              <w:t>4,0</w:t>
            </w:r>
          </w:p>
          <w:p w:rsidR="00035FFD" w:rsidRPr="002C19BD" w:rsidRDefault="00035FFD" w:rsidP="005A2F3A">
            <w:pPr>
              <w:spacing w:after="0"/>
              <w:jc w:val="center"/>
              <w:rPr>
                <w:rFonts w:ascii="Times New Roman" w:hAnsi="Times New Roman" w:cs="Times New Roman"/>
                <w:color w:val="000000"/>
                <w:sz w:val="20"/>
                <w:szCs w:val="20"/>
                <w:lang w:eastAsia="es-EC"/>
              </w:rPr>
            </w:pPr>
            <w:r w:rsidRPr="002C19BD">
              <w:rPr>
                <w:rFonts w:ascii="Times New Roman" w:hAnsi="Times New Roman" w:cs="Times New Roman"/>
                <w:color w:val="000000"/>
                <w:sz w:val="20"/>
                <w:szCs w:val="20"/>
                <w:lang w:eastAsia="es-EC"/>
              </w:rPr>
              <w:t>0,66</w:t>
            </w:r>
          </w:p>
          <w:p w:rsidR="00035FFD" w:rsidRPr="002C19BD" w:rsidRDefault="00035FFD" w:rsidP="005A2F3A">
            <w:pPr>
              <w:spacing w:after="0" w:line="240" w:lineRule="auto"/>
              <w:jc w:val="center"/>
              <w:rPr>
                <w:rFonts w:ascii="Times New Roman" w:hAnsi="Times New Roman" w:cs="Times New Roman"/>
                <w:color w:val="000000"/>
                <w:sz w:val="20"/>
                <w:szCs w:val="20"/>
                <w:lang w:eastAsia="es-EC"/>
              </w:rPr>
            </w:pPr>
            <w:r w:rsidRPr="002C19BD">
              <w:rPr>
                <w:rFonts w:ascii="Times New Roman" w:hAnsi="Times New Roman" w:cs="Times New Roman"/>
                <w:sz w:val="20"/>
                <w:szCs w:val="20"/>
              </w:rPr>
              <w:t>89,3</w:t>
            </w:r>
          </w:p>
        </w:tc>
      </w:tr>
      <w:tr w:rsidR="00035FFD" w:rsidRPr="000C7849">
        <w:trPr>
          <w:trHeight w:val="109"/>
          <w:jc w:val="center"/>
        </w:trPr>
        <w:tc>
          <w:tcPr>
            <w:tcW w:w="6954" w:type="dxa"/>
            <w:gridSpan w:val="3"/>
            <w:vAlign w:val="bottom"/>
          </w:tcPr>
          <w:p w:rsidR="00035FFD" w:rsidRPr="000C7849" w:rsidRDefault="00035FFD" w:rsidP="005A2F3A">
            <w:pPr>
              <w:jc w:val="center"/>
              <w:rPr>
                <w:rFonts w:ascii="Times New Roman" w:hAnsi="Times New Roman" w:cs="Times New Roman"/>
                <w:sz w:val="2"/>
                <w:szCs w:val="2"/>
              </w:rPr>
            </w:pPr>
          </w:p>
          <w:p w:rsidR="00035FFD" w:rsidRPr="000C7849" w:rsidRDefault="00035FFD" w:rsidP="005A2F3A">
            <w:pPr>
              <w:jc w:val="center"/>
              <w:rPr>
                <w:rFonts w:ascii="Times New Roman" w:hAnsi="Times New Roman" w:cs="Times New Roman"/>
                <w:b/>
                <w:bCs/>
                <w:color w:val="000000"/>
                <w:sz w:val="20"/>
                <w:szCs w:val="20"/>
                <w:lang w:eastAsia="es-EC"/>
              </w:rPr>
            </w:pPr>
            <w:r w:rsidRPr="000C7849">
              <w:rPr>
                <w:rFonts w:ascii="Times New Roman" w:hAnsi="Times New Roman" w:cs="Times New Roman"/>
              </w:rPr>
              <w:t xml:space="preserve">CONSUMO DE PRODUCTOS DIETETICOS                                                   </w:t>
            </w:r>
            <w:r w:rsidRPr="000C7849">
              <w:rPr>
                <w:rFonts w:ascii="Times New Roman" w:hAnsi="Times New Roman" w:cs="Times New Roman"/>
                <w:b/>
                <w:bCs/>
                <w:sz w:val="18"/>
                <w:szCs w:val="18"/>
              </w:rPr>
              <w:t>SAGRADO CORAZON DE JESUS (</w:t>
            </w:r>
            <w:r w:rsidRPr="000C7849">
              <w:rPr>
                <w:rFonts w:ascii="Times New Roman" w:hAnsi="Times New Roman" w:cs="Times New Roman"/>
                <w:sz w:val="18"/>
                <w:szCs w:val="18"/>
              </w:rPr>
              <w:t>COLEGIO PARTICULAR</w:t>
            </w:r>
            <w:r w:rsidRPr="000C7849">
              <w:rPr>
                <w:rFonts w:ascii="Times New Roman" w:hAnsi="Times New Roman" w:cs="Times New Roman"/>
                <w:b/>
                <w:bCs/>
                <w:sz w:val="18"/>
                <w:szCs w:val="18"/>
              </w:rPr>
              <w:t>)</w:t>
            </w:r>
          </w:p>
        </w:tc>
      </w:tr>
      <w:tr w:rsidR="00035FFD" w:rsidRPr="000C7849">
        <w:trPr>
          <w:trHeight w:val="109"/>
          <w:jc w:val="center"/>
        </w:trPr>
        <w:tc>
          <w:tcPr>
            <w:tcW w:w="4740" w:type="dxa"/>
            <w:vAlign w:val="bottom"/>
          </w:tcPr>
          <w:p w:rsidR="00035FFD" w:rsidRPr="000C7849" w:rsidRDefault="00035FFD" w:rsidP="005A2F3A">
            <w:pPr>
              <w:jc w:val="center"/>
              <w:rPr>
                <w:rFonts w:ascii="Times New Roman" w:hAnsi="Times New Roman" w:cs="Times New Roman"/>
                <w:b/>
                <w:bCs/>
                <w:color w:val="000000"/>
                <w:sz w:val="20"/>
                <w:szCs w:val="20"/>
                <w:lang w:eastAsia="es-EC"/>
              </w:rPr>
            </w:pPr>
            <w:r>
              <w:rPr>
                <w:rFonts w:ascii="Times New Roman" w:hAnsi="Times New Roman" w:cs="Times New Roman"/>
                <w:b/>
                <w:bCs/>
                <w:color w:val="000000"/>
                <w:sz w:val="20"/>
                <w:szCs w:val="20"/>
                <w:lang w:eastAsia="es-EC"/>
              </w:rPr>
              <w:t>CONSUMO DE PRODUCTOS</w:t>
            </w:r>
            <w:r w:rsidRPr="000C7849">
              <w:rPr>
                <w:rFonts w:ascii="Times New Roman" w:hAnsi="Times New Roman" w:cs="Times New Roman"/>
                <w:b/>
                <w:bCs/>
                <w:color w:val="000000"/>
                <w:sz w:val="20"/>
                <w:szCs w:val="20"/>
                <w:lang w:eastAsia="es-EC"/>
              </w:rPr>
              <w:t xml:space="preserve"> ADELGAZANTES</w:t>
            </w:r>
          </w:p>
        </w:tc>
        <w:tc>
          <w:tcPr>
            <w:tcW w:w="1080" w:type="dxa"/>
            <w:vAlign w:val="bottom"/>
          </w:tcPr>
          <w:p w:rsidR="00035FFD" w:rsidRPr="000C7849" w:rsidRDefault="00035FFD" w:rsidP="005A2F3A">
            <w:pPr>
              <w:jc w:val="center"/>
              <w:rPr>
                <w:rFonts w:ascii="Times New Roman" w:hAnsi="Times New Roman" w:cs="Times New Roman"/>
                <w:b/>
                <w:bCs/>
                <w:color w:val="000000"/>
                <w:sz w:val="20"/>
                <w:szCs w:val="20"/>
                <w:lang w:eastAsia="es-EC"/>
              </w:rPr>
            </w:pPr>
            <w:r w:rsidRPr="000C7849">
              <w:rPr>
                <w:rFonts w:ascii="Times New Roman" w:hAnsi="Times New Roman" w:cs="Times New Roman"/>
                <w:b/>
                <w:bCs/>
                <w:color w:val="000000"/>
                <w:sz w:val="20"/>
                <w:szCs w:val="20"/>
                <w:lang w:eastAsia="es-EC"/>
              </w:rPr>
              <w:t>Nº</w:t>
            </w:r>
          </w:p>
        </w:tc>
        <w:tc>
          <w:tcPr>
            <w:tcW w:w="1134" w:type="dxa"/>
            <w:vAlign w:val="bottom"/>
          </w:tcPr>
          <w:p w:rsidR="00035FFD" w:rsidRPr="000C7849" w:rsidRDefault="00035FFD" w:rsidP="005A2F3A">
            <w:pPr>
              <w:jc w:val="center"/>
              <w:rPr>
                <w:rFonts w:ascii="Times New Roman" w:hAnsi="Times New Roman" w:cs="Times New Roman"/>
                <w:b/>
                <w:bCs/>
                <w:color w:val="000000"/>
                <w:sz w:val="20"/>
                <w:szCs w:val="20"/>
                <w:lang w:eastAsia="es-EC"/>
              </w:rPr>
            </w:pPr>
            <w:r w:rsidRPr="000C7849">
              <w:rPr>
                <w:rFonts w:ascii="Times New Roman" w:hAnsi="Times New Roman" w:cs="Times New Roman"/>
                <w:b/>
                <w:bCs/>
                <w:color w:val="000000"/>
                <w:sz w:val="20"/>
                <w:szCs w:val="20"/>
                <w:lang w:eastAsia="es-EC"/>
              </w:rPr>
              <w:t>%</w:t>
            </w:r>
          </w:p>
        </w:tc>
      </w:tr>
      <w:tr w:rsidR="00035FFD" w:rsidRPr="000C7849">
        <w:trPr>
          <w:trHeight w:val="354"/>
          <w:jc w:val="center"/>
        </w:trPr>
        <w:tc>
          <w:tcPr>
            <w:tcW w:w="4740" w:type="dxa"/>
            <w:vAlign w:val="bottom"/>
          </w:tcPr>
          <w:p w:rsidR="00035FFD" w:rsidRPr="000C7849" w:rsidRDefault="00035FFD" w:rsidP="005A2F3A">
            <w:pPr>
              <w:spacing w:after="0"/>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Si</w:t>
            </w:r>
          </w:p>
          <w:p w:rsidR="00035FFD" w:rsidRPr="000C7849" w:rsidRDefault="00035FFD" w:rsidP="005A2F3A">
            <w:pPr>
              <w:spacing w:after="0" w:line="240" w:lineRule="auto"/>
              <w:rPr>
                <w:rFonts w:ascii="Times New Roman" w:hAnsi="Times New Roman" w:cs="Times New Roman"/>
                <w:b/>
                <w:bCs/>
                <w:color w:val="000000"/>
                <w:sz w:val="20"/>
                <w:szCs w:val="20"/>
                <w:lang w:eastAsia="es-EC"/>
              </w:rPr>
            </w:pPr>
            <w:r w:rsidRPr="000C7849">
              <w:rPr>
                <w:rFonts w:ascii="Times New Roman" w:hAnsi="Times New Roman" w:cs="Times New Roman"/>
                <w:color w:val="000000"/>
                <w:sz w:val="20"/>
                <w:szCs w:val="20"/>
                <w:lang w:eastAsia="es-EC"/>
              </w:rPr>
              <w:t>No</w:t>
            </w:r>
          </w:p>
        </w:tc>
        <w:tc>
          <w:tcPr>
            <w:tcW w:w="1080" w:type="dxa"/>
            <w:vAlign w:val="bottom"/>
          </w:tcPr>
          <w:p w:rsidR="00035FFD" w:rsidRPr="000C7849" w:rsidRDefault="00035FFD" w:rsidP="005A2F3A">
            <w:pPr>
              <w:spacing w:after="0"/>
              <w:jc w:val="center"/>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n=97</w:t>
            </w:r>
          </w:p>
          <w:p w:rsidR="00035FFD" w:rsidRPr="000C7849" w:rsidRDefault="00035FFD" w:rsidP="005A2F3A">
            <w:pPr>
              <w:spacing w:after="0"/>
              <w:jc w:val="center"/>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10</w:t>
            </w:r>
          </w:p>
          <w:p w:rsidR="00035FFD" w:rsidRPr="000C7849" w:rsidRDefault="00035FFD" w:rsidP="005A2F3A">
            <w:pPr>
              <w:spacing w:after="0" w:line="240" w:lineRule="auto"/>
              <w:jc w:val="center"/>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87</w:t>
            </w:r>
          </w:p>
        </w:tc>
        <w:tc>
          <w:tcPr>
            <w:tcW w:w="1134" w:type="dxa"/>
            <w:vAlign w:val="bottom"/>
          </w:tcPr>
          <w:p w:rsidR="00035FFD" w:rsidRPr="002C19BD" w:rsidRDefault="00035FFD" w:rsidP="005A2F3A">
            <w:pPr>
              <w:spacing w:after="0"/>
              <w:jc w:val="center"/>
              <w:rPr>
                <w:rFonts w:ascii="Times New Roman" w:hAnsi="Times New Roman" w:cs="Times New Roman"/>
                <w:color w:val="000000"/>
                <w:sz w:val="20"/>
                <w:szCs w:val="20"/>
                <w:lang w:eastAsia="es-EC"/>
              </w:rPr>
            </w:pPr>
            <w:r w:rsidRPr="002C19BD">
              <w:rPr>
                <w:rFonts w:ascii="Times New Roman" w:hAnsi="Times New Roman" w:cs="Times New Roman"/>
                <w:color w:val="000000"/>
                <w:sz w:val="20"/>
                <w:szCs w:val="20"/>
                <w:lang w:eastAsia="es-EC"/>
              </w:rPr>
              <w:t>n=100</w:t>
            </w:r>
          </w:p>
          <w:p w:rsidR="00035FFD" w:rsidRPr="002C19BD" w:rsidRDefault="00035FFD" w:rsidP="005A2F3A">
            <w:pPr>
              <w:spacing w:after="0"/>
              <w:jc w:val="center"/>
              <w:rPr>
                <w:rFonts w:ascii="Times New Roman" w:hAnsi="Times New Roman" w:cs="Times New Roman"/>
                <w:color w:val="000000"/>
                <w:sz w:val="20"/>
                <w:szCs w:val="20"/>
                <w:lang w:eastAsia="es-EC"/>
              </w:rPr>
            </w:pPr>
            <w:r w:rsidRPr="002C19BD">
              <w:rPr>
                <w:rFonts w:ascii="Times New Roman" w:hAnsi="Times New Roman" w:cs="Times New Roman"/>
                <w:color w:val="000000"/>
                <w:sz w:val="20"/>
                <w:szCs w:val="20"/>
                <w:lang w:eastAsia="es-EC"/>
              </w:rPr>
              <w:t>10,3</w:t>
            </w:r>
          </w:p>
          <w:p w:rsidR="00035FFD" w:rsidRPr="002C19BD" w:rsidRDefault="00035FFD" w:rsidP="005A2F3A">
            <w:pPr>
              <w:spacing w:after="0" w:line="240" w:lineRule="auto"/>
              <w:jc w:val="center"/>
              <w:rPr>
                <w:rFonts w:ascii="Times New Roman" w:hAnsi="Times New Roman" w:cs="Times New Roman"/>
                <w:color w:val="000000"/>
                <w:sz w:val="20"/>
                <w:szCs w:val="20"/>
                <w:lang w:eastAsia="es-EC"/>
              </w:rPr>
            </w:pPr>
            <w:r w:rsidRPr="002C19BD">
              <w:rPr>
                <w:rFonts w:ascii="Times New Roman" w:hAnsi="Times New Roman" w:cs="Times New Roman"/>
                <w:color w:val="000000"/>
                <w:sz w:val="20"/>
                <w:szCs w:val="20"/>
                <w:lang w:eastAsia="es-EC"/>
              </w:rPr>
              <w:t>89,7</w:t>
            </w:r>
          </w:p>
        </w:tc>
      </w:tr>
      <w:tr w:rsidR="00035FFD" w:rsidRPr="000C7849">
        <w:trPr>
          <w:trHeight w:val="109"/>
          <w:jc w:val="center"/>
        </w:trPr>
        <w:tc>
          <w:tcPr>
            <w:tcW w:w="4740" w:type="dxa"/>
            <w:vAlign w:val="bottom"/>
          </w:tcPr>
          <w:p w:rsidR="00035FFD" w:rsidRPr="000C7849" w:rsidRDefault="00035FFD" w:rsidP="005A2F3A">
            <w:pPr>
              <w:spacing w:after="0"/>
              <w:jc w:val="center"/>
              <w:rPr>
                <w:rFonts w:ascii="Times New Roman" w:hAnsi="Times New Roman" w:cs="Times New Roman"/>
                <w:b/>
                <w:bCs/>
                <w:color w:val="000000"/>
                <w:sz w:val="20"/>
                <w:szCs w:val="20"/>
                <w:lang w:eastAsia="es-EC"/>
              </w:rPr>
            </w:pPr>
            <w:r w:rsidRPr="000C7849">
              <w:rPr>
                <w:rFonts w:ascii="Times New Roman" w:hAnsi="Times New Roman" w:cs="Times New Roman"/>
                <w:b/>
                <w:bCs/>
                <w:color w:val="000000"/>
                <w:sz w:val="20"/>
                <w:szCs w:val="20"/>
                <w:lang w:eastAsia="es-EC"/>
              </w:rPr>
              <w:t>TIPO DE PRODUCTOS ADELGAZANTES QUE CONSUMEN</w:t>
            </w:r>
          </w:p>
        </w:tc>
        <w:tc>
          <w:tcPr>
            <w:tcW w:w="1080" w:type="dxa"/>
            <w:vAlign w:val="bottom"/>
          </w:tcPr>
          <w:p w:rsidR="00035FFD" w:rsidRPr="000C7849" w:rsidRDefault="00035FFD" w:rsidP="005A2F3A">
            <w:pPr>
              <w:spacing w:after="0"/>
              <w:jc w:val="center"/>
              <w:rPr>
                <w:rFonts w:ascii="Times New Roman" w:hAnsi="Times New Roman" w:cs="Times New Roman"/>
                <w:b/>
                <w:bCs/>
                <w:color w:val="000000"/>
                <w:sz w:val="20"/>
                <w:szCs w:val="20"/>
                <w:lang w:eastAsia="es-EC"/>
              </w:rPr>
            </w:pPr>
            <w:r w:rsidRPr="000C7849">
              <w:rPr>
                <w:rFonts w:ascii="Times New Roman" w:hAnsi="Times New Roman" w:cs="Times New Roman"/>
                <w:b/>
                <w:bCs/>
                <w:color w:val="000000"/>
                <w:sz w:val="20"/>
                <w:szCs w:val="20"/>
                <w:lang w:eastAsia="es-EC"/>
              </w:rPr>
              <w:t>Nº</w:t>
            </w:r>
          </w:p>
        </w:tc>
        <w:tc>
          <w:tcPr>
            <w:tcW w:w="1134" w:type="dxa"/>
            <w:vAlign w:val="bottom"/>
          </w:tcPr>
          <w:p w:rsidR="00035FFD" w:rsidRPr="000C7849" w:rsidRDefault="00035FFD" w:rsidP="005A2F3A">
            <w:pPr>
              <w:spacing w:after="0"/>
              <w:jc w:val="center"/>
              <w:rPr>
                <w:rFonts w:ascii="Times New Roman" w:hAnsi="Times New Roman" w:cs="Times New Roman"/>
                <w:b/>
                <w:bCs/>
                <w:color w:val="000000"/>
                <w:sz w:val="20"/>
                <w:szCs w:val="20"/>
                <w:lang w:eastAsia="es-EC"/>
              </w:rPr>
            </w:pPr>
            <w:r w:rsidRPr="000C7849">
              <w:rPr>
                <w:rFonts w:ascii="Times New Roman" w:hAnsi="Times New Roman" w:cs="Times New Roman"/>
                <w:b/>
                <w:bCs/>
                <w:color w:val="000000"/>
                <w:sz w:val="20"/>
                <w:szCs w:val="20"/>
                <w:lang w:eastAsia="es-EC"/>
              </w:rPr>
              <w:t>%</w:t>
            </w:r>
          </w:p>
        </w:tc>
      </w:tr>
      <w:tr w:rsidR="00035FFD" w:rsidRPr="000C7849">
        <w:trPr>
          <w:trHeight w:val="833"/>
          <w:jc w:val="center"/>
        </w:trPr>
        <w:tc>
          <w:tcPr>
            <w:tcW w:w="4740" w:type="dxa"/>
            <w:vAlign w:val="bottom"/>
          </w:tcPr>
          <w:p w:rsidR="00035FFD" w:rsidRPr="000C7849" w:rsidRDefault="00035FFD" w:rsidP="005A2F3A">
            <w:pPr>
              <w:spacing w:after="0"/>
              <w:rPr>
                <w:rFonts w:ascii="Times New Roman" w:hAnsi="Times New Roman" w:cs="Times New Roman"/>
                <w:color w:val="000000"/>
                <w:sz w:val="20"/>
                <w:szCs w:val="20"/>
                <w:lang w:eastAsia="es-EC"/>
              </w:rPr>
            </w:pPr>
          </w:p>
          <w:p w:rsidR="00035FFD" w:rsidRPr="000C7849" w:rsidRDefault="00035FFD" w:rsidP="005A2F3A">
            <w:pPr>
              <w:spacing w:after="0"/>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Tés adelgazantes, aguas aromáticas y líquidos</w:t>
            </w:r>
          </w:p>
          <w:p w:rsidR="00035FFD" w:rsidRPr="000C7849" w:rsidRDefault="00035FFD" w:rsidP="005A2F3A">
            <w:pPr>
              <w:spacing w:after="0"/>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Medicamentos, productos dietéticos, quita el apetito</w:t>
            </w:r>
          </w:p>
          <w:p w:rsidR="00035FFD" w:rsidRPr="000C7849" w:rsidRDefault="00035FFD" w:rsidP="005A2F3A">
            <w:pPr>
              <w:spacing w:after="0"/>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 xml:space="preserve">Linaza, medicina natural </w:t>
            </w:r>
          </w:p>
          <w:p w:rsidR="00035FFD" w:rsidRDefault="00035FFD" w:rsidP="005A2F3A">
            <w:pPr>
              <w:spacing w:after="0" w:line="240" w:lineRule="auto"/>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No consume</w:t>
            </w:r>
          </w:p>
          <w:p w:rsidR="00035FFD" w:rsidRPr="000C7849" w:rsidRDefault="00035FFD" w:rsidP="005A2F3A">
            <w:pPr>
              <w:spacing w:after="0" w:line="240" w:lineRule="auto"/>
              <w:rPr>
                <w:rFonts w:ascii="Times New Roman" w:hAnsi="Times New Roman" w:cs="Times New Roman"/>
                <w:b/>
                <w:bCs/>
                <w:color w:val="000000"/>
                <w:sz w:val="20"/>
                <w:szCs w:val="20"/>
                <w:lang w:eastAsia="es-EC"/>
              </w:rPr>
            </w:pPr>
          </w:p>
        </w:tc>
        <w:tc>
          <w:tcPr>
            <w:tcW w:w="1080" w:type="dxa"/>
            <w:vAlign w:val="bottom"/>
          </w:tcPr>
          <w:p w:rsidR="00035FFD" w:rsidRPr="000C7849" w:rsidRDefault="00035FFD" w:rsidP="005A2F3A">
            <w:pPr>
              <w:spacing w:after="0"/>
              <w:jc w:val="center"/>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n=97</w:t>
            </w:r>
          </w:p>
          <w:p w:rsidR="00035FFD" w:rsidRPr="000C7849" w:rsidRDefault="00035FFD" w:rsidP="005A2F3A">
            <w:pPr>
              <w:spacing w:after="0"/>
              <w:jc w:val="center"/>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6</w:t>
            </w:r>
          </w:p>
          <w:p w:rsidR="00035FFD" w:rsidRPr="000C7849" w:rsidRDefault="00035FFD" w:rsidP="005A2F3A">
            <w:pPr>
              <w:spacing w:after="0"/>
              <w:jc w:val="center"/>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3</w:t>
            </w:r>
          </w:p>
          <w:p w:rsidR="00035FFD" w:rsidRPr="000C7849" w:rsidRDefault="00035FFD" w:rsidP="005A2F3A">
            <w:pPr>
              <w:spacing w:after="0"/>
              <w:jc w:val="center"/>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1</w:t>
            </w:r>
          </w:p>
          <w:p w:rsidR="00035FFD" w:rsidRDefault="00035FFD" w:rsidP="005A2F3A">
            <w:pPr>
              <w:spacing w:after="0" w:line="240" w:lineRule="auto"/>
              <w:jc w:val="center"/>
              <w:rPr>
                <w:rFonts w:ascii="Times New Roman" w:hAnsi="Times New Roman" w:cs="Times New Roman"/>
                <w:color w:val="000000"/>
                <w:sz w:val="20"/>
                <w:szCs w:val="20"/>
                <w:lang w:eastAsia="es-EC"/>
              </w:rPr>
            </w:pPr>
            <w:r w:rsidRPr="000C7849">
              <w:rPr>
                <w:rFonts w:ascii="Times New Roman" w:hAnsi="Times New Roman" w:cs="Times New Roman"/>
                <w:color w:val="000000"/>
                <w:sz w:val="20"/>
                <w:szCs w:val="20"/>
                <w:lang w:eastAsia="es-EC"/>
              </w:rPr>
              <w:t>87</w:t>
            </w:r>
          </w:p>
          <w:p w:rsidR="00035FFD" w:rsidRPr="000C7849" w:rsidRDefault="00035FFD" w:rsidP="005A2F3A">
            <w:pPr>
              <w:spacing w:after="0" w:line="240" w:lineRule="auto"/>
              <w:jc w:val="center"/>
              <w:rPr>
                <w:rFonts w:ascii="Times New Roman" w:hAnsi="Times New Roman" w:cs="Times New Roman"/>
                <w:color w:val="000000"/>
                <w:sz w:val="20"/>
                <w:szCs w:val="20"/>
                <w:lang w:eastAsia="es-EC"/>
              </w:rPr>
            </w:pPr>
          </w:p>
        </w:tc>
        <w:tc>
          <w:tcPr>
            <w:tcW w:w="1134" w:type="dxa"/>
          </w:tcPr>
          <w:p w:rsidR="00035FFD" w:rsidRPr="002C19BD" w:rsidRDefault="00035FFD" w:rsidP="005A2F3A">
            <w:pPr>
              <w:spacing w:after="0"/>
              <w:jc w:val="center"/>
              <w:rPr>
                <w:rFonts w:ascii="Times New Roman" w:hAnsi="Times New Roman" w:cs="Times New Roman"/>
                <w:color w:val="000000"/>
                <w:sz w:val="20"/>
                <w:szCs w:val="20"/>
                <w:lang w:eastAsia="es-EC"/>
              </w:rPr>
            </w:pPr>
            <w:r w:rsidRPr="002C19BD">
              <w:rPr>
                <w:rFonts w:ascii="Times New Roman" w:hAnsi="Times New Roman" w:cs="Times New Roman"/>
                <w:color w:val="000000"/>
                <w:sz w:val="20"/>
                <w:szCs w:val="20"/>
                <w:lang w:eastAsia="es-EC"/>
              </w:rPr>
              <w:t>n=100</w:t>
            </w:r>
          </w:p>
          <w:p w:rsidR="00035FFD" w:rsidRPr="002C19BD" w:rsidRDefault="00035FFD" w:rsidP="005A2F3A">
            <w:pPr>
              <w:spacing w:after="0"/>
              <w:jc w:val="center"/>
              <w:rPr>
                <w:rFonts w:ascii="Times New Roman" w:hAnsi="Times New Roman" w:cs="Times New Roman"/>
                <w:color w:val="000000"/>
                <w:sz w:val="20"/>
                <w:szCs w:val="20"/>
                <w:lang w:eastAsia="es-EC"/>
              </w:rPr>
            </w:pPr>
            <w:r w:rsidRPr="002C19BD">
              <w:rPr>
                <w:rFonts w:ascii="Times New Roman" w:hAnsi="Times New Roman" w:cs="Times New Roman"/>
                <w:color w:val="000000"/>
                <w:sz w:val="20"/>
                <w:szCs w:val="20"/>
                <w:lang w:eastAsia="es-EC"/>
              </w:rPr>
              <w:t>6,2</w:t>
            </w:r>
          </w:p>
          <w:p w:rsidR="00035FFD" w:rsidRPr="002C19BD" w:rsidRDefault="00035FFD" w:rsidP="005A2F3A">
            <w:pPr>
              <w:spacing w:after="0"/>
              <w:jc w:val="center"/>
              <w:rPr>
                <w:rFonts w:ascii="Times New Roman" w:hAnsi="Times New Roman" w:cs="Times New Roman"/>
                <w:color w:val="000000"/>
                <w:sz w:val="20"/>
                <w:szCs w:val="20"/>
                <w:lang w:eastAsia="es-EC"/>
              </w:rPr>
            </w:pPr>
            <w:r w:rsidRPr="002C19BD">
              <w:rPr>
                <w:rFonts w:ascii="Times New Roman" w:hAnsi="Times New Roman" w:cs="Times New Roman"/>
                <w:color w:val="000000"/>
                <w:sz w:val="20"/>
                <w:szCs w:val="20"/>
                <w:lang w:eastAsia="es-EC"/>
              </w:rPr>
              <w:t>3,0</w:t>
            </w:r>
          </w:p>
          <w:p w:rsidR="00035FFD" w:rsidRPr="002C19BD" w:rsidRDefault="00035FFD" w:rsidP="005A2F3A">
            <w:pPr>
              <w:spacing w:after="0"/>
              <w:jc w:val="center"/>
              <w:rPr>
                <w:rFonts w:ascii="Times New Roman" w:hAnsi="Times New Roman" w:cs="Times New Roman"/>
                <w:color w:val="000000"/>
                <w:sz w:val="20"/>
                <w:szCs w:val="20"/>
                <w:lang w:eastAsia="es-EC"/>
              </w:rPr>
            </w:pPr>
            <w:r w:rsidRPr="002C19BD">
              <w:rPr>
                <w:rFonts w:ascii="Times New Roman" w:hAnsi="Times New Roman" w:cs="Times New Roman"/>
                <w:color w:val="000000"/>
                <w:sz w:val="20"/>
                <w:szCs w:val="20"/>
                <w:lang w:eastAsia="es-EC"/>
              </w:rPr>
              <w:t>1,0</w:t>
            </w:r>
          </w:p>
          <w:p w:rsidR="00035FFD" w:rsidRPr="002C19BD" w:rsidRDefault="00035FFD" w:rsidP="005A2F3A">
            <w:pPr>
              <w:spacing w:after="0" w:line="240" w:lineRule="auto"/>
              <w:jc w:val="center"/>
              <w:rPr>
                <w:rFonts w:ascii="Times New Roman" w:hAnsi="Times New Roman" w:cs="Times New Roman"/>
                <w:color w:val="000000"/>
                <w:sz w:val="20"/>
                <w:szCs w:val="20"/>
                <w:lang w:eastAsia="es-EC"/>
              </w:rPr>
            </w:pPr>
            <w:r w:rsidRPr="002C19BD">
              <w:rPr>
                <w:rFonts w:ascii="Times New Roman" w:hAnsi="Times New Roman" w:cs="Times New Roman"/>
                <w:color w:val="000000"/>
                <w:sz w:val="20"/>
                <w:szCs w:val="20"/>
                <w:lang w:eastAsia="es-EC"/>
              </w:rPr>
              <w:t>89,7</w:t>
            </w:r>
          </w:p>
        </w:tc>
      </w:tr>
    </w:tbl>
    <w:p w:rsidR="00035FFD" w:rsidRPr="00BF304B" w:rsidRDefault="00035FFD" w:rsidP="000A04A3">
      <w:pPr>
        <w:rPr>
          <w:rFonts w:ascii="Times New Roman" w:hAnsi="Times New Roman" w:cs="Times New Roman"/>
          <w:b/>
          <w:bCs/>
        </w:rPr>
      </w:pPr>
      <w:r w:rsidRPr="00BF304B">
        <w:rPr>
          <w:rFonts w:ascii="Times New Roman" w:hAnsi="Times New Roman" w:cs="Times New Roman"/>
          <w:b/>
          <w:bCs/>
          <w:sz w:val="16"/>
          <w:szCs w:val="16"/>
        </w:rPr>
        <w:t xml:space="preserve">Fuente: </w:t>
      </w:r>
      <w:r>
        <w:rPr>
          <w:rFonts w:ascii="Times New Roman" w:hAnsi="Times New Roman" w:cs="Times New Roman"/>
          <w:b/>
          <w:bCs/>
          <w:sz w:val="16"/>
          <w:szCs w:val="16"/>
        </w:rPr>
        <w:t>E</w:t>
      </w:r>
      <w:r w:rsidRPr="00BF304B">
        <w:rPr>
          <w:rFonts w:ascii="Times New Roman" w:hAnsi="Times New Roman" w:cs="Times New Roman"/>
          <w:b/>
          <w:bCs/>
          <w:sz w:val="16"/>
          <w:szCs w:val="16"/>
        </w:rPr>
        <w:t xml:space="preserve">ncuestas de </w:t>
      </w:r>
      <w:r>
        <w:rPr>
          <w:rFonts w:ascii="Times New Roman" w:hAnsi="Times New Roman" w:cs="Times New Roman"/>
          <w:b/>
          <w:bCs/>
          <w:sz w:val="16"/>
          <w:szCs w:val="16"/>
        </w:rPr>
        <w:t>P</w:t>
      </w:r>
      <w:r w:rsidRPr="00BF304B">
        <w:rPr>
          <w:rFonts w:ascii="Times New Roman" w:hAnsi="Times New Roman" w:cs="Times New Roman"/>
          <w:b/>
          <w:bCs/>
          <w:sz w:val="16"/>
          <w:szCs w:val="16"/>
        </w:rPr>
        <w:t xml:space="preserve">roductos </w:t>
      </w:r>
      <w:r>
        <w:rPr>
          <w:rFonts w:ascii="Times New Roman" w:hAnsi="Times New Roman" w:cs="Times New Roman"/>
          <w:b/>
          <w:bCs/>
          <w:sz w:val="16"/>
          <w:szCs w:val="16"/>
        </w:rPr>
        <w:t>D</w:t>
      </w:r>
      <w:r w:rsidRPr="00BF304B">
        <w:rPr>
          <w:rFonts w:ascii="Times New Roman" w:hAnsi="Times New Roman" w:cs="Times New Roman"/>
          <w:b/>
          <w:bCs/>
          <w:sz w:val="16"/>
          <w:szCs w:val="16"/>
        </w:rPr>
        <w:t xml:space="preserve">ietéticos </w:t>
      </w:r>
      <w:r>
        <w:rPr>
          <w:rFonts w:ascii="Times New Roman" w:hAnsi="Times New Roman" w:cs="Times New Roman"/>
          <w:b/>
          <w:bCs/>
          <w:sz w:val="16"/>
          <w:szCs w:val="16"/>
        </w:rPr>
        <w:t>A</w:t>
      </w:r>
      <w:r w:rsidRPr="00BF304B">
        <w:rPr>
          <w:rFonts w:ascii="Times New Roman" w:hAnsi="Times New Roman" w:cs="Times New Roman"/>
          <w:b/>
          <w:bCs/>
          <w:sz w:val="16"/>
          <w:szCs w:val="16"/>
        </w:rPr>
        <w:t xml:space="preserve">delgazantes </w:t>
      </w:r>
      <w:r>
        <w:rPr>
          <w:rFonts w:ascii="Times New Roman" w:hAnsi="Times New Roman" w:cs="Times New Roman"/>
          <w:b/>
          <w:bCs/>
          <w:sz w:val="16"/>
          <w:szCs w:val="16"/>
        </w:rPr>
        <w:t>- O</w:t>
      </w:r>
      <w:r w:rsidRPr="00BF304B">
        <w:rPr>
          <w:rFonts w:ascii="Times New Roman" w:hAnsi="Times New Roman" w:cs="Times New Roman"/>
          <w:b/>
          <w:bCs/>
          <w:sz w:val="16"/>
          <w:szCs w:val="16"/>
        </w:rPr>
        <w:t>ctubre 2010</w:t>
      </w:r>
      <w:r>
        <w:rPr>
          <w:b/>
          <w:bCs/>
          <w:sz w:val="16"/>
          <w:szCs w:val="16"/>
        </w:rPr>
        <w:t>P=0,9946</w:t>
      </w:r>
    </w:p>
    <w:p w:rsidR="00035FFD" w:rsidRPr="0009397E" w:rsidRDefault="00035FFD" w:rsidP="000A04A3">
      <w:pPr>
        <w:jc w:val="center"/>
        <w:rPr>
          <w:b/>
          <w:bCs/>
        </w:rPr>
      </w:pPr>
    </w:p>
    <w:p w:rsidR="00035FFD" w:rsidRPr="00AF679E" w:rsidRDefault="00035FFD" w:rsidP="000A04A3">
      <w:pPr>
        <w:spacing w:line="360" w:lineRule="auto"/>
        <w:jc w:val="both"/>
        <w:rPr>
          <w:rFonts w:ascii="Times New Roman" w:hAnsi="Times New Roman" w:cs="Times New Roman"/>
          <w:sz w:val="24"/>
          <w:szCs w:val="24"/>
        </w:rPr>
      </w:pPr>
      <w:r>
        <w:rPr>
          <w:rFonts w:ascii="Times New Roman" w:hAnsi="Times New Roman" w:cs="Times New Roman"/>
          <w:sz w:val="24"/>
          <w:szCs w:val="24"/>
        </w:rPr>
        <w:t>En esta tabla se aprecia que el consumo de productos adelgazantes no es diferente en las adolescentes de los dos colegios, ya que</w:t>
      </w:r>
      <w:r w:rsidRPr="00AF679E">
        <w:rPr>
          <w:rFonts w:ascii="Times New Roman" w:hAnsi="Times New Roman" w:cs="Times New Roman"/>
          <w:sz w:val="24"/>
          <w:szCs w:val="24"/>
        </w:rPr>
        <w:t xml:space="preserve"> el 10.7% de adolescentes</w:t>
      </w:r>
      <w:r>
        <w:rPr>
          <w:rFonts w:ascii="Times New Roman" w:hAnsi="Times New Roman" w:cs="Times New Roman"/>
          <w:sz w:val="24"/>
          <w:szCs w:val="24"/>
        </w:rPr>
        <w:t xml:space="preserve"> del Instituto Tulcán (colegio fiscal)</w:t>
      </w:r>
      <w:r w:rsidRPr="00AF679E">
        <w:rPr>
          <w:rFonts w:ascii="Times New Roman" w:hAnsi="Times New Roman" w:cs="Times New Roman"/>
          <w:sz w:val="24"/>
          <w:szCs w:val="24"/>
        </w:rPr>
        <w:t xml:space="preserve"> consumi</w:t>
      </w:r>
      <w:r>
        <w:rPr>
          <w:rFonts w:ascii="Times New Roman" w:hAnsi="Times New Roman" w:cs="Times New Roman"/>
          <w:sz w:val="24"/>
          <w:szCs w:val="24"/>
        </w:rPr>
        <w:t>eron productos adelgazantes y el</w:t>
      </w:r>
      <w:r w:rsidRPr="00AF679E">
        <w:rPr>
          <w:rFonts w:ascii="Times New Roman" w:hAnsi="Times New Roman" w:cs="Times New Roman"/>
          <w:sz w:val="24"/>
          <w:szCs w:val="24"/>
        </w:rPr>
        <w:t>10.3% de estudiantes del Instituto Sagrado Corazón de Jesús</w:t>
      </w:r>
      <w:r>
        <w:rPr>
          <w:rFonts w:ascii="Times New Roman" w:hAnsi="Times New Roman" w:cs="Times New Roman"/>
          <w:sz w:val="24"/>
          <w:szCs w:val="24"/>
        </w:rPr>
        <w:t xml:space="preserve">. Entre el tipo de productos </w:t>
      </w:r>
      <w:r>
        <w:rPr>
          <w:rFonts w:ascii="Times New Roman" w:hAnsi="Times New Roman" w:cs="Times New Roman"/>
          <w:sz w:val="24"/>
          <w:szCs w:val="24"/>
        </w:rPr>
        <w:lastRenderedPageBreak/>
        <w:t>adelgazantes que consumieron se observa qué el 6% utilizaron</w:t>
      </w:r>
      <w:r w:rsidRPr="00AF679E">
        <w:rPr>
          <w:rFonts w:ascii="Times New Roman" w:hAnsi="Times New Roman" w:cs="Times New Roman"/>
          <w:sz w:val="24"/>
          <w:szCs w:val="24"/>
        </w:rPr>
        <w:t xml:space="preserve"> tés adelgazantes, aguas aromáticas o líquidos</w:t>
      </w:r>
      <w:r>
        <w:rPr>
          <w:rFonts w:ascii="Times New Roman" w:hAnsi="Times New Roman" w:cs="Times New Roman"/>
          <w:sz w:val="24"/>
          <w:szCs w:val="24"/>
        </w:rPr>
        <w:t xml:space="preserve"> en ambos colegios, casi en iguales porcentajes  tomaron medicamentos y otros (3 y 4 %). </w:t>
      </w: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Pr="001511F6" w:rsidRDefault="00035FFD" w:rsidP="000A04A3">
      <w:pPr>
        <w:rPr>
          <w:rFonts w:ascii="Times New Roman" w:hAnsi="Times New Roman" w:cs="Times New Roman"/>
          <w:b/>
          <w:bCs/>
          <w:sz w:val="24"/>
          <w:szCs w:val="24"/>
        </w:rPr>
      </w:pPr>
      <w:r w:rsidRPr="001511F6">
        <w:rPr>
          <w:rFonts w:ascii="Times New Roman" w:hAnsi="Times New Roman" w:cs="Times New Roman"/>
          <w:b/>
          <w:bCs/>
          <w:sz w:val="24"/>
          <w:szCs w:val="24"/>
        </w:rPr>
        <w:lastRenderedPageBreak/>
        <w:t>TABLA 15</w:t>
      </w:r>
    </w:p>
    <w:p w:rsidR="00035FFD" w:rsidRDefault="00035FFD" w:rsidP="000A04A3">
      <w:pPr>
        <w:jc w:val="center"/>
        <w:rPr>
          <w:rFonts w:ascii="Times New Roman" w:hAnsi="Times New Roman" w:cs="Times New Roman"/>
          <w:b/>
          <w:bCs/>
          <w:sz w:val="24"/>
          <w:szCs w:val="24"/>
        </w:rPr>
      </w:pPr>
      <w:r w:rsidRPr="000C5FD4">
        <w:rPr>
          <w:rFonts w:ascii="Times New Roman" w:hAnsi="Times New Roman" w:cs="Times New Roman"/>
          <w:b/>
          <w:bCs/>
          <w:sz w:val="24"/>
          <w:szCs w:val="24"/>
        </w:rPr>
        <w:t xml:space="preserve">EVALUACION NUTRICIONAL CON EL INDICADOR TALLA/EDAD  </w:t>
      </w:r>
      <w:r>
        <w:rPr>
          <w:rFonts w:ascii="Times New Roman" w:hAnsi="Times New Roman" w:cs="Times New Roman"/>
          <w:b/>
          <w:bCs/>
          <w:sz w:val="24"/>
          <w:szCs w:val="24"/>
        </w:rPr>
        <w:t>SEGÚN TIPO DE COLEGIO</w:t>
      </w:r>
      <w:r w:rsidRPr="000C5FD4">
        <w:rPr>
          <w:rFonts w:ascii="Times New Roman" w:hAnsi="Times New Roman" w:cs="Times New Roman"/>
          <w:b/>
          <w:bCs/>
          <w:sz w:val="24"/>
          <w:szCs w:val="24"/>
        </w:rPr>
        <w:t>, INSTITUTO TULCAN E INSTITUTO SAGRADO CORAZON DE JESUS</w:t>
      </w:r>
    </w:p>
    <w:p w:rsidR="00035FFD" w:rsidRPr="00A608D5" w:rsidRDefault="00035FFD" w:rsidP="000A04A3">
      <w:pPr>
        <w:jc w:val="center"/>
        <w:rPr>
          <w:rFonts w:ascii="Times New Roman" w:hAnsi="Times New Roman" w:cs="Times New Roman"/>
          <w:b/>
          <w:bCs/>
          <w:sz w:val="4"/>
          <w:szCs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0"/>
        <w:gridCol w:w="939"/>
        <w:gridCol w:w="992"/>
        <w:gridCol w:w="992"/>
        <w:gridCol w:w="904"/>
        <w:gridCol w:w="826"/>
        <w:gridCol w:w="851"/>
      </w:tblGrid>
      <w:tr w:rsidR="00035FFD" w:rsidRPr="00437509">
        <w:trPr>
          <w:jc w:val="center"/>
        </w:trPr>
        <w:tc>
          <w:tcPr>
            <w:tcW w:w="1950" w:type="dxa"/>
            <w:vMerge w:val="restart"/>
          </w:tcPr>
          <w:p w:rsidR="00035FFD" w:rsidRPr="00437509" w:rsidRDefault="00035FFD" w:rsidP="005A2F3A">
            <w:pPr>
              <w:jc w:val="center"/>
              <w:rPr>
                <w:rFonts w:ascii="Times New Roman" w:hAnsi="Times New Roman" w:cs="Times New Roman"/>
                <w:b/>
                <w:bCs/>
                <w:sz w:val="24"/>
                <w:szCs w:val="24"/>
              </w:rPr>
            </w:pPr>
          </w:p>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sz w:val="24"/>
                <w:szCs w:val="24"/>
              </w:rPr>
              <w:t>EVALUACION NUTRICIONAL</w:t>
            </w:r>
            <w:r w:rsidRPr="00437509">
              <w:rPr>
                <w:rFonts w:ascii="Times New Roman" w:hAnsi="Times New Roman" w:cs="Times New Roman"/>
                <w:b/>
                <w:bCs/>
                <w:sz w:val="24"/>
                <w:szCs w:val="24"/>
              </w:rPr>
              <w:t xml:space="preserve"> TALLA/EDAD</w:t>
            </w:r>
          </w:p>
        </w:tc>
        <w:tc>
          <w:tcPr>
            <w:tcW w:w="5504" w:type="dxa"/>
            <w:gridSpan w:val="6"/>
          </w:tcPr>
          <w:p w:rsidR="00035FFD" w:rsidRPr="00437509" w:rsidRDefault="00035FFD" w:rsidP="005A2F3A">
            <w:pPr>
              <w:spacing w:after="0" w:line="240" w:lineRule="auto"/>
              <w:jc w:val="center"/>
              <w:rPr>
                <w:rFonts w:ascii="Times New Roman" w:hAnsi="Times New Roman" w:cs="Times New Roman"/>
                <w:b/>
                <w:bCs/>
                <w:sz w:val="4"/>
                <w:szCs w:val="4"/>
              </w:rPr>
            </w:pPr>
          </w:p>
          <w:p w:rsidR="00035FFD" w:rsidRPr="00437509" w:rsidRDefault="00035FFD" w:rsidP="005A2F3A">
            <w:pPr>
              <w:spacing w:after="0" w:line="240" w:lineRule="auto"/>
              <w:jc w:val="center"/>
              <w:rPr>
                <w:rFonts w:ascii="Times New Roman" w:hAnsi="Times New Roman" w:cs="Times New Roman"/>
                <w:b/>
                <w:bCs/>
                <w:sz w:val="24"/>
                <w:szCs w:val="24"/>
              </w:rPr>
            </w:pPr>
            <w:r w:rsidRPr="00437509">
              <w:rPr>
                <w:rFonts w:ascii="Times New Roman" w:hAnsi="Times New Roman" w:cs="Times New Roman"/>
                <w:b/>
                <w:bCs/>
                <w:sz w:val="24"/>
                <w:szCs w:val="24"/>
              </w:rPr>
              <w:t>COLEGIOS SELECCIONADOS</w:t>
            </w:r>
          </w:p>
          <w:p w:rsidR="00035FFD" w:rsidRPr="00437509" w:rsidRDefault="00035FFD" w:rsidP="005A2F3A">
            <w:pPr>
              <w:spacing w:after="0" w:line="240" w:lineRule="auto"/>
              <w:jc w:val="center"/>
              <w:rPr>
                <w:rFonts w:ascii="Times New Roman" w:hAnsi="Times New Roman" w:cs="Times New Roman"/>
                <w:b/>
                <w:bCs/>
                <w:sz w:val="4"/>
                <w:szCs w:val="4"/>
              </w:rPr>
            </w:pPr>
          </w:p>
        </w:tc>
      </w:tr>
      <w:tr w:rsidR="00035FFD" w:rsidRPr="00437509">
        <w:trPr>
          <w:trHeight w:val="351"/>
          <w:jc w:val="center"/>
        </w:trPr>
        <w:tc>
          <w:tcPr>
            <w:tcW w:w="1950" w:type="dxa"/>
            <w:vMerge/>
          </w:tcPr>
          <w:p w:rsidR="00035FFD" w:rsidRPr="00437509" w:rsidRDefault="00035FFD" w:rsidP="005A2F3A">
            <w:pPr>
              <w:jc w:val="center"/>
              <w:rPr>
                <w:rFonts w:ascii="Times New Roman" w:hAnsi="Times New Roman" w:cs="Times New Roman"/>
                <w:b/>
                <w:bCs/>
                <w:sz w:val="24"/>
                <w:szCs w:val="24"/>
              </w:rPr>
            </w:pPr>
          </w:p>
        </w:tc>
        <w:tc>
          <w:tcPr>
            <w:tcW w:w="1931" w:type="dxa"/>
            <w:gridSpan w:val="2"/>
          </w:tcPr>
          <w:p w:rsidR="00035FFD" w:rsidRPr="00437509" w:rsidRDefault="00035FFD" w:rsidP="005A2F3A">
            <w:pPr>
              <w:spacing w:line="240" w:lineRule="auto"/>
              <w:jc w:val="center"/>
              <w:rPr>
                <w:rFonts w:ascii="Times New Roman" w:hAnsi="Times New Roman" w:cs="Times New Roman"/>
                <w:b/>
                <w:bCs/>
                <w:sz w:val="2"/>
                <w:szCs w:val="2"/>
              </w:rPr>
            </w:pPr>
          </w:p>
          <w:p w:rsidR="00035FFD" w:rsidRPr="00437509" w:rsidRDefault="00035FFD" w:rsidP="005A2F3A">
            <w:pPr>
              <w:spacing w:line="240" w:lineRule="auto"/>
              <w:jc w:val="center"/>
              <w:rPr>
                <w:rFonts w:ascii="Times New Roman" w:hAnsi="Times New Roman" w:cs="Times New Roman"/>
                <w:sz w:val="18"/>
                <w:szCs w:val="18"/>
              </w:rPr>
            </w:pPr>
            <w:r w:rsidRPr="00437509">
              <w:rPr>
                <w:rFonts w:ascii="Times New Roman" w:hAnsi="Times New Roman" w:cs="Times New Roman"/>
                <w:b/>
                <w:bCs/>
                <w:sz w:val="18"/>
                <w:szCs w:val="18"/>
              </w:rPr>
              <w:t>INSTITUTO TULCAN        (</w:t>
            </w:r>
            <w:r w:rsidRPr="00437509">
              <w:rPr>
                <w:rFonts w:ascii="Times New Roman" w:hAnsi="Times New Roman" w:cs="Times New Roman"/>
                <w:sz w:val="18"/>
                <w:szCs w:val="18"/>
              </w:rPr>
              <w:t>COLEGIO FISCAL)</w:t>
            </w:r>
          </w:p>
        </w:tc>
        <w:tc>
          <w:tcPr>
            <w:tcW w:w="1896" w:type="dxa"/>
            <w:gridSpan w:val="2"/>
          </w:tcPr>
          <w:p w:rsidR="00035FFD" w:rsidRPr="00437509" w:rsidRDefault="00035FFD" w:rsidP="005A2F3A">
            <w:pPr>
              <w:spacing w:line="240" w:lineRule="auto"/>
              <w:jc w:val="center"/>
              <w:rPr>
                <w:rFonts w:ascii="Times New Roman" w:hAnsi="Times New Roman" w:cs="Times New Roman"/>
                <w:b/>
                <w:bCs/>
                <w:sz w:val="2"/>
                <w:szCs w:val="2"/>
              </w:rPr>
            </w:pPr>
          </w:p>
          <w:p w:rsidR="00035FFD" w:rsidRPr="00437509" w:rsidRDefault="00035FFD" w:rsidP="005A2F3A">
            <w:pPr>
              <w:spacing w:line="240" w:lineRule="auto"/>
              <w:jc w:val="center"/>
              <w:rPr>
                <w:rFonts w:ascii="Times New Roman" w:hAnsi="Times New Roman" w:cs="Times New Roman"/>
                <w:sz w:val="18"/>
                <w:szCs w:val="18"/>
              </w:rPr>
            </w:pPr>
            <w:r w:rsidRPr="00437509">
              <w:rPr>
                <w:rFonts w:ascii="Times New Roman" w:hAnsi="Times New Roman" w:cs="Times New Roman"/>
                <w:b/>
                <w:bCs/>
                <w:sz w:val="18"/>
                <w:szCs w:val="18"/>
              </w:rPr>
              <w:t>SAGRADO CORAZON DE JESUS (</w:t>
            </w:r>
            <w:r w:rsidRPr="00437509">
              <w:rPr>
                <w:rFonts w:ascii="Times New Roman" w:hAnsi="Times New Roman" w:cs="Times New Roman"/>
                <w:sz w:val="18"/>
                <w:szCs w:val="18"/>
              </w:rPr>
              <w:t>COLEGIO PARTICULAR</w:t>
            </w:r>
            <w:r w:rsidRPr="00437509">
              <w:rPr>
                <w:rFonts w:ascii="Times New Roman" w:hAnsi="Times New Roman" w:cs="Times New Roman"/>
                <w:b/>
                <w:bCs/>
                <w:sz w:val="18"/>
                <w:szCs w:val="18"/>
              </w:rPr>
              <w:t>)</w:t>
            </w:r>
          </w:p>
        </w:tc>
        <w:tc>
          <w:tcPr>
            <w:tcW w:w="1677" w:type="dxa"/>
            <w:gridSpan w:val="2"/>
          </w:tcPr>
          <w:p w:rsidR="00035FFD" w:rsidRPr="00437509" w:rsidRDefault="00035FFD" w:rsidP="005A2F3A">
            <w:pPr>
              <w:spacing w:after="0" w:line="240" w:lineRule="auto"/>
              <w:jc w:val="center"/>
              <w:rPr>
                <w:rFonts w:ascii="Times New Roman" w:hAnsi="Times New Roman" w:cs="Times New Roman"/>
                <w:b/>
                <w:bCs/>
                <w:sz w:val="24"/>
                <w:szCs w:val="24"/>
              </w:rPr>
            </w:pPr>
          </w:p>
          <w:p w:rsidR="00035FFD" w:rsidRPr="00437509" w:rsidRDefault="00035FFD" w:rsidP="005A2F3A">
            <w:pPr>
              <w:spacing w:after="0" w:line="240" w:lineRule="auto"/>
              <w:jc w:val="center"/>
              <w:rPr>
                <w:rFonts w:ascii="Times New Roman" w:hAnsi="Times New Roman" w:cs="Times New Roman"/>
                <w:b/>
                <w:bCs/>
                <w:sz w:val="24"/>
                <w:szCs w:val="24"/>
              </w:rPr>
            </w:pPr>
            <w:r w:rsidRPr="00437509">
              <w:rPr>
                <w:rFonts w:ascii="Times New Roman" w:hAnsi="Times New Roman" w:cs="Times New Roman"/>
                <w:b/>
                <w:bCs/>
                <w:sz w:val="24"/>
                <w:szCs w:val="24"/>
              </w:rPr>
              <w:t>TOTAL</w:t>
            </w:r>
          </w:p>
        </w:tc>
      </w:tr>
      <w:tr w:rsidR="00035FFD" w:rsidRPr="00437509">
        <w:trPr>
          <w:trHeight w:val="275"/>
          <w:jc w:val="center"/>
        </w:trPr>
        <w:tc>
          <w:tcPr>
            <w:tcW w:w="1950" w:type="dxa"/>
            <w:vMerge/>
          </w:tcPr>
          <w:p w:rsidR="00035FFD" w:rsidRPr="00437509" w:rsidRDefault="00035FFD" w:rsidP="005A2F3A">
            <w:pPr>
              <w:jc w:val="center"/>
              <w:rPr>
                <w:rFonts w:ascii="Times New Roman" w:hAnsi="Times New Roman" w:cs="Times New Roman"/>
                <w:b/>
                <w:bCs/>
                <w:sz w:val="24"/>
                <w:szCs w:val="24"/>
              </w:rPr>
            </w:pPr>
          </w:p>
        </w:tc>
        <w:tc>
          <w:tcPr>
            <w:tcW w:w="939"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Nº</w:t>
            </w:r>
          </w:p>
        </w:tc>
        <w:tc>
          <w:tcPr>
            <w:tcW w:w="992"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w:t>
            </w:r>
          </w:p>
        </w:tc>
        <w:tc>
          <w:tcPr>
            <w:tcW w:w="992"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Nº</w:t>
            </w:r>
          </w:p>
        </w:tc>
        <w:tc>
          <w:tcPr>
            <w:tcW w:w="904"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w:t>
            </w:r>
          </w:p>
        </w:tc>
        <w:tc>
          <w:tcPr>
            <w:tcW w:w="826"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Nº</w:t>
            </w:r>
          </w:p>
        </w:tc>
        <w:tc>
          <w:tcPr>
            <w:tcW w:w="851"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w:t>
            </w:r>
          </w:p>
        </w:tc>
      </w:tr>
      <w:tr w:rsidR="00035FFD" w:rsidRPr="00437509">
        <w:trPr>
          <w:jc w:val="center"/>
        </w:trPr>
        <w:tc>
          <w:tcPr>
            <w:tcW w:w="1950" w:type="dxa"/>
          </w:tcPr>
          <w:p w:rsidR="00035FFD" w:rsidRPr="00437509" w:rsidRDefault="00035FFD" w:rsidP="005A2F3A">
            <w:pPr>
              <w:jc w:val="both"/>
              <w:rPr>
                <w:rFonts w:ascii="Times New Roman" w:hAnsi="Times New Roman" w:cs="Times New Roman"/>
                <w:sz w:val="24"/>
                <w:szCs w:val="24"/>
              </w:rPr>
            </w:pPr>
            <w:r w:rsidRPr="00437509">
              <w:rPr>
                <w:rFonts w:ascii="Times New Roman" w:hAnsi="Times New Roman" w:cs="Times New Roman"/>
                <w:sz w:val="24"/>
                <w:szCs w:val="24"/>
              </w:rPr>
              <w:t>NORMAL</w:t>
            </w:r>
          </w:p>
        </w:tc>
        <w:tc>
          <w:tcPr>
            <w:tcW w:w="939" w:type="dxa"/>
          </w:tcPr>
          <w:p w:rsidR="00035FFD" w:rsidRPr="00437509" w:rsidRDefault="00035FFD" w:rsidP="005A2F3A">
            <w:pPr>
              <w:jc w:val="center"/>
              <w:rPr>
                <w:rFonts w:ascii="Times New Roman" w:hAnsi="Times New Roman" w:cs="Times New Roman"/>
                <w:sz w:val="24"/>
                <w:szCs w:val="24"/>
              </w:rPr>
            </w:pPr>
            <w:r w:rsidRPr="00437509">
              <w:rPr>
                <w:rFonts w:ascii="Times New Roman" w:hAnsi="Times New Roman" w:cs="Times New Roman"/>
                <w:sz w:val="24"/>
                <w:szCs w:val="24"/>
              </w:rPr>
              <w:t>132</w:t>
            </w:r>
          </w:p>
        </w:tc>
        <w:tc>
          <w:tcPr>
            <w:tcW w:w="992"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59.2</w:t>
            </w:r>
          </w:p>
        </w:tc>
        <w:tc>
          <w:tcPr>
            <w:tcW w:w="992" w:type="dxa"/>
          </w:tcPr>
          <w:p w:rsidR="00035FFD" w:rsidRPr="00437509" w:rsidRDefault="00035FFD" w:rsidP="005A2F3A">
            <w:pPr>
              <w:jc w:val="center"/>
              <w:rPr>
                <w:rFonts w:ascii="Times New Roman" w:hAnsi="Times New Roman" w:cs="Times New Roman"/>
                <w:sz w:val="24"/>
                <w:szCs w:val="24"/>
              </w:rPr>
            </w:pPr>
            <w:r w:rsidRPr="00437509">
              <w:rPr>
                <w:rFonts w:ascii="Times New Roman" w:hAnsi="Times New Roman" w:cs="Times New Roman"/>
                <w:sz w:val="24"/>
                <w:szCs w:val="24"/>
              </w:rPr>
              <w:t>91</w:t>
            </w:r>
          </w:p>
        </w:tc>
        <w:tc>
          <w:tcPr>
            <w:tcW w:w="904"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40.8</w:t>
            </w:r>
          </w:p>
        </w:tc>
        <w:tc>
          <w:tcPr>
            <w:tcW w:w="826" w:type="dxa"/>
          </w:tcPr>
          <w:p w:rsidR="00035FFD" w:rsidRPr="00437509" w:rsidRDefault="00035FFD" w:rsidP="005A2F3A">
            <w:pPr>
              <w:spacing w:after="0" w:line="240" w:lineRule="auto"/>
              <w:jc w:val="center"/>
              <w:rPr>
                <w:rFonts w:ascii="Times New Roman" w:hAnsi="Times New Roman" w:cs="Times New Roman"/>
                <w:sz w:val="24"/>
                <w:szCs w:val="24"/>
              </w:rPr>
            </w:pPr>
            <w:r w:rsidRPr="00437509">
              <w:rPr>
                <w:rFonts w:ascii="Times New Roman" w:hAnsi="Times New Roman" w:cs="Times New Roman"/>
                <w:sz w:val="24"/>
                <w:szCs w:val="24"/>
              </w:rPr>
              <w:t>223</w:t>
            </w:r>
          </w:p>
        </w:tc>
        <w:tc>
          <w:tcPr>
            <w:tcW w:w="851" w:type="dxa"/>
          </w:tcPr>
          <w:p w:rsidR="00035FFD" w:rsidRPr="00437509" w:rsidRDefault="00035FFD" w:rsidP="005A2F3A">
            <w:pPr>
              <w:spacing w:after="0" w:line="240" w:lineRule="auto"/>
              <w:jc w:val="center"/>
              <w:rPr>
                <w:rFonts w:ascii="Times New Roman" w:hAnsi="Times New Roman" w:cs="Times New Roman"/>
                <w:b/>
                <w:bCs/>
                <w:sz w:val="24"/>
                <w:szCs w:val="24"/>
              </w:rPr>
            </w:pPr>
            <w:r w:rsidRPr="00437509">
              <w:rPr>
                <w:rFonts w:ascii="Times New Roman" w:hAnsi="Times New Roman" w:cs="Times New Roman"/>
                <w:b/>
                <w:bCs/>
                <w:sz w:val="24"/>
                <w:szCs w:val="24"/>
              </w:rPr>
              <w:t>90.3</w:t>
            </w:r>
          </w:p>
        </w:tc>
      </w:tr>
      <w:tr w:rsidR="00035FFD" w:rsidRPr="00437509">
        <w:trPr>
          <w:trHeight w:val="764"/>
          <w:jc w:val="center"/>
        </w:trPr>
        <w:tc>
          <w:tcPr>
            <w:tcW w:w="1950" w:type="dxa"/>
          </w:tcPr>
          <w:p w:rsidR="00035FFD" w:rsidRPr="00437509" w:rsidRDefault="00035FFD" w:rsidP="005A2F3A">
            <w:pPr>
              <w:jc w:val="both"/>
              <w:rPr>
                <w:rFonts w:ascii="Times New Roman" w:hAnsi="Times New Roman" w:cs="Times New Roman"/>
                <w:sz w:val="24"/>
                <w:szCs w:val="24"/>
              </w:rPr>
            </w:pPr>
            <w:r w:rsidRPr="00437509">
              <w:rPr>
                <w:rFonts w:ascii="Times New Roman" w:hAnsi="Times New Roman" w:cs="Times New Roman"/>
                <w:sz w:val="24"/>
                <w:szCs w:val="24"/>
              </w:rPr>
              <w:t>RETARDO EN TALLA</w:t>
            </w:r>
          </w:p>
        </w:tc>
        <w:tc>
          <w:tcPr>
            <w:tcW w:w="939" w:type="dxa"/>
          </w:tcPr>
          <w:p w:rsidR="00035FFD" w:rsidRPr="00437509" w:rsidRDefault="00035FFD" w:rsidP="005A2F3A">
            <w:pPr>
              <w:jc w:val="center"/>
              <w:rPr>
                <w:rFonts w:ascii="Times New Roman" w:hAnsi="Times New Roman" w:cs="Times New Roman"/>
                <w:sz w:val="24"/>
                <w:szCs w:val="24"/>
              </w:rPr>
            </w:pPr>
            <w:r w:rsidRPr="00437509">
              <w:rPr>
                <w:rFonts w:ascii="Times New Roman" w:hAnsi="Times New Roman" w:cs="Times New Roman"/>
                <w:sz w:val="24"/>
                <w:szCs w:val="24"/>
              </w:rPr>
              <w:t>18</w:t>
            </w:r>
          </w:p>
        </w:tc>
        <w:tc>
          <w:tcPr>
            <w:tcW w:w="992"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72.7</w:t>
            </w:r>
          </w:p>
        </w:tc>
        <w:tc>
          <w:tcPr>
            <w:tcW w:w="992" w:type="dxa"/>
          </w:tcPr>
          <w:p w:rsidR="00035FFD" w:rsidRPr="00437509" w:rsidRDefault="00035FFD" w:rsidP="005A2F3A">
            <w:pPr>
              <w:jc w:val="center"/>
              <w:rPr>
                <w:rFonts w:ascii="Times New Roman" w:hAnsi="Times New Roman" w:cs="Times New Roman"/>
                <w:sz w:val="24"/>
                <w:szCs w:val="24"/>
              </w:rPr>
            </w:pPr>
            <w:r w:rsidRPr="00437509">
              <w:rPr>
                <w:rFonts w:ascii="Times New Roman" w:hAnsi="Times New Roman" w:cs="Times New Roman"/>
                <w:sz w:val="24"/>
                <w:szCs w:val="24"/>
              </w:rPr>
              <w:t>6</w:t>
            </w:r>
          </w:p>
        </w:tc>
        <w:tc>
          <w:tcPr>
            <w:tcW w:w="904"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27.3</w:t>
            </w:r>
          </w:p>
        </w:tc>
        <w:tc>
          <w:tcPr>
            <w:tcW w:w="826" w:type="dxa"/>
          </w:tcPr>
          <w:p w:rsidR="00035FFD" w:rsidRPr="00437509" w:rsidRDefault="00035FFD" w:rsidP="005A2F3A">
            <w:pPr>
              <w:spacing w:after="0" w:line="240" w:lineRule="auto"/>
              <w:jc w:val="center"/>
              <w:rPr>
                <w:rFonts w:ascii="Times New Roman" w:hAnsi="Times New Roman" w:cs="Times New Roman"/>
                <w:sz w:val="24"/>
                <w:szCs w:val="24"/>
              </w:rPr>
            </w:pPr>
            <w:r w:rsidRPr="00437509">
              <w:rPr>
                <w:rFonts w:ascii="Times New Roman" w:hAnsi="Times New Roman" w:cs="Times New Roman"/>
                <w:sz w:val="24"/>
                <w:szCs w:val="24"/>
              </w:rPr>
              <w:t>26</w:t>
            </w:r>
          </w:p>
        </w:tc>
        <w:tc>
          <w:tcPr>
            <w:tcW w:w="851" w:type="dxa"/>
          </w:tcPr>
          <w:p w:rsidR="00035FFD" w:rsidRPr="00437509" w:rsidRDefault="00035FFD" w:rsidP="005A2F3A">
            <w:pPr>
              <w:spacing w:after="0" w:line="240" w:lineRule="auto"/>
              <w:jc w:val="center"/>
              <w:rPr>
                <w:rFonts w:ascii="Times New Roman" w:hAnsi="Times New Roman" w:cs="Times New Roman"/>
                <w:b/>
                <w:bCs/>
                <w:sz w:val="24"/>
                <w:szCs w:val="24"/>
              </w:rPr>
            </w:pPr>
            <w:r w:rsidRPr="00437509">
              <w:rPr>
                <w:rFonts w:ascii="Times New Roman" w:hAnsi="Times New Roman" w:cs="Times New Roman"/>
                <w:b/>
                <w:bCs/>
                <w:sz w:val="24"/>
                <w:szCs w:val="24"/>
              </w:rPr>
              <w:t>9.7</w:t>
            </w:r>
          </w:p>
          <w:p w:rsidR="00035FFD" w:rsidRPr="00437509" w:rsidRDefault="00C172D8" w:rsidP="005A2F3A">
            <w:pPr>
              <w:rPr>
                <w:rFonts w:ascii="Times New Roman" w:hAnsi="Times New Roman" w:cs="Times New Roman"/>
                <w:sz w:val="2"/>
                <w:szCs w:val="2"/>
              </w:rPr>
            </w:pPr>
            <w:r>
              <w:rPr>
                <w:noProof/>
                <w:lang w:val="en-US"/>
              </w:rPr>
              <w:pict>
                <v:shape id="_x0000_s1028" type="#_x0000_t32" style="position:absolute;margin-left:1.65pt;margin-top:3.75pt;width:28.85pt;height:.6pt;flip:y;z-index:251652608" o:connectortype="straight"/>
              </w:pict>
            </w:r>
          </w:p>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100</w:t>
            </w:r>
          </w:p>
        </w:tc>
      </w:tr>
    </w:tbl>
    <w:p w:rsidR="00035FFD" w:rsidRPr="00170A44" w:rsidRDefault="00035FFD" w:rsidP="000A04A3">
      <w:pPr>
        <w:rPr>
          <w:rFonts w:ascii="Times New Roman" w:hAnsi="Times New Roman" w:cs="Times New Roman"/>
          <w:b/>
          <w:bCs/>
          <w:color w:val="FF6600"/>
        </w:rPr>
      </w:pPr>
      <w:r w:rsidRPr="00BF304B">
        <w:rPr>
          <w:rFonts w:ascii="Times New Roman" w:hAnsi="Times New Roman" w:cs="Times New Roman"/>
          <w:b/>
          <w:bCs/>
          <w:sz w:val="16"/>
          <w:szCs w:val="16"/>
        </w:rPr>
        <w:t xml:space="preserve">Fuente: </w:t>
      </w:r>
      <w:r>
        <w:rPr>
          <w:rFonts w:ascii="Times New Roman" w:hAnsi="Times New Roman" w:cs="Times New Roman"/>
          <w:b/>
          <w:bCs/>
          <w:sz w:val="16"/>
          <w:szCs w:val="16"/>
        </w:rPr>
        <w:t>E</w:t>
      </w:r>
      <w:r w:rsidRPr="00BF304B">
        <w:rPr>
          <w:rFonts w:ascii="Times New Roman" w:hAnsi="Times New Roman" w:cs="Times New Roman"/>
          <w:b/>
          <w:bCs/>
          <w:sz w:val="16"/>
          <w:szCs w:val="16"/>
        </w:rPr>
        <w:t xml:space="preserve">ncuestas de </w:t>
      </w:r>
      <w:r>
        <w:rPr>
          <w:rFonts w:ascii="Times New Roman" w:hAnsi="Times New Roman" w:cs="Times New Roman"/>
          <w:b/>
          <w:bCs/>
          <w:sz w:val="16"/>
          <w:szCs w:val="16"/>
        </w:rPr>
        <w:t>P</w:t>
      </w:r>
      <w:r w:rsidRPr="00BF304B">
        <w:rPr>
          <w:rFonts w:ascii="Times New Roman" w:hAnsi="Times New Roman" w:cs="Times New Roman"/>
          <w:b/>
          <w:bCs/>
          <w:sz w:val="16"/>
          <w:szCs w:val="16"/>
        </w:rPr>
        <w:t xml:space="preserve">roductos </w:t>
      </w:r>
      <w:r>
        <w:rPr>
          <w:rFonts w:ascii="Times New Roman" w:hAnsi="Times New Roman" w:cs="Times New Roman"/>
          <w:b/>
          <w:bCs/>
          <w:sz w:val="16"/>
          <w:szCs w:val="16"/>
        </w:rPr>
        <w:t>D</w:t>
      </w:r>
      <w:r w:rsidRPr="00BF304B">
        <w:rPr>
          <w:rFonts w:ascii="Times New Roman" w:hAnsi="Times New Roman" w:cs="Times New Roman"/>
          <w:b/>
          <w:bCs/>
          <w:sz w:val="16"/>
          <w:szCs w:val="16"/>
        </w:rPr>
        <w:t xml:space="preserve">ietéticos </w:t>
      </w:r>
      <w:r>
        <w:rPr>
          <w:rFonts w:ascii="Times New Roman" w:hAnsi="Times New Roman" w:cs="Times New Roman"/>
          <w:b/>
          <w:bCs/>
          <w:sz w:val="16"/>
          <w:szCs w:val="16"/>
        </w:rPr>
        <w:t>A</w:t>
      </w:r>
      <w:r w:rsidRPr="00BF304B">
        <w:rPr>
          <w:rFonts w:ascii="Times New Roman" w:hAnsi="Times New Roman" w:cs="Times New Roman"/>
          <w:b/>
          <w:bCs/>
          <w:sz w:val="16"/>
          <w:szCs w:val="16"/>
        </w:rPr>
        <w:t xml:space="preserve">delgazantes </w:t>
      </w:r>
      <w:r>
        <w:rPr>
          <w:rFonts w:ascii="Times New Roman" w:hAnsi="Times New Roman" w:cs="Times New Roman"/>
          <w:b/>
          <w:bCs/>
          <w:sz w:val="16"/>
          <w:szCs w:val="16"/>
        </w:rPr>
        <w:t>- O</w:t>
      </w:r>
      <w:r w:rsidRPr="00BF304B">
        <w:rPr>
          <w:rFonts w:ascii="Times New Roman" w:hAnsi="Times New Roman" w:cs="Times New Roman"/>
          <w:b/>
          <w:bCs/>
          <w:sz w:val="16"/>
          <w:szCs w:val="16"/>
        </w:rPr>
        <w:t>ctubre 2010</w:t>
      </w:r>
      <w:r w:rsidRPr="00E4139B">
        <w:rPr>
          <w:rFonts w:ascii="Times New Roman" w:hAnsi="Times New Roman" w:cs="Times New Roman"/>
          <w:b/>
          <w:bCs/>
          <w:sz w:val="16"/>
          <w:szCs w:val="16"/>
        </w:rPr>
        <w:t xml:space="preserve">P= </w:t>
      </w:r>
      <w:r w:rsidRPr="00E4139B">
        <w:rPr>
          <w:rFonts w:ascii="Times New Roman" w:hAnsi="Times New Roman" w:cs="Times New Roman"/>
          <w:b/>
          <w:bCs/>
          <w:sz w:val="16"/>
          <w:szCs w:val="16"/>
          <w:lang w:eastAsia="es-EC"/>
        </w:rPr>
        <w:t>0,8420</w:t>
      </w:r>
    </w:p>
    <w:p w:rsidR="00035FFD" w:rsidRDefault="00035FFD" w:rsidP="000A04A3">
      <w:pPr>
        <w:jc w:val="center"/>
        <w:rPr>
          <w:rFonts w:ascii="Times New Roman" w:hAnsi="Times New Roman" w:cs="Times New Roman"/>
          <w:b/>
          <w:bCs/>
          <w:sz w:val="24"/>
          <w:szCs w:val="24"/>
        </w:rPr>
      </w:pPr>
    </w:p>
    <w:p w:rsidR="00035FFD" w:rsidRDefault="00035FFD" w:rsidP="001511F6">
      <w:pPr>
        <w:spacing w:after="0" w:line="360" w:lineRule="auto"/>
        <w:rPr>
          <w:rFonts w:ascii="Times New Roman" w:hAnsi="Times New Roman" w:cs="Times New Roman"/>
          <w:sz w:val="24"/>
          <w:szCs w:val="24"/>
        </w:rPr>
      </w:pPr>
      <w:r>
        <w:rPr>
          <w:rFonts w:ascii="Times New Roman" w:hAnsi="Times New Roman" w:cs="Times New Roman"/>
          <w:sz w:val="24"/>
          <w:szCs w:val="24"/>
        </w:rPr>
        <w:t>El retardo en talla es mayor en las adolescentes del Instituto Tulcán el cual fue del 72,7% mientras que el 27,3% en las estudiantes del Instituto Sagrado Corazón (colegio particular), a pesar que no observaron diferencias significativas.  Lo que  refleja que en el Colegio fiscal existe mayor pobreza que en el colegio Particular.</w:t>
      </w:r>
      <w:r w:rsidRPr="00AF236A">
        <w:rPr>
          <w:rFonts w:ascii="Times New Roman" w:hAnsi="Times New Roman" w:cs="Times New Roman"/>
          <w:sz w:val="24"/>
          <w:szCs w:val="24"/>
          <w:lang w:eastAsia="es-EC"/>
        </w:rPr>
        <w:br w:type="textWrapping" w:clear="all"/>
      </w: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r>
        <w:rPr>
          <w:rFonts w:ascii="Times New Roman" w:hAnsi="Times New Roman" w:cs="Times New Roman"/>
          <w:sz w:val="24"/>
          <w:szCs w:val="24"/>
        </w:rPr>
        <w:lastRenderedPageBreak/>
        <w:t>TABLA 16</w:t>
      </w:r>
    </w:p>
    <w:p w:rsidR="00035FFD" w:rsidRDefault="00035FFD" w:rsidP="000A04A3">
      <w:pPr>
        <w:jc w:val="center"/>
        <w:rPr>
          <w:rFonts w:ascii="Times New Roman" w:hAnsi="Times New Roman" w:cs="Times New Roman"/>
          <w:b/>
          <w:bCs/>
          <w:sz w:val="24"/>
          <w:szCs w:val="24"/>
        </w:rPr>
      </w:pPr>
      <w:r w:rsidRPr="000C5FD4">
        <w:rPr>
          <w:rFonts w:ascii="Times New Roman" w:hAnsi="Times New Roman" w:cs="Times New Roman"/>
          <w:b/>
          <w:bCs/>
          <w:sz w:val="24"/>
          <w:szCs w:val="24"/>
        </w:rPr>
        <w:t>EVALUACION NUTRICIONAL CON EL INDICADOR</w:t>
      </w:r>
      <w:r>
        <w:rPr>
          <w:rFonts w:ascii="Times New Roman" w:hAnsi="Times New Roman" w:cs="Times New Roman"/>
          <w:b/>
          <w:bCs/>
          <w:sz w:val="24"/>
          <w:szCs w:val="24"/>
        </w:rPr>
        <w:t xml:space="preserve"> IMC/EDADSEGÚN TIPO DE</w:t>
      </w:r>
      <w:r w:rsidRPr="000C5FD4">
        <w:rPr>
          <w:rFonts w:ascii="Times New Roman" w:hAnsi="Times New Roman" w:cs="Times New Roman"/>
          <w:b/>
          <w:bCs/>
          <w:sz w:val="24"/>
          <w:szCs w:val="24"/>
        </w:rPr>
        <w:t>COLEGIO</w:t>
      </w:r>
      <w:r>
        <w:rPr>
          <w:rFonts w:ascii="Times New Roman" w:hAnsi="Times New Roman" w:cs="Times New Roman"/>
          <w:b/>
          <w:bCs/>
          <w:sz w:val="24"/>
          <w:szCs w:val="24"/>
        </w:rPr>
        <w:t>,</w:t>
      </w:r>
      <w:r w:rsidRPr="000C5FD4">
        <w:rPr>
          <w:rFonts w:ascii="Times New Roman" w:hAnsi="Times New Roman" w:cs="Times New Roman"/>
          <w:b/>
          <w:bCs/>
          <w:sz w:val="24"/>
          <w:szCs w:val="24"/>
        </w:rPr>
        <w:t xml:space="preserve"> INSTITUTO TULCAN E INSTITUTO SAGRADO CORAZON DE JESUS</w:t>
      </w:r>
    </w:p>
    <w:p w:rsidR="00035FFD" w:rsidRDefault="00035FFD" w:rsidP="000A04A3">
      <w:pPr>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0"/>
        <w:gridCol w:w="939"/>
        <w:gridCol w:w="992"/>
        <w:gridCol w:w="992"/>
        <w:gridCol w:w="904"/>
        <w:gridCol w:w="826"/>
        <w:gridCol w:w="851"/>
      </w:tblGrid>
      <w:tr w:rsidR="00035FFD" w:rsidRPr="00437509">
        <w:trPr>
          <w:jc w:val="center"/>
        </w:trPr>
        <w:tc>
          <w:tcPr>
            <w:tcW w:w="1950" w:type="dxa"/>
            <w:vMerge w:val="restart"/>
          </w:tcPr>
          <w:p w:rsidR="00035FFD" w:rsidRPr="00437509" w:rsidRDefault="00035FFD" w:rsidP="005A2F3A">
            <w:pPr>
              <w:jc w:val="center"/>
              <w:rPr>
                <w:rFonts w:ascii="Times New Roman" w:hAnsi="Times New Roman" w:cs="Times New Roman"/>
                <w:b/>
                <w:bCs/>
                <w:sz w:val="24"/>
                <w:szCs w:val="24"/>
              </w:rPr>
            </w:pPr>
          </w:p>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sz w:val="24"/>
                <w:szCs w:val="24"/>
              </w:rPr>
              <w:t>EVALUACION NUTRICIONAL</w:t>
            </w:r>
            <w:r w:rsidRPr="00437509">
              <w:rPr>
                <w:rFonts w:ascii="Times New Roman" w:hAnsi="Times New Roman" w:cs="Times New Roman"/>
                <w:b/>
                <w:bCs/>
                <w:sz w:val="24"/>
                <w:szCs w:val="24"/>
              </w:rPr>
              <w:t xml:space="preserve"> IMC/EDAD</w:t>
            </w:r>
          </w:p>
        </w:tc>
        <w:tc>
          <w:tcPr>
            <w:tcW w:w="5504" w:type="dxa"/>
            <w:gridSpan w:val="6"/>
          </w:tcPr>
          <w:p w:rsidR="00035FFD" w:rsidRPr="00437509" w:rsidRDefault="00035FFD" w:rsidP="005A2F3A">
            <w:pPr>
              <w:spacing w:after="0" w:line="240" w:lineRule="auto"/>
              <w:jc w:val="center"/>
              <w:rPr>
                <w:rFonts w:ascii="Times New Roman" w:hAnsi="Times New Roman" w:cs="Times New Roman"/>
                <w:b/>
                <w:bCs/>
                <w:sz w:val="4"/>
                <w:szCs w:val="4"/>
              </w:rPr>
            </w:pPr>
          </w:p>
          <w:p w:rsidR="00035FFD" w:rsidRPr="00437509" w:rsidRDefault="00035FFD" w:rsidP="005A2F3A">
            <w:pPr>
              <w:spacing w:after="0" w:line="240" w:lineRule="auto"/>
              <w:jc w:val="center"/>
              <w:rPr>
                <w:rFonts w:ascii="Times New Roman" w:hAnsi="Times New Roman" w:cs="Times New Roman"/>
                <w:b/>
                <w:bCs/>
                <w:sz w:val="24"/>
                <w:szCs w:val="24"/>
              </w:rPr>
            </w:pPr>
            <w:r w:rsidRPr="00437509">
              <w:rPr>
                <w:rFonts w:ascii="Times New Roman" w:hAnsi="Times New Roman" w:cs="Times New Roman"/>
                <w:b/>
                <w:bCs/>
                <w:sz w:val="24"/>
                <w:szCs w:val="24"/>
              </w:rPr>
              <w:t>COLEGIOS SELECCIONADOS</w:t>
            </w:r>
          </w:p>
          <w:p w:rsidR="00035FFD" w:rsidRPr="00437509" w:rsidRDefault="00035FFD" w:rsidP="005A2F3A">
            <w:pPr>
              <w:spacing w:after="0" w:line="240" w:lineRule="auto"/>
              <w:jc w:val="center"/>
              <w:rPr>
                <w:rFonts w:ascii="Times New Roman" w:hAnsi="Times New Roman" w:cs="Times New Roman"/>
                <w:b/>
                <w:bCs/>
                <w:sz w:val="4"/>
                <w:szCs w:val="4"/>
              </w:rPr>
            </w:pPr>
          </w:p>
        </w:tc>
      </w:tr>
      <w:tr w:rsidR="00035FFD" w:rsidRPr="00437509">
        <w:trPr>
          <w:trHeight w:val="351"/>
          <w:jc w:val="center"/>
        </w:trPr>
        <w:tc>
          <w:tcPr>
            <w:tcW w:w="1950" w:type="dxa"/>
            <w:vMerge/>
          </w:tcPr>
          <w:p w:rsidR="00035FFD" w:rsidRPr="00437509" w:rsidRDefault="00035FFD" w:rsidP="005A2F3A">
            <w:pPr>
              <w:jc w:val="center"/>
              <w:rPr>
                <w:rFonts w:ascii="Times New Roman" w:hAnsi="Times New Roman" w:cs="Times New Roman"/>
                <w:b/>
                <w:bCs/>
                <w:sz w:val="24"/>
                <w:szCs w:val="24"/>
              </w:rPr>
            </w:pPr>
          </w:p>
        </w:tc>
        <w:tc>
          <w:tcPr>
            <w:tcW w:w="1931" w:type="dxa"/>
            <w:gridSpan w:val="2"/>
          </w:tcPr>
          <w:p w:rsidR="00035FFD" w:rsidRPr="00437509" w:rsidRDefault="00035FFD" w:rsidP="005A2F3A">
            <w:pPr>
              <w:spacing w:line="240" w:lineRule="auto"/>
              <w:jc w:val="center"/>
              <w:rPr>
                <w:rFonts w:ascii="Times New Roman" w:hAnsi="Times New Roman" w:cs="Times New Roman"/>
                <w:b/>
                <w:bCs/>
                <w:sz w:val="2"/>
                <w:szCs w:val="2"/>
              </w:rPr>
            </w:pPr>
          </w:p>
          <w:p w:rsidR="00035FFD" w:rsidRPr="00437509" w:rsidRDefault="00035FFD" w:rsidP="005A2F3A">
            <w:pPr>
              <w:spacing w:line="240" w:lineRule="auto"/>
              <w:jc w:val="center"/>
              <w:rPr>
                <w:rFonts w:ascii="Times New Roman" w:hAnsi="Times New Roman" w:cs="Times New Roman"/>
                <w:sz w:val="18"/>
                <w:szCs w:val="18"/>
              </w:rPr>
            </w:pPr>
            <w:r w:rsidRPr="00437509">
              <w:rPr>
                <w:rFonts w:ascii="Times New Roman" w:hAnsi="Times New Roman" w:cs="Times New Roman"/>
                <w:b/>
                <w:bCs/>
                <w:sz w:val="18"/>
                <w:szCs w:val="18"/>
              </w:rPr>
              <w:t>INSTITUTO TULCAN        (</w:t>
            </w:r>
            <w:r w:rsidRPr="00437509">
              <w:rPr>
                <w:rFonts w:ascii="Times New Roman" w:hAnsi="Times New Roman" w:cs="Times New Roman"/>
                <w:sz w:val="18"/>
                <w:szCs w:val="18"/>
              </w:rPr>
              <w:t>COLEGIO FISCAL)</w:t>
            </w:r>
          </w:p>
        </w:tc>
        <w:tc>
          <w:tcPr>
            <w:tcW w:w="1896" w:type="dxa"/>
            <w:gridSpan w:val="2"/>
          </w:tcPr>
          <w:p w:rsidR="00035FFD" w:rsidRPr="00437509" w:rsidRDefault="00035FFD" w:rsidP="005A2F3A">
            <w:pPr>
              <w:spacing w:line="240" w:lineRule="auto"/>
              <w:jc w:val="center"/>
              <w:rPr>
                <w:rFonts w:ascii="Times New Roman" w:hAnsi="Times New Roman" w:cs="Times New Roman"/>
                <w:b/>
                <w:bCs/>
                <w:sz w:val="2"/>
                <w:szCs w:val="2"/>
              </w:rPr>
            </w:pPr>
          </w:p>
          <w:p w:rsidR="00035FFD" w:rsidRPr="00437509" w:rsidRDefault="00035FFD" w:rsidP="005A2F3A">
            <w:pPr>
              <w:spacing w:line="240" w:lineRule="auto"/>
              <w:jc w:val="center"/>
              <w:rPr>
                <w:rFonts w:ascii="Times New Roman" w:hAnsi="Times New Roman" w:cs="Times New Roman"/>
                <w:sz w:val="18"/>
                <w:szCs w:val="18"/>
              </w:rPr>
            </w:pPr>
            <w:r w:rsidRPr="00437509">
              <w:rPr>
                <w:rFonts w:ascii="Times New Roman" w:hAnsi="Times New Roman" w:cs="Times New Roman"/>
                <w:b/>
                <w:bCs/>
                <w:sz w:val="18"/>
                <w:szCs w:val="18"/>
              </w:rPr>
              <w:t>SAGRADO CORAZON DE JESUS (</w:t>
            </w:r>
            <w:r w:rsidRPr="00437509">
              <w:rPr>
                <w:rFonts w:ascii="Times New Roman" w:hAnsi="Times New Roman" w:cs="Times New Roman"/>
                <w:sz w:val="18"/>
                <w:szCs w:val="18"/>
              </w:rPr>
              <w:t>COLEGIO PARTICULAR</w:t>
            </w:r>
            <w:r w:rsidRPr="00437509">
              <w:rPr>
                <w:rFonts w:ascii="Times New Roman" w:hAnsi="Times New Roman" w:cs="Times New Roman"/>
                <w:b/>
                <w:bCs/>
                <w:sz w:val="18"/>
                <w:szCs w:val="18"/>
              </w:rPr>
              <w:t>)</w:t>
            </w:r>
          </w:p>
        </w:tc>
        <w:tc>
          <w:tcPr>
            <w:tcW w:w="1677" w:type="dxa"/>
            <w:gridSpan w:val="2"/>
          </w:tcPr>
          <w:p w:rsidR="00035FFD" w:rsidRPr="00437509" w:rsidRDefault="00035FFD" w:rsidP="005A2F3A">
            <w:pPr>
              <w:spacing w:after="0" w:line="240" w:lineRule="auto"/>
              <w:jc w:val="center"/>
              <w:rPr>
                <w:rFonts w:ascii="Times New Roman" w:hAnsi="Times New Roman" w:cs="Times New Roman"/>
                <w:b/>
                <w:bCs/>
                <w:sz w:val="24"/>
                <w:szCs w:val="24"/>
              </w:rPr>
            </w:pPr>
          </w:p>
          <w:p w:rsidR="00035FFD" w:rsidRPr="00437509" w:rsidRDefault="00035FFD" w:rsidP="005A2F3A">
            <w:pPr>
              <w:spacing w:after="0" w:line="240" w:lineRule="auto"/>
              <w:jc w:val="center"/>
              <w:rPr>
                <w:rFonts w:ascii="Times New Roman" w:hAnsi="Times New Roman" w:cs="Times New Roman"/>
                <w:b/>
                <w:bCs/>
                <w:sz w:val="24"/>
                <w:szCs w:val="24"/>
              </w:rPr>
            </w:pPr>
            <w:r w:rsidRPr="00437509">
              <w:rPr>
                <w:rFonts w:ascii="Times New Roman" w:hAnsi="Times New Roman" w:cs="Times New Roman"/>
                <w:b/>
                <w:bCs/>
                <w:sz w:val="24"/>
                <w:szCs w:val="24"/>
              </w:rPr>
              <w:t>TOTAL</w:t>
            </w:r>
          </w:p>
        </w:tc>
      </w:tr>
      <w:tr w:rsidR="00035FFD" w:rsidRPr="00437509">
        <w:trPr>
          <w:trHeight w:val="275"/>
          <w:jc w:val="center"/>
        </w:trPr>
        <w:tc>
          <w:tcPr>
            <w:tcW w:w="1950" w:type="dxa"/>
            <w:vMerge/>
          </w:tcPr>
          <w:p w:rsidR="00035FFD" w:rsidRPr="00437509" w:rsidRDefault="00035FFD" w:rsidP="005A2F3A">
            <w:pPr>
              <w:jc w:val="center"/>
              <w:rPr>
                <w:rFonts w:ascii="Times New Roman" w:hAnsi="Times New Roman" w:cs="Times New Roman"/>
                <w:b/>
                <w:bCs/>
                <w:sz w:val="24"/>
                <w:szCs w:val="24"/>
              </w:rPr>
            </w:pPr>
          </w:p>
        </w:tc>
        <w:tc>
          <w:tcPr>
            <w:tcW w:w="939"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Nº</w:t>
            </w:r>
          </w:p>
        </w:tc>
        <w:tc>
          <w:tcPr>
            <w:tcW w:w="992"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w:t>
            </w:r>
          </w:p>
        </w:tc>
        <w:tc>
          <w:tcPr>
            <w:tcW w:w="992"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Nº</w:t>
            </w:r>
          </w:p>
        </w:tc>
        <w:tc>
          <w:tcPr>
            <w:tcW w:w="904"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w:t>
            </w:r>
          </w:p>
        </w:tc>
        <w:tc>
          <w:tcPr>
            <w:tcW w:w="826"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Nº</w:t>
            </w:r>
          </w:p>
        </w:tc>
        <w:tc>
          <w:tcPr>
            <w:tcW w:w="851"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w:t>
            </w:r>
          </w:p>
        </w:tc>
      </w:tr>
      <w:tr w:rsidR="00035FFD" w:rsidRPr="00437509">
        <w:trPr>
          <w:jc w:val="center"/>
        </w:trPr>
        <w:tc>
          <w:tcPr>
            <w:tcW w:w="1950" w:type="dxa"/>
          </w:tcPr>
          <w:p w:rsidR="00035FFD" w:rsidRPr="00437509" w:rsidRDefault="00035FFD" w:rsidP="005A2F3A">
            <w:pPr>
              <w:jc w:val="both"/>
              <w:rPr>
                <w:rFonts w:ascii="Times New Roman" w:hAnsi="Times New Roman" w:cs="Times New Roman"/>
                <w:sz w:val="24"/>
                <w:szCs w:val="24"/>
              </w:rPr>
            </w:pPr>
            <w:r w:rsidRPr="00437509">
              <w:rPr>
                <w:rFonts w:ascii="Times New Roman" w:hAnsi="Times New Roman" w:cs="Times New Roman"/>
                <w:sz w:val="24"/>
                <w:szCs w:val="24"/>
              </w:rPr>
              <w:t>NORMAL</w:t>
            </w:r>
          </w:p>
        </w:tc>
        <w:tc>
          <w:tcPr>
            <w:tcW w:w="939" w:type="dxa"/>
          </w:tcPr>
          <w:p w:rsidR="00035FFD" w:rsidRPr="00437509" w:rsidRDefault="00035FFD" w:rsidP="005A2F3A">
            <w:pPr>
              <w:jc w:val="center"/>
              <w:rPr>
                <w:rFonts w:ascii="Times New Roman" w:hAnsi="Times New Roman" w:cs="Times New Roman"/>
                <w:sz w:val="24"/>
                <w:szCs w:val="24"/>
              </w:rPr>
            </w:pPr>
            <w:r w:rsidRPr="00437509">
              <w:rPr>
                <w:rFonts w:ascii="Times New Roman" w:hAnsi="Times New Roman" w:cs="Times New Roman"/>
                <w:sz w:val="24"/>
                <w:szCs w:val="24"/>
              </w:rPr>
              <w:t>149</w:t>
            </w:r>
          </w:p>
        </w:tc>
        <w:tc>
          <w:tcPr>
            <w:tcW w:w="992"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61.6</w:t>
            </w:r>
          </w:p>
        </w:tc>
        <w:tc>
          <w:tcPr>
            <w:tcW w:w="992" w:type="dxa"/>
          </w:tcPr>
          <w:p w:rsidR="00035FFD" w:rsidRPr="00437509" w:rsidRDefault="00035FFD" w:rsidP="005A2F3A">
            <w:pPr>
              <w:jc w:val="center"/>
              <w:rPr>
                <w:rFonts w:ascii="Times New Roman" w:hAnsi="Times New Roman" w:cs="Times New Roman"/>
                <w:sz w:val="24"/>
                <w:szCs w:val="24"/>
              </w:rPr>
            </w:pPr>
            <w:r w:rsidRPr="00437509">
              <w:rPr>
                <w:rFonts w:ascii="Times New Roman" w:hAnsi="Times New Roman" w:cs="Times New Roman"/>
                <w:sz w:val="24"/>
                <w:szCs w:val="24"/>
              </w:rPr>
              <w:t>93</w:t>
            </w:r>
          </w:p>
        </w:tc>
        <w:tc>
          <w:tcPr>
            <w:tcW w:w="904"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38.4</w:t>
            </w:r>
          </w:p>
        </w:tc>
        <w:tc>
          <w:tcPr>
            <w:tcW w:w="826" w:type="dxa"/>
          </w:tcPr>
          <w:p w:rsidR="00035FFD" w:rsidRPr="00437509" w:rsidRDefault="00035FFD" w:rsidP="005A2F3A">
            <w:pPr>
              <w:spacing w:after="0" w:line="240" w:lineRule="auto"/>
              <w:jc w:val="center"/>
              <w:rPr>
                <w:rFonts w:ascii="Times New Roman" w:hAnsi="Times New Roman" w:cs="Times New Roman"/>
                <w:sz w:val="24"/>
                <w:szCs w:val="24"/>
              </w:rPr>
            </w:pPr>
            <w:r w:rsidRPr="00437509">
              <w:rPr>
                <w:rFonts w:ascii="Times New Roman" w:hAnsi="Times New Roman" w:cs="Times New Roman"/>
                <w:sz w:val="24"/>
                <w:szCs w:val="24"/>
              </w:rPr>
              <w:t>150</w:t>
            </w:r>
          </w:p>
        </w:tc>
        <w:tc>
          <w:tcPr>
            <w:tcW w:w="851" w:type="dxa"/>
          </w:tcPr>
          <w:p w:rsidR="00035FFD" w:rsidRPr="00437509" w:rsidRDefault="00035FFD" w:rsidP="005A2F3A">
            <w:pPr>
              <w:spacing w:after="0" w:line="240" w:lineRule="auto"/>
              <w:jc w:val="center"/>
              <w:rPr>
                <w:rFonts w:ascii="Times New Roman" w:hAnsi="Times New Roman" w:cs="Times New Roman"/>
                <w:b/>
                <w:bCs/>
                <w:sz w:val="24"/>
                <w:szCs w:val="24"/>
              </w:rPr>
            </w:pPr>
            <w:r w:rsidRPr="00437509">
              <w:rPr>
                <w:rFonts w:ascii="Times New Roman" w:hAnsi="Times New Roman" w:cs="Times New Roman"/>
                <w:b/>
                <w:bCs/>
                <w:sz w:val="24"/>
                <w:szCs w:val="24"/>
              </w:rPr>
              <w:t>98.0</w:t>
            </w:r>
          </w:p>
        </w:tc>
      </w:tr>
      <w:tr w:rsidR="00035FFD" w:rsidRPr="00437509">
        <w:trPr>
          <w:trHeight w:val="764"/>
          <w:jc w:val="center"/>
        </w:trPr>
        <w:tc>
          <w:tcPr>
            <w:tcW w:w="1950" w:type="dxa"/>
          </w:tcPr>
          <w:p w:rsidR="00035FFD" w:rsidRPr="00437509" w:rsidRDefault="00035FFD" w:rsidP="005A2F3A">
            <w:pPr>
              <w:jc w:val="both"/>
              <w:rPr>
                <w:rFonts w:ascii="Times New Roman" w:hAnsi="Times New Roman" w:cs="Times New Roman"/>
                <w:sz w:val="24"/>
                <w:szCs w:val="24"/>
              </w:rPr>
            </w:pPr>
            <w:r w:rsidRPr="00437509">
              <w:rPr>
                <w:rFonts w:ascii="Times New Roman" w:hAnsi="Times New Roman" w:cs="Times New Roman"/>
                <w:sz w:val="24"/>
                <w:szCs w:val="24"/>
              </w:rPr>
              <w:t>SOBREPESO</w:t>
            </w:r>
          </w:p>
        </w:tc>
        <w:tc>
          <w:tcPr>
            <w:tcW w:w="939" w:type="dxa"/>
          </w:tcPr>
          <w:p w:rsidR="00035FFD" w:rsidRPr="00437509" w:rsidRDefault="00035FFD" w:rsidP="005A2F3A">
            <w:pPr>
              <w:jc w:val="center"/>
              <w:rPr>
                <w:rFonts w:ascii="Times New Roman" w:hAnsi="Times New Roman" w:cs="Times New Roman"/>
                <w:sz w:val="24"/>
                <w:szCs w:val="24"/>
              </w:rPr>
            </w:pPr>
            <w:r w:rsidRPr="00437509">
              <w:rPr>
                <w:rFonts w:ascii="Times New Roman" w:hAnsi="Times New Roman" w:cs="Times New Roman"/>
                <w:sz w:val="24"/>
                <w:szCs w:val="24"/>
              </w:rPr>
              <w:t>1</w:t>
            </w:r>
          </w:p>
        </w:tc>
        <w:tc>
          <w:tcPr>
            <w:tcW w:w="992"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20.0</w:t>
            </w:r>
          </w:p>
        </w:tc>
        <w:tc>
          <w:tcPr>
            <w:tcW w:w="992" w:type="dxa"/>
          </w:tcPr>
          <w:p w:rsidR="00035FFD" w:rsidRPr="00437509" w:rsidRDefault="00035FFD" w:rsidP="005A2F3A">
            <w:pPr>
              <w:jc w:val="center"/>
              <w:rPr>
                <w:rFonts w:ascii="Times New Roman" w:hAnsi="Times New Roman" w:cs="Times New Roman"/>
                <w:sz w:val="24"/>
                <w:szCs w:val="24"/>
              </w:rPr>
            </w:pPr>
            <w:r w:rsidRPr="00437509">
              <w:rPr>
                <w:rFonts w:ascii="Times New Roman" w:hAnsi="Times New Roman" w:cs="Times New Roman"/>
                <w:sz w:val="24"/>
                <w:szCs w:val="24"/>
              </w:rPr>
              <w:t>4</w:t>
            </w:r>
          </w:p>
        </w:tc>
        <w:tc>
          <w:tcPr>
            <w:tcW w:w="904" w:type="dxa"/>
          </w:tcPr>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80.0</w:t>
            </w:r>
          </w:p>
        </w:tc>
        <w:tc>
          <w:tcPr>
            <w:tcW w:w="826" w:type="dxa"/>
          </w:tcPr>
          <w:p w:rsidR="00035FFD" w:rsidRPr="00437509" w:rsidRDefault="00035FFD" w:rsidP="005A2F3A">
            <w:pPr>
              <w:spacing w:after="0" w:line="240" w:lineRule="auto"/>
              <w:jc w:val="center"/>
              <w:rPr>
                <w:rFonts w:ascii="Times New Roman" w:hAnsi="Times New Roman" w:cs="Times New Roman"/>
                <w:sz w:val="24"/>
                <w:szCs w:val="24"/>
              </w:rPr>
            </w:pPr>
            <w:r w:rsidRPr="00437509">
              <w:rPr>
                <w:rFonts w:ascii="Times New Roman" w:hAnsi="Times New Roman" w:cs="Times New Roman"/>
                <w:sz w:val="24"/>
                <w:szCs w:val="24"/>
              </w:rPr>
              <w:t>5</w:t>
            </w:r>
          </w:p>
        </w:tc>
        <w:tc>
          <w:tcPr>
            <w:tcW w:w="851" w:type="dxa"/>
          </w:tcPr>
          <w:p w:rsidR="00035FFD" w:rsidRPr="00437509" w:rsidRDefault="00035FFD" w:rsidP="005A2F3A">
            <w:pPr>
              <w:spacing w:after="0" w:line="240" w:lineRule="auto"/>
              <w:jc w:val="center"/>
              <w:rPr>
                <w:rFonts w:ascii="Times New Roman" w:hAnsi="Times New Roman" w:cs="Times New Roman"/>
                <w:b/>
                <w:bCs/>
                <w:sz w:val="24"/>
                <w:szCs w:val="24"/>
              </w:rPr>
            </w:pPr>
            <w:r w:rsidRPr="00437509">
              <w:rPr>
                <w:rFonts w:ascii="Times New Roman" w:hAnsi="Times New Roman" w:cs="Times New Roman"/>
                <w:b/>
                <w:bCs/>
                <w:sz w:val="24"/>
                <w:szCs w:val="24"/>
              </w:rPr>
              <w:t>2.0</w:t>
            </w:r>
          </w:p>
          <w:p w:rsidR="00035FFD" w:rsidRPr="00437509" w:rsidRDefault="00C172D8" w:rsidP="005A2F3A">
            <w:pPr>
              <w:rPr>
                <w:rFonts w:ascii="Times New Roman" w:hAnsi="Times New Roman" w:cs="Times New Roman"/>
                <w:sz w:val="2"/>
                <w:szCs w:val="2"/>
              </w:rPr>
            </w:pPr>
            <w:r>
              <w:rPr>
                <w:noProof/>
                <w:lang w:val="en-US"/>
              </w:rPr>
              <w:pict>
                <v:shape id="_x0000_s1029" type="#_x0000_t32" style="position:absolute;margin-left:1.65pt;margin-top:3.75pt;width:28.85pt;height:.6pt;flip:y;z-index:251654656" o:connectortype="straight"/>
              </w:pict>
            </w:r>
          </w:p>
          <w:p w:rsidR="00035FFD" w:rsidRPr="00437509" w:rsidRDefault="00035FFD" w:rsidP="005A2F3A">
            <w:pPr>
              <w:jc w:val="center"/>
              <w:rPr>
                <w:rFonts w:ascii="Times New Roman" w:hAnsi="Times New Roman" w:cs="Times New Roman"/>
                <w:b/>
                <w:bCs/>
                <w:sz w:val="24"/>
                <w:szCs w:val="24"/>
              </w:rPr>
            </w:pPr>
            <w:r w:rsidRPr="00437509">
              <w:rPr>
                <w:rFonts w:ascii="Times New Roman" w:hAnsi="Times New Roman" w:cs="Times New Roman"/>
                <w:b/>
                <w:bCs/>
                <w:sz w:val="24"/>
                <w:szCs w:val="24"/>
              </w:rPr>
              <w:t>100</w:t>
            </w:r>
          </w:p>
        </w:tc>
      </w:tr>
    </w:tbl>
    <w:p w:rsidR="00035FFD" w:rsidRPr="00BF304B" w:rsidRDefault="00035FFD" w:rsidP="000A04A3">
      <w:pPr>
        <w:rPr>
          <w:rFonts w:ascii="Times New Roman" w:hAnsi="Times New Roman" w:cs="Times New Roman"/>
          <w:b/>
          <w:bCs/>
        </w:rPr>
      </w:pPr>
      <w:r w:rsidRPr="00BF304B">
        <w:rPr>
          <w:rFonts w:ascii="Times New Roman" w:hAnsi="Times New Roman" w:cs="Times New Roman"/>
          <w:b/>
          <w:bCs/>
          <w:sz w:val="16"/>
          <w:szCs w:val="16"/>
        </w:rPr>
        <w:t xml:space="preserve">Fuente: </w:t>
      </w:r>
      <w:r>
        <w:rPr>
          <w:rFonts w:ascii="Times New Roman" w:hAnsi="Times New Roman" w:cs="Times New Roman"/>
          <w:b/>
          <w:bCs/>
          <w:sz w:val="16"/>
          <w:szCs w:val="16"/>
        </w:rPr>
        <w:t>E</w:t>
      </w:r>
      <w:r w:rsidRPr="00BF304B">
        <w:rPr>
          <w:rFonts w:ascii="Times New Roman" w:hAnsi="Times New Roman" w:cs="Times New Roman"/>
          <w:b/>
          <w:bCs/>
          <w:sz w:val="16"/>
          <w:szCs w:val="16"/>
        </w:rPr>
        <w:t xml:space="preserve">ncuestas de </w:t>
      </w:r>
      <w:r>
        <w:rPr>
          <w:rFonts w:ascii="Times New Roman" w:hAnsi="Times New Roman" w:cs="Times New Roman"/>
          <w:b/>
          <w:bCs/>
          <w:sz w:val="16"/>
          <w:szCs w:val="16"/>
        </w:rPr>
        <w:t>P</w:t>
      </w:r>
      <w:r w:rsidRPr="00BF304B">
        <w:rPr>
          <w:rFonts w:ascii="Times New Roman" w:hAnsi="Times New Roman" w:cs="Times New Roman"/>
          <w:b/>
          <w:bCs/>
          <w:sz w:val="16"/>
          <w:szCs w:val="16"/>
        </w:rPr>
        <w:t xml:space="preserve">roductos </w:t>
      </w:r>
      <w:r>
        <w:rPr>
          <w:rFonts w:ascii="Times New Roman" w:hAnsi="Times New Roman" w:cs="Times New Roman"/>
          <w:b/>
          <w:bCs/>
          <w:sz w:val="16"/>
          <w:szCs w:val="16"/>
        </w:rPr>
        <w:t>D</w:t>
      </w:r>
      <w:r w:rsidRPr="00BF304B">
        <w:rPr>
          <w:rFonts w:ascii="Times New Roman" w:hAnsi="Times New Roman" w:cs="Times New Roman"/>
          <w:b/>
          <w:bCs/>
          <w:sz w:val="16"/>
          <w:szCs w:val="16"/>
        </w:rPr>
        <w:t xml:space="preserve">ietéticos </w:t>
      </w:r>
      <w:r>
        <w:rPr>
          <w:rFonts w:ascii="Times New Roman" w:hAnsi="Times New Roman" w:cs="Times New Roman"/>
          <w:b/>
          <w:bCs/>
          <w:sz w:val="16"/>
          <w:szCs w:val="16"/>
        </w:rPr>
        <w:t>A</w:t>
      </w:r>
      <w:r w:rsidRPr="00BF304B">
        <w:rPr>
          <w:rFonts w:ascii="Times New Roman" w:hAnsi="Times New Roman" w:cs="Times New Roman"/>
          <w:b/>
          <w:bCs/>
          <w:sz w:val="16"/>
          <w:szCs w:val="16"/>
        </w:rPr>
        <w:t xml:space="preserve">delgazantes </w:t>
      </w:r>
      <w:r>
        <w:rPr>
          <w:rFonts w:ascii="Times New Roman" w:hAnsi="Times New Roman" w:cs="Times New Roman"/>
          <w:b/>
          <w:bCs/>
          <w:sz w:val="16"/>
          <w:szCs w:val="16"/>
        </w:rPr>
        <w:t>- O</w:t>
      </w:r>
      <w:r w:rsidRPr="00BF304B">
        <w:rPr>
          <w:rFonts w:ascii="Times New Roman" w:hAnsi="Times New Roman" w:cs="Times New Roman"/>
          <w:b/>
          <w:bCs/>
          <w:sz w:val="16"/>
          <w:szCs w:val="16"/>
        </w:rPr>
        <w:t>ctubre 2010</w:t>
      </w:r>
      <w:r>
        <w:rPr>
          <w:rFonts w:ascii="Times New Roman" w:hAnsi="Times New Roman" w:cs="Times New Roman"/>
          <w:b/>
          <w:bCs/>
          <w:sz w:val="16"/>
          <w:szCs w:val="16"/>
        </w:rPr>
        <w:t xml:space="preserve">  P</w:t>
      </w:r>
      <w:r w:rsidRPr="00A608D5">
        <w:rPr>
          <w:rFonts w:ascii="Times New Roman" w:hAnsi="Times New Roman" w:cs="Times New Roman"/>
          <w:b/>
          <w:bCs/>
          <w:sz w:val="16"/>
          <w:szCs w:val="16"/>
        </w:rPr>
        <w:t xml:space="preserve">= </w:t>
      </w:r>
      <w:r w:rsidRPr="005A2EB8">
        <w:rPr>
          <w:rFonts w:ascii="Times New Roman" w:hAnsi="Times New Roman" w:cs="Times New Roman"/>
          <w:b/>
          <w:bCs/>
          <w:sz w:val="16"/>
          <w:szCs w:val="16"/>
          <w:lang w:eastAsia="es-EC"/>
        </w:rPr>
        <w:t xml:space="preserve">0,0440 </w:t>
      </w:r>
    </w:p>
    <w:p w:rsidR="00035FFD" w:rsidRDefault="00035FFD" w:rsidP="000A04A3">
      <w:pPr>
        <w:jc w:val="center"/>
        <w:rPr>
          <w:rFonts w:ascii="Times New Roman" w:hAnsi="Times New Roman" w:cs="Times New Roman"/>
          <w:sz w:val="24"/>
          <w:szCs w:val="24"/>
        </w:rPr>
      </w:pPr>
    </w:p>
    <w:p w:rsidR="00035FFD" w:rsidRDefault="00035FFD" w:rsidP="001511F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el indicador IMC/EDAD el sobrepeso es mayor en las estudiantes del colegio particular, este sobrepeso puede ser producto de la ingesta excesiva de alimentos y de la falta de actividad física. </w:t>
      </w:r>
    </w:p>
    <w:p w:rsidR="00035FFD" w:rsidRDefault="00035FFD" w:rsidP="001511F6">
      <w:pPr>
        <w:spacing w:line="360" w:lineRule="auto"/>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Pr="00161657" w:rsidRDefault="00035FFD" w:rsidP="000A04A3">
      <w:pPr>
        <w:rPr>
          <w:rFonts w:ascii="Times New Roman" w:hAnsi="Times New Roman" w:cs="Times New Roman"/>
          <w:b/>
          <w:bCs/>
          <w:sz w:val="24"/>
          <w:szCs w:val="24"/>
        </w:rPr>
      </w:pPr>
      <w:r w:rsidRPr="00161657">
        <w:rPr>
          <w:rFonts w:ascii="Times New Roman" w:hAnsi="Times New Roman" w:cs="Times New Roman"/>
          <w:b/>
          <w:bCs/>
          <w:sz w:val="24"/>
          <w:szCs w:val="24"/>
        </w:rPr>
        <w:lastRenderedPageBreak/>
        <w:t>TABLA 17</w:t>
      </w:r>
    </w:p>
    <w:p w:rsidR="00035FFD" w:rsidRPr="009C3D9D" w:rsidRDefault="00035FFD" w:rsidP="000A04A3">
      <w:pPr>
        <w:jc w:val="center"/>
        <w:rPr>
          <w:rFonts w:ascii="Times New Roman" w:hAnsi="Times New Roman" w:cs="Times New Roman"/>
          <w:sz w:val="24"/>
          <w:szCs w:val="24"/>
        </w:rPr>
      </w:pPr>
      <w:r w:rsidRPr="009C3D9D">
        <w:rPr>
          <w:rFonts w:ascii="Times New Roman" w:hAnsi="Times New Roman" w:cs="Times New Roman"/>
          <w:b/>
          <w:bCs/>
          <w:sz w:val="24"/>
          <w:szCs w:val="24"/>
        </w:rPr>
        <w:t>TIPO DE DIETAS QUE REALIZAN LAS ADOLESCENTES DEL COLEGIO INSTITUTO TULCÁN</w:t>
      </w:r>
      <w:r>
        <w:rPr>
          <w:rFonts w:ascii="Times New Roman" w:hAnsi="Times New Roman" w:cs="Times New Roman"/>
          <w:b/>
          <w:bCs/>
          <w:sz w:val="24"/>
          <w:szCs w:val="24"/>
        </w:rPr>
        <w:t xml:space="preserve"> (COLEGIO FISCAL) E INSTITUTO “SAGRADO CORAZON DE JESUS” (COLEGIO PARTICULAR)</w:t>
      </w:r>
    </w:p>
    <w:p w:rsidR="00035FFD" w:rsidRDefault="00035FFD" w:rsidP="000A04A3">
      <w:pPr>
        <w:spacing w:line="360" w:lineRule="auto"/>
        <w:jc w:val="both"/>
        <w:rPr>
          <w:rFonts w:ascii="Times New Roman" w:hAnsi="Times New Roman" w:cs="Times New Roman"/>
          <w:sz w:val="4"/>
          <w:szCs w:val="4"/>
        </w:rPr>
      </w:pPr>
    </w:p>
    <w:tbl>
      <w:tblPr>
        <w:tblW w:w="8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9"/>
        <w:gridCol w:w="1066"/>
        <w:gridCol w:w="1057"/>
        <w:gridCol w:w="1090"/>
        <w:gridCol w:w="1128"/>
        <w:gridCol w:w="1066"/>
        <w:gridCol w:w="1046"/>
      </w:tblGrid>
      <w:tr w:rsidR="00035FFD" w:rsidRPr="00BF304B">
        <w:trPr>
          <w:trHeight w:val="1056"/>
          <w:jc w:val="center"/>
        </w:trPr>
        <w:tc>
          <w:tcPr>
            <w:tcW w:w="1751" w:type="dxa"/>
            <w:vMerge w:val="restart"/>
          </w:tcPr>
          <w:p w:rsidR="00035FFD" w:rsidRPr="00BF304B" w:rsidRDefault="00035FFD" w:rsidP="005A2F3A">
            <w:pPr>
              <w:spacing w:line="240" w:lineRule="auto"/>
              <w:jc w:val="center"/>
              <w:rPr>
                <w:rFonts w:ascii="Times New Roman" w:hAnsi="Times New Roman" w:cs="Times New Roman"/>
                <w:b/>
                <w:bCs/>
                <w:color w:val="000000"/>
                <w:lang w:eastAsia="es-EC"/>
              </w:rPr>
            </w:pPr>
          </w:p>
          <w:p w:rsidR="00035FFD" w:rsidRPr="00BF304B" w:rsidRDefault="00035FFD" w:rsidP="005A2F3A">
            <w:pPr>
              <w:spacing w:line="240" w:lineRule="auto"/>
              <w:jc w:val="center"/>
              <w:rPr>
                <w:rFonts w:ascii="Times New Roman" w:hAnsi="Times New Roman" w:cs="Times New Roman"/>
                <w:sz w:val="4"/>
                <w:szCs w:val="4"/>
              </w:rPr>
            </w:pPr>
            <w:r w:rsidRPr="00BF304B">
              <w:rPr>
                <w:rFonts w:ascii="Times New Roman" w:hAnsi="Times New Roman" w:cs="Times New Roman"/>
                <w:b/>
                <w:bCs/>
                <w:color w:val="000000"/>
                <w:lang w:eastAsia="es-EC"/>
              </w:rPr>
              <w:t>REALIZA ALGÚN  TIPO  DE DIETA</w:t>
            </w:r>
          </w:p>
        </w:tc>
        <w:tc>
          <w:tcPr>
            <w:tcW w:w="2124" w:type="dxa"/>
            <w:gridSpan w:val="2"/>
          </w:tcPr>
          <w:p w:rsidR="00035FFD" w:rsidRPr="00BF304B" w:rsidRDefault="00035FFD" w:rsidP="005A2F3A">
            <w:pPr>
              <w:spacing w:line="240" w:lineRule="auto"/>
              <w:jc w:val="center"/>
              <w:rPr>
                <w:rFonts w:ascii="Times New Roman" w:hAnsi="Times New Roman" w:cs="Times New Roman"/>
                <w:b/>
                <w:bCs/>
                <w:sz w:val="2"/>
                <w:szCs w:val="2"/>
              </w:rPr>
            </w:pPr>
          </w:p>
          <w:p w:rsidR="00035FFD" w:rsidRPr="00BF304B" w:rsidRDefault="00035FFD" w:rsidP="005A2F3A">
            <w:pPr>
              <w:spacing w:line="240" w:lineRule="auto"/>
              <w:jc w:val="center"/>
              <w:rPr>
                <w:rFonts w:ascii="Times New Roman" w:hAnsi="Times New Roman" w:cs="Times New Roman"/>
                <w:sz w:val="18"/>
                <w:szCs w:val="18"/>
              </w:rPr>
            </w:pPr>
            <w:r w:rsidRPr="00BF304B">
              <w:rPr>
                <w:rFonts w:ascii="Times New Roman" w:hAnsi="Times New Roman" w:cs="Times New Roman"/>
                <w:b/>
                <w:bCs/>
                <w:sz w:val="18"/>
                <w:szCs w:val="18"/>
              </w:rPr>
              <w:t>INSTITUTO TULCAN        (</w:t>
            </w:r>
            <w:r w:rsidRPr="00BF304B">
              <w:rPr>
                <w:rFonts w:ascii="Times New Roman" w:hAnsi="Times New Roman" w:cs="Times New Roman"/>
                <w:sz w:val="18"/>
                <w:szCs w:val="18"/>
              </w:rPr>
              <w:t>COLEGIO FISCAL)</w:t>
            </w:r>
          </w:p>
        </w:tc>
        <w:tc>
          <w:tcPr>
            <w:tcW w:w="2232" w:type="dxa"/>
            <w:gridSpan w:val="2"/>
          </w:tcPr>
          <w:p w:rsidR="00035FFD" w:rsidRPr="00BF304B" w:rsidRDefault="00035FFD" w:rsidP="005A2F3A">
            <w:pPr>
              <w:spacing w:line="240" w:lineRule="auto"/>
              <w:jc w:val="center"/>
              <w:rPr>
                <w:rFonts w:ascii="Times New Roman" w:hAnsi="Times New Roman" w:cs="Times New Roman"/>
                <w:b/>
                <w:bCs/>
                <w:sz w:val="2"/>
                <w:szCs w:val="2"/>
              </w:rPr>
            </w:pPr>
          </w:p>
          <w:p w:rsidR="00035FFD" w:rsidRPr="00BF304B" w:rsidRDefault="00035FFD" w:rsidP="005A2F3A">
            <w:pPr>
              <w:spacing w:line="240" w:lineRule="auto"/>
              <w:jc w:val="center"/>
              <w:rPr>
                <w:rFonts w:ascii="Times New Roman" w:hAnsi="Times New Roman" w:cs="Times New Roman"/>
                <w:sz w:val="18"/>
                <w:szCs w:val="18"/>
              </w:rPr>
            </w:pPr>
            <w:r w:rsidRPr="00BF304B">
              <w:rPr>
                <w:rFonts w:ascii="Times New Roman" w:hAnsi="Times New Roman" w:cs="Times New Roman"/>
                <w:b/>
                <w:bCs/>
                <w:sz w:val="18"/>
                <w:szCs w:val="18"/>
              </w:rPr>
              <w:t>SAGRADO CORAZON DE JESUS (</w:t>
            </w:r>
            <w:r w:rsidRPr="00BF304B">
              <w:rPr>
                <w:rFonts w:ascii="Times New Roman" w:hAnsi="Times New Roman" w:cs="Times New Roman"/>
                <w:sz w:val="18"/>
                <w:szCs w:val="18"/>
              </w:rPr>
              <w:t>COLEGIO PARTICULAR</w:t>
            </w:r>
            <w:r w:rsidRPr="00BF304B">
              <w:rPr>
                <w:rFonts w:ascii="Times New Roman" w:hAnsi="Times New Roman" w:cs="Times New Roman"/>
                <w:b/>
                <w:bCs/>
                <w:sz w:val="18"/>
                <w:szCs w:val="18"/>
              </w:rPr>
              <w:t>)</w:t>
            </w:r>
          </w:p>
        </w:tc>
        <w:tc>
          <w:tcPr>
            <w:tcW w:w="2035" w:type="dxa"/>
            <w:gridSpan w:val="2"/>
          </w:tcPr>
          <w:p w:rsidR="00035FFD" w:rsidRDefault="00035FFD" w:rsidP="005A2F3A">
            <w:pPr>
              <w:spacing w:after="0" w:line="240" w:lineRule="auto"/>
              <w:rPr>
                <w:rFonts w:ascii="Times New Roman" w:hAnsi="Times New Roman" w:cs="Times New Roman"/>
                <w:sz w:val="4"/>
                <w:szCs w:val="4"/>
              </w:rPr>
            </w:pPr>
          </w:p>
          <w:p w:rsidR="00035FFD" w:rsidRDefault="00035FFD" w:rsidP="005A2F3A">
            <w:pPr>
              <w:rPr>
                <w:rFonts w:ascii="Times New Roman" w:hAnsi="Times New Roman" w:cs="Times New Roman"/>
                <w:sz w:val="4"/>
                <w:szCs w:val="4"/>
              </w:rPr>
            </w:pPr>
          </w:p>
          <w:p w:rsidR="00035FFD" w:rsidRPr="00CA7160" w:rsidRDefault="00035FFD" w:rsidP="005A2F3A">
            <w:pPr>
              <w:jc w:val="center"/>
              <w:rPr>
                <w:rFonts w:ascii="Times New Roman" w:hAnsi="Times New Roman" w:cs="Times New Roman"/>
                <w:b/>
                <w:bCs/>
              </w:rPr>
            </w:pPr>
            <w:r w:rsidRPr="00CA7160">
              <w:rPr>
                <w:rFonts w:ascii="Times New Roman" w:hAnsi="Times New Roman" w:cs="Times New Roman"/>
                <w:b/>
                <w:bCs/>
              </w:rPr>
              <w:t xml:space="preserve">TOTAL </w:t>
            </w:r>
          </w:p>
        </w:tc>
      </w:tr>
      <w:tr w:rsidR="00035FFD" w:rsidRPr="00BF304B">
        <w:trPr>
          <w:trHeight w:val="422"/>
          <w:jc w:val="center"/>
        </w:trPr>
        <w:tc>
          <w:tcPr>
            <w:tcW w:w="1751" w:type="dxa"/>
            <w:vMerge/>
            <w:vAlign w:val="bottom"/>
          </w:tcPr>
          <w:p w:rsidR="00035FFD" w:rsidRPr="00BF304B" w:rsidRDefault="00035FFD" w:rsidP="005A2F3A">
            <w:pPr>
              <w:jc w:val="center"/>
              <w:rPr>
                <w:rFonts w:ascii="Times New Roman" w:hAnsi="Times New Roman" w:cs="Times New Roman"/>
                <w:b/>
                <w:bCs/>
                <w:color w:val="000000"/>
                <w:lang w:eastAsia="es-EC"/>
              </w:rPr>
            </w:pPr>
          </w:p>
        </w:tc>
        <w:tc>
          <w:tcPr>
            <w:tcW w:w="1066" w:type="dxa"/>
            <w:vAlign w:val="bottom"/>
          </w:tcPr>
          <w:p w:rsidR="00035FFD" w:rsidRPr="00CA7160" w:rsidRDefault="00035FFD" w:rsidP="005A2F3A">
            <w:pPr>
              <w:spacing w:line="240" w:lineRule="auto"/>
              <w:jc w:val="center"/>
              <w:rPr>
                <w:rFonts w:ascii="Times New Roman" w:hAnsi="Times New Roman" w:cs="Times New Roman"/>
                <w:b/>
                <w:bCs/>
                <w:color w:val="000000"/>
                <w:sz w:val="18"/>
                <w:szCs w:val="18"/>
                <w:lang w:eastAsia="es-EC"/>
              </w:rPr>
            </w:pPr>
            <w:r w:rsidRPr="00CA7160">
              <w:rPr>
                <w:rFonts w:ascii="Times New Roman" w:hAnsi="Times New Roman" w:cs="Times New Roman"/>
                <w:b/>
                <w:bCs/>
                <w:color w:val="000000"/>
                <w:sz w:val="18"/>
                <w:szCs w:val="18"/>
                <w:lang w:eastAsia="es-EC"/>
              </w:rPr>
              <w:t>Frecuencia</w:t>
            </w:r>
          </w:p>
        </w:tc>
        <w:tc>
          <w:tcPr>
            <w:tcW w:w="1058" w:type="dxa"/>
            <w:vAlign w:val="bottom"/>
          </w:tcPr>
          <w:p w:rsidR="00035FFD" w:rsidRPr="00CA7160" w:rsidRDefault="00035FFD" w:rsidP="005A2F3A">
            <w:pPr>
              <w:spacing w:line="240" w:lineRule="auto"/>
              <w:jc w:val="center"/>
              <w:rPr>
                <w:rFonts w:ascii="Times New Roman" w:hAnsi="Times New Roman" w:cs="Times New Roman"/>
                <w:b/>
                <w:bCs/>
                <w:color w:val="000000"/>
                <w:sz w:val="18"/>
                <w:szCs w:val="18"/>
                <w:lang w:eastAsia="es-EC"/>
              </w:rPr>
            </w:pPr>
            <w:r w:rsidRPr="00CA7160">
              <w:rPr>
                <w:rFonts w:ascii="Times New Roman" w:hAnsi="Times New Roman" w:cs="Times New Roman"/>
                <w:b/>
                <w:bCs/>
                <w:color w:val="000000"/>
                <w:sz w:val="18"/>
                <w:szCs w:val="18"/>
                <w:lang w:eastAsia="es-EC"/>
              </w:rPr>
              <w:t>Porcentaje</w:t>
            </w:r>
          </w:p>
        </w:tc>
        <w:tc>
          <w:tcPr>
            <w:tcW w:w="1093" w:type="dxa"/>
            <w:vAlign w:val="bottom"/>
          </w:tcPr>
          <w:p w:rsidR="00035FFD" w:rsidRPr="00CA7160" w:rsidRDefault="00035FFD" w:rsidP="005A2F3A">
            <w:pPr>
              <w:spacing w:line="240" w:lineRule="auto"/>
              <w:jc w:val="center"/>
              <w:rPr>
                <w:rFonts w:ascii="Times New Roman" w:hAnsi="Times New Roman" w:cs="Times New Roman"/>
                <w:b/>
                <w:bCs/>
                <w:color w:val="000000"/>
                <w:sz w:val="18"/>
                <w:szCs w:val="18"/>
                <w:lang w:eastAsia="es-EC"/>
              </w:rPr>
            </w:pPr>
            <w:r w:rsidRPr="00CA7160">
              <w:rPr>
                <w:rFonts w:ascii="Times New Roman" w:hAnsi="Times New Roman" w:cs="Times New Roman"/>
                <w:b/>
                <w:bCs/>
                <w:color w:val="000000"/>
                <w:sz w:val="18"/>
                <w:szCs w:val="18"/>
                <w:lang w:eastAsia="es-EC"/>
              </w:rPr>
              <w:t>Frecuencia</w:t>
            </w:r>
          </w:p>
        </w:tc>
        <w:tc>
          <w:tcPr>
            <w:tcW w:w="1139" w:type="dxa"/>
            <w:vAlign w:val="bottom"/>
          </w:tcPr>
          <w:p w:rsidR="00035FFD" w:rsidRPr="00CA7160" w:rsidRDefault="00035FFD" w:rsidP="005A2F3A">
            <w:pPr>
              <w:spacing w:line="240" w:lineRule="auto"/>
              <w:jc w:val="center"/>
              <w:rPr>
                <w:rFonts w:ascii="Times New Roman" w:hAnsi="Times New Roman" w:cs="Times New Roman"/>
                <w:b/>
                <w:bCs/>
                <w:color w:val="000000"/>
                <w:sz w:val="18"/>
                <w:szCs w:val="18"/>
                <w:lang w:eastAsia="es-EC"/>
              </w:rPr>
            </w:pPr>
            <w:r w:rsidRPr="00CA7160">
              <w:rPr>
                <w:rFonts w:ascii="Times New Roman" w:hAnsi="Times New Roman" w:cs="Times New Roman"/>
                <w:b/>
                <w:bCs/>
                <w:color w:val="000000"/>
                <w:sz w:val="18"/>
                <w:szCs w:val="18"/>
                <w:lang w:eastAsia="es-EC"/>
              </w:rPr>
              <w:t>Porcentaje</w:t>
            </w:r>
          </w:p>
        </w:tc>
        <w:tc>
          <w:tcPr>
            <w:tcW w:w="1066" w:type="dxa"/>
            <w:vAlign w:val="bottom"/>
          </w:tcPr>
          <w:p w:rsidR="00035FFD" w:rsidRPr="00CA7160" w:rsidRDefault="00035FFD" w:rsidP="005A2F3A">
            <w:pPr>
              <w:spacing w:line="240" w:lineRule="auto"/>
              <w:jc w:val="center"/>
              <w:rPr>
                <w:rFonts w:ascii="Times New Roman" w:hAnsi="Times New Roman" w:cs="Times New Roman"/>
                <w:b/>
                <w:bCs/>
                <w:color w:val="000000"/>
                <w:sz w:val="18"/>
                <w:szCs w:val="18"/>
                <w:lang w:eastAsia="es-EC"/>
              </w:rPr>
            </w:pPr>
            <w:r w:rsidRPr="00CA7160">
              <w:rPr>
                <w:rFonts w:ascii="Times New Roman" w:hAnsi="Times New Roman" w:cs="Times New Roman"/>
                <w:b/>
                <w:bCs/>
                <w:color w:val="000000"/>
                <w:sz w:val="18"/>
                <w:szCs w:val="18"/>
                <w:lang w:eastAsia="es-EC"/>
              </w:rPr>
              <w:t>Frecuencia</w:t>
            </w:r>
          </w:p>
        </w:tc>
        <w:tc>
          <w:tcPr>
            <w:tcW w:w="969" w:type="dxa"/>
            <w:vAlign w:val="bottom"/>
          </w:tcPr>
          <w:p w:rsidR="00035FFD" w:rsidRPr="00CA7160" w:rsidRDefault="00035FFD" w:rsidP="005A2F3A">
            <w:pPr>
              <w:spacing w:line="240" w:lineRule="auto"/>
              <w:jc w:val="center"/>
              <w:rPr>
                <w:rFonts w:ascii="Times New Roman" w:hAnsi="Times New Roman" w:cs="Times New Roman"/>
                <w:b/>
                <w:bCs/>
                <w:color w:val="000000"/>
                <w:sz w:val="18"/>
                <w:szCs w:val="18"/>
                <w:lang w:eastAsia="es-EC"/>
              </w:rPr>
            </w:pPr>
            <w:r w:rsidRPr="00CA7160">
              <w:rPr>
                <w:rFonts w:ascii="Times New Roman" w:hAnsi="Times New Roman" w:cs="Times New Roman"/>
                <w:b/>
                <w:bCs/>
                <w:color w:val="000000"/>
                <w:sz w:val="18"/>
                <w:szCs w:val="18"/>
                <w:lang w:eastAsia="es-EC"/>
              </w:rPr>
              <w:t>Porcentaje</w:t>
            </w:r>
          </w:p>
        </w:tc>
      </w:tr>
      <w:tr w:rsidR="00035FFD" w:rsidRPr="00BF304B">
        <w:trPr>
          <w:trHeight w:val="264"/>
          <w:jc w:val="center"/>
        </w:trPr>
        <w:tc>
          <w:tcPr>
            <w:tcW w:w="1751" w:type="dxa"/>
          </w:tcPr>
          <w:p w:rsidR="00035FFD" w:rsidRPr="00BF304B" w:rsidRDefault="00035FFD" w:rsidP="005A2F3A">
            <w:pPr>
              <w:spacing w:line="240" w:lineRule="auto"/>
              <w:rPr>
                <w:rFonts w:ascii="Times New Roman" w:hAnsi="Times New Roman" w:cs="Times New Roman"/>
                <w:color w:val="000000"/>
                <w:lang w:eastAsia="es-EC"/>
              </w:rPr>
            </w:pPr>
            <w:r w:rsidRPr="00BF304B">
              <w:rPr>
                <w:rFonts w:ascii="Times New Roman" w:hAnsi="Times New Roman" w:cs="Times New Roman"/>
                <w:color w:val="000000"/>
                <w:lang w:eastAsia="es-EC"/>
              </w:rPr>
              <w:t>Si</w:t>
            </w:r>
          </w:p>
          <w:p w:rsidR="00035FFD" w:rsidRPr="00BF304B" w:rsidRDefault="00035FFD" w:rsidP="005A2F3A">
            <w:pPr>
              <w:spacing w:line="240" w:lineRule="auto"/>
              <w:jc w:val="both"/>
              <w:rPr>
                <w:rFonts w:ascii="Times New Roman" w:hAnsi="Times New Roman" w:cs="Times New Roman"/>
                <w:sz w:val="4"/>
                <w:szCs w:val="4"/>
              </w:rPr>
            </w:pPr>
            <w:r w:rsidRPr="00BF304B">
              <w:rPr>
                <w:rFonts w:ascii="Times New Roman" w:hAnsi="Times New Roman" w:cs="Times New Roman"/>
                <w:color w:val="000000"/>
                <w:lang w:eastAsia="es-EC"/>
              </w:rPr>
              <w:t>No</w:t>
            </w:r>
          </w:p>
        </w:tc>
        <w:tc>
          <w:tcPr>
            <w:tcW w:w="1066" w:type="dxa"/>
          </w:tcPr>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color w:val="000000"/>
                <w:lang w:eastAsia="es-EC"/>
              </w:rPr>
              <w:t>32</w:t>
            </w:r>
          </w:p>
          <w:p w:rsidR="00035FFD" w:rsidRPr="00BF304B" w:rsidRDefault="00035FFD" w:rsidP="005A2F3A">
            <w:pPr>
              <w:spacing w:after="0" w:line="240" w:lineRule="auto"/>
              <w:jc w:val="center"/>
              <w:rPr>
                <w:rFonts w:ascii="Times New Roman" w:hAnsi="Times New Roman" w:cs="Times New Roman"/>
              </w:rPr>
            </w:pPr>
            <w:r w:rsidRPr="00BF304B">
              <w:rPr>
                <w:rFonts w:ascii="Times New Roman" w:hAnsi="Times New Roman" w:cs="Times New Roman"/>
                <w:color w:val="000000"/>
                <w:lang w:eastAsia="es-EC"/>
              </w:rPr>
              <w:t>118</w:t>
            </w:r>
          </w:p>
        </w:tc>
        <w:tc>
          <w:tcPr>
            <w:tcW w:w="1058" w:type="dxa"/>
          </w:tcPr>
          <w:p w:rsidR="00035FFD" w:rsidRPr="00E4139B" w:rsidRDefault="00035FFD" w:rsidP="005A2F3A">
            <w:pPr>
              <w:spacing w:line="240" w:lineRule="auto"/>
              <w:jc w:val="center"/>
              <w:rPr>
                <w:rFonts w:ascii="Times New Roman" w:hAnsi="Times New Roman" w:cs="Times New Roman"/>
              </w:rPr>
            </w:pPr>
            <w:r w:rsidRPr="00E4139B">
              <w:rPr>
                <w:rFonts w:ascii="Times New Roman" w:hAnsi="Times New Roman" w:cs="Times New Roman"/>
              </w:rPr>
              <w:t>62.7</w:t>
            </w:r>
          </w:p>
          <w:p w:rsidR="00035FFD" w:rsidRPr="00E4139B" w:rsidRDefault="00035FFD" w:rsidP="005A2F3A">
            <w:pPr>
              <w:spacing w:line="240" w:lineRule="auto"/>
              <w:jc w:val="center"/>
              <w:rPr>
                <w:rFonts w:ascii="Times New Roman" w:hAnsi="Times New Roman" w:cs="Times New Roman"/>
              </w:rPr>
            </w:pPr>
            <w:r w:rsidRPr="00E4139B">
              <w:rPr>
                <w:rFonts w:ascii="Times New Roman" w:hAnsi="Times New Roman" w:cs="Times New Roman"/>
              </w:rPr>
              <w:t>60.2</w:t>
            </w:r>
          </w:p>
        </w:tc>
        <w:tc>
          <w:tcPr>
            <w:tcW w:w="1093" w:type="dxa"/>
          </w:tcPr>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color w:val="000000"/>
                <w:lang w:eastAsia="es-EC"/>
              </w:rPr>
              <w:t>19</w:t>
            </w:r>
          </w:p>
          <w:p w:rsidR="00035FFD" w:rsidRPr="00BF304B" w:rsidRDefault="00035FFD" w:rsidP="005A2F3A">
            <w:pPr>
              <w:spacing w:after="0" w:line="240" w:lineRule="auto"/>
              <w:jc w:val="center"/>
              <w:rPr>
                <w:rFonts w:ascii="Times New Roman" w:hAnsi="Times New Roman" w:cs="Times New Roman"/>
              </w:rPr>
            </w:pPr>
            <w:r w:rsidRPr="00BF304B">
              <w:rPr>
                <w:rFonts w:ascii="Times New Roman" w:hAnsi="Times New Roman" w:cs="Times New Roman"/>
                <w:color w:val="000000"/>
                <w:lang w:eastAsia="es-EC"/>
              </w:rPr>
              <w:t>78</w:t>
            </w:r>
          </w:p>
        </w:tc>
        <w:tc>
          <w:tcPr>
            <w:tcW w:w="1139" w:type="dxa"/>
          </w:tcPr>
          <w:p w:rsidR="00035FFD" w:rsidRPr="00E4139B" w:rsidRDefault="00035FFD" w:rsidP="005A2F3A">
            <w:pPr>
              <w:spacing w:line="240" w:lineRule="auto"/>
              <w:jc w:val="center"/>
              <w:rPr>
                <w:rFonts w:ascii="Times New Roman" w:hAnsi="Times New Roman" w:cs="Times New Roman"/>
              </w:rPr>
            </w:pPr>
            <w:r w:rsidRPr="00E4139B">
              <w:rPr>
                <w:rFonts w:ascii="Times New Roman" w:hAnsi="Times New Roman" w:cs="Times New Roman"/>
              </w:rPr>
              <w:t>37.3</w:t>
            </w:r>
          </w:p>
          <w:p w:rsidR="00035FFD" w:rsidRPr="00E4139B" w:rsidRDefault="00035FFD" w:rsidP="005A2F3A">
            <w:pPr>
              <w:spacing w:line="240" w:lineRule="auto"/>
              <w:jc w:val="center"/>
              <w:rPr>
                <w:rFonts w:ascii="Times New Roman" w:hAnsi="Times New Roman" w:cs="Times New Roman"/>
              </w:rPr>
            </w:pPr>
            <w:r w:rsidRPr="00E4139B">
              <w:rPr>
                <w:rFonts w:ascii="Times New Roman" w:hAnsi="Times New Roman" w:cs="Times New Roman"/>
              </w:rPr>
              <w:t>39.8</w:t>
            </w:r>
          </w:p>
        </w:tc>
        <w:tc>
          <w:tcPr>
            <w:tcW w:w="1066" w:type="dxa"/>
          </w:tcPr>
          <w:p w:rsidR="00035FFD" w:rsidRDefault="00035FFD" w:rsidP="005A2F3A">
            <w:pPr>
              <w:spacing w:after="0" w:line="240" w:lineRule="auto"/>
              <w:jc w:val="center"/>
              <w:rPr>
                <w:rFonts w:ascii="Times New Roman" w:hAnsi="Times New Roman" w:cs="Times New Roman"/>
              </w:rPr>
            </w:pPr>
            <w:r>
              <w:rPr>
                <w:rFonts w:ascii="Times New Roman" w:hAnsi="Times New Roman" w:cs="Times New Roman"/>
              </w:rPr>
              <w:t>51</w:t>
            </w:r>
          </w:p>
          <w:p w:rsidR="00035FFD" w:rsidRDefault="00035FFD" w:rsidP="005A2F3A">
            <w:pPr>
              <w:spacing w:after="0" w:line="240" w:lineRule="auto"/>
              <w:jc w:val="center"/>
              <w:rPr>
                <w:rFonts w:ascii="Times New Roman" w:hAnsi="Times New Roman" w:cs="Times New Roman"/>
              </w:rPr>
            </w:pPr>
          </w:p>
          <w:p w:rsidR="00035FFD" w:rsidRPr="00CA7160" w:rsidRDefault="00035FFD" w:rsidP="005A2F3A">
            <w:pPr>
              <w:spacing w:after="0" w:line="240" w:lineRule="auto"/>
              <w:jc w:val="center"/>
              <w:rPr>
                <w:rFonts w:ascii="Times New Roman" w:hAnsi="Times New Roman" w:cs="Times New Roman"/>
              </w:rPr>
            </w:pPr>
            <w:r>
              <w:rPr>
                <w:rFonts w:ascii="Times New Roman" w:hAnsi="Times New Roman" w:cs="Times New Roman"/>
              </w:rPr>
              <w:t>196</w:t>
            </w:r>
          </w:p>
        </w:tc>
        <w:tc>
          <w:tcPr>
            <w:tcW w:w="969" w:type="dxa"/>
          </w:tcPr>
          <w:p w:rsidR="00035FFD" w:rsidRPr="00E4139B" w:rsidRDefault="00035FFD" w:rsidP="005A2F3A">
            <w:pPr>
              <w:spacing w:after="0" w:line="240" w:lineRule="auto"/>
              <w:jc w:val="center"/>
              <w:rPr>
                <w:rFonts w:ascii="Times New Roman" w:hAnsi="Times New Roman" w:cs="Times New Roman"/>
              </w:rPr>
            </w:pPr>
            <w:r w:rsidRPr="00E4139B">
              <w:rPr>
                <w:rFonts w:ascii="Times New Roman" w:hAnsi="Times New Roman" w:cs="Times New Roman"/>
              </w:rPr>
              <w:t>79.4</w:t>
            </w:r>
          </w:p>
          <w:p w:rsidR="00035FFD" w:rsidRPr="00E4139B" w:rsidRDefault="00035FFD" w:rsidP="005A2F3A">
            <w:pPr>
              <w:spacing w:after="0" w:line="240" w:lineRule="auto"/>
              <w:jc w:val="center"/>
              <w:rPr>
                <w:rFonts w:ascii="Times New Roman" w:hAnsi="Times New Roman" w:cs="Times New Roman"/>
              </w:rPr>
            </w:pPr>
          </w:p>
          <w:p w:rsidR="00035FFD" w:rsidRPr="00E4139B" w:rsidRDefault="00035FFD" w:rsidP="005A2F3A">
            <w:pPr>
              <w:spacing w:after="0" w:line="240" w:lineRule="auto"/>
              <w:jc w:val="center"/>
              <w:rPr>
                <w:rFonts w:ascii="Times New Roman" w:hAnsi="Times New Roman" w:cs="Times New Roman"/>
              </w:rPr>
            </w:pPr>
            <w:r w:rsidRPr="00E4139B">
              <w:rPr>
                <w:rFonts w:ascii="Times New Roman" w:hAnsi="Times New Roman" w:cs="Times New Roman"/>
              </w:rPr>
              <w:t>20.6</w:t>
            </w:r>
          </w:p>
          <w:p w:rsidR="00035FFD" w:rsidRPr="00E4139B" w:rsidRDefault="00C172D8" w:rsidP="005A2F3A">
            <w:pPr>
              <w:spacing w:after="0" w:line="240" w:lineRule="auto"/>
              <w:jc w:val="center"/>
              <w:rPr>
                <w:rFonts w:ascii="Times New Roman" w:hAnsi="Times New Roman" w:cs="Times New Roman"/>
              </w:rPr>
            </w:pPr>
            <w:r>
              <w:rPr>
                <w:noProof/>
                <w:lang w:val="en-US"/>
              </w:rPr>
              <w:pict>
                <v:shape id="_x0000_s1030" type="#_x0000_t32" style="position:absolute;left:0;text-align:left;margin-left:4.85pt;margin-top:5.4pt;width:31.35pt;height:.65pt;flip:y;z-index:251653632" o:connectortype="straight"/>
              </w:pict>
            </w:r>
          </w:p>
          <w:p w:rsidR="00035FFD" w:rsidRPr="00E4139B" w:rsidRDefault="00035FFD" w:rsidP="005A2F3A">
            <w:pPr>
              <w:spacing w:after="0" w:line="240" w:lineRule="auto"/>
              <w:jc w:val="center"/>
              <w:rPr>
                <w:rFonts w:ascii="Times New Roman" w:hAnsi="Times New Roman" w:cs="Times New Roman"/>
              </w:rPr>
            </w:pPr>
            <w:r w:rsidRPr="00E4139B">
              <w:rPr>
                <w:rFonts w:ascii="Times New Roman" w:hAnsi="Times New Roman" w:cs="Times New Roman"/>
              </w:rPr>
              <w:t>100</w:t>
            </w:r>
          </w:p>
        </w:tc>
      </w:tr>
    </w:tbl>
    <w:p w:rsidR="00035FFD" w:rsidRPr="00BF304B" w:rsidRDefault="00035FFD" w:rsidP="000A04A3">
      <w:pPr>
        <w:rPr>
          <w:rFonts w:ascii="Times New Roman" w:hAnsi="Times New Roman" w:cs="Times New Roman"/>
          <w:b/>
          <w:bCs/>
        </w:rPr>
      </w:pPr>
      <w:r w:rsidRPr="00BF304B">
        <w:rPr>
          <w:rFonts w:ascii="Times New Roman" w:hAnsi="Times New Roman" w:cs="Times New Roman"/>
          <w:b/>
          <w:bCs/>
          <w:sz w:val="16"/>
          <w:szCs w:val="16"/>
        </w:rPr>
        <w:t xml:space="preserve">Fuente: </w:t>
      </w:r>
      <w:r>
        <w:rPr>
          <w:rFonts w:ascii="Times New Roman" w:hAnsi="Times New Roman" w:cs="Times New Roman"/>
          <w:b/>
          <w:bCs/>
          <w:sz w:val="16"/>
          <w:szCs w:val="16"/>
        </w:rPr>
        <w:t>E</w:t>
      </w:r>
      <w:r w:rsidRPr="00BF304B">
        <w:rPr>
          <w:rFonts w:ascii="Times New Roman" w:hAnsi="Times New Roman" w:cs="Times New Roman"/>
          <w:b/>
          <w:bCs/>
          <w:sz w:val="16"/>
          <w:szCs w:val="16"/>
        </w:rPr>
        <w:t xml:space="preserve">ncuestas de </w:t>
      </w:r>
      <w:r>
        <w:rPr>
          <w:rFonts w:ascii="Times New Roman" w:hAnsi="Times New Roman" w:cs="Times New Roman"/>
          <w:b/>
          <w:bCs/>
          <w:sz w:val="16"/>
          <w:szCs w:val="16"/>
        </w:rPr>
        <w:t>P</w:t>
      </w:r>
      <w:r w:rsidRPr="00BF304B">
        <w:rPr>
          <w:rFonts w:ascii="Times New Roman" w:hAnsi="Times New Roman" w:cs="Times New Roman"/>
          <w:b/>
          <w:bCs/>
          <w:sz w:val="16"/>
          <w:szCs w:val="16"/>
        </w:rPr>
        <w:t xml:space="preserve">roductos </w:t>
      </w:r>
      <w:r>
        <w:rPr>
          <w:rFonts w:ascii="Times New Roman" w:hAnsi="Times New Roman" w:cs="Times New Roman"/>
          <w:b/>
          <w:bCs/>
          <w:sz w:val="16"/>
          <w:szCs w:val="16"/>
        </w:rPr>
        <w:t>D</w:t>
      </w:r>
      <w:r w:rsidRPr="00BF304B">
        <w:rPr>
          <w:rFonts w:ascii="Times New Roman" w:hAnsi="Times New Roman" w:cs="Times New Roman"/>
          <w:b/>
          <w:bCs/>
          <w:sz w:val="16"/>
          <w:szCs w:val="16"/>
        </w:rPr>
        <w:t xml:space="preserve">ietéticos </w:t>
      </w:r>
      <w:r>
        <w:rPr>
          <w:rFonts w:ascii="Times New Roman" w:hAnsi="Times New Roman" w:cs="Times New Roman"/>
          <w:b/>
          <w:bCs/>
          <w:sz w:val="16"/>
          <w:szCs w:val="16"/>
        </w:rPr>
        <w:t>A</w:t>
      </w:r>
      <w:r w:rsidRPr="00BF304B">
        <w:rPr>
          <w:rFonts w:ascii="Times New Roman" w:hAnsi="Times New Roman" w:cs="Times New Roman"/>
          <w:b/>
          <w:bCs/>
          <w:sz w:val="16"/>
          <w:szCs w:val="16"/>
        </w:rPr>
        <w:t xml:space="preserve">delgazantes </w:t>
      </w:r>
      <w:r>
        <w:rPr>
          <w:rFonts w:ascii="Times New Roman" w:hAnsi="Times New Roman" w:cs="Times New Roman"/>
          <w:b/>
          <w:bCs/>
          <w:sz w:val="16"/>
          <w:szCs w:val="16"/>
        </w:rPr>
        <w:t>- O</w:t>
      </w:r>
      <w:r w:rsidRPr="00BF304B">
        <w:rPr>
          <w:rFonts w:ascii="Times New Roman" w:hAnsi="Times New Roman" w:cs="Times New Roman"/>
          <w:b/>
          <w:bCs/>
          <w:sz w:val="16"/>
          <w:szCs w:val="16"/>
        </w:rPr>
        <w:t>ctubre 2010</w:t>
      </w:r>
      <w:r w:rsidRPr="00CA7160">
        <w:rPr>
          <w:rFonts w:ascii="Times New Roman" w:hAnsi="Times New Roman" w:cs="Times New Roman"/>
          <w:b/>
          <w:bCs/>
          <w:sz w:val="16"/>
          <w:szCs w:val="16"/>
        </w:rPr>
        <w:t>P=</w:t>
      </w:r>
      <w:r w:rsidRPr="00CA7160">
        <w:rPr>
          <w:rFonts w:ascii="Times New Roman" w:hAnsi="Times New Roman" w:cs="Times New Roman"/>
          <w:b/>
          <w:bCs/>
          <w:sz w:val="16"/>
          <w:szCs w:val="16"/>
          <w:lang w:eastAsia="es-EC"/>
        </w:rPr>
        <w:t>0,3742</w:t>
      </w:r>
    </w:p>
    <w:p w:rsidR="00035FFD" w:rsidRPr="003276AE" w:rsidRDefault="003276AE" w:rsidP="000A04A3">
      <w:pPr>
        <w:spacing w:line="360" w:lineRule="auto"/>
        <w:jc w:val="both"/>
        <w:rPr>
          <w:rFonts w:ascii="Times New Roman" w:hAnsi="Times New Roman" w:cs="Times New Roman"/>
          <w:sz w:val="24"/>
          <w:szCs w:val="24"/>
        </w:rPr>
      </w:pPr>
      <w:r w:rsidRPr="003276AE">
        <w:rPr>
          <w:rFonts w:ascii="Times New Roman" w:hAnsi="Times New Roman" w:cs="Times New Roman"/>
          <w:sz w:val="24"/>
          <w:szCs w:val="24"/>
        </w:rPr>
        <w:t>El 79,4</w:t>
      </w:r>
      <w:r w:rsidR="00035FFD" w:rsidRPr="003276AE">
        <w:rPr>
          <w:rFonts w:ascii="Times New Roman" w:hAnsi="Times New Roman" w:cs="Times New Roman"/>
          <w:sz w:val="24"/>
          <w:szCs w:val="24"/>
        </w:rPr>
        <w:t>% de las adolescentes mujeres encuestadas informó que realiza algún tip</w:t>
      </w:r>
      <w:r w:rsidRPr="003276AE">
        <w:rPr>
          <w:rFonts w:ascii="Times New Roman" w:hAnsi="Times New Roman" w:cs="Times New Roman"/>
          <w:sz w:val="24"/>
          <w:szCs w:val="24"/>
        </w:rPr>
        <w:t>o de dieta, de este total el 62,7</w:t>
      </w:r>
      <w:r w:rsidR="00035FFD" w:rsidRPr="003276AE">
        <w:rPr>
          <w:rFonts w:ascii="Times New Roman" w:hAnsi="Times New Roman" w:cs="Times New Roman"/>
          <w:sz w:val="24"/>
          <w:szCs w:val="24"/>
        </w:rPr>
        <w:t xml:space="preserve">%  </w:t>
      </w:r>
      <w:r w:rsidRPr="003276AE">
        <w:rPr>
          <w:rFonts w:ascii="Times New Roman" w:hAnsi="Times New Roman" w:cs="Times New Roman"/>
          <w:sz w:val="24"/>
          <w:szCs w:val="24"/>
        </w:rPr>
        <w:t>son estudiantes del Colegio Fiscal</w:t>
      </w:r>
      <w:r w:rsidR="00035FFD" w:rsidRPr="003276AE">
        <w:rPr>
          <w:rFonts w:ascii="Times New Roman" w:hAnsi="Times New Roman" w:cs="Times New Roman"/>
          <w:sz w:val="24"/>
          <w:szCs w:val="24"/>
        </w:rPr>
        <w:t>.</w:t>
      </w: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035FFD" w:rsidRDefault="00035FFD" w:rsidP="000A04A3">
      <w:pPr>
        <w:rPr>
          <w:rFonts w:ascii="Times New Roman" w:hAnsi="Times New Roman" w:cs="Times New Roman"/>
          <w:sz w:val="24"/>
          <w:szCs w:val="24"/>
        </w:rPr>
      </w:pPr>
    </w:p>
    <w:p w:rsidR="003276AE" w:rsidRDefault="003276AE" w:rsidP="000A04A3">
      <w:pPr>
        <w:rPr>
          <w:rFonts w:ascii="Times New Roman" w:hAnsi="Times New Roman" w:cs="Times New Roman"/>
          <w:sz w:val="24"/>
          <w:szCs w:val="24"/>
        </w:rPr>
      </w:pPr>
    </w:p>
    <w:p w:rsidR="003276AE" w:rsidRDefault="003276AE" w:rsidP="000A04A3">
      <w:pPr>
        <w:rPr>
          <w:rFonts w:ascii="Times New Roman" w:hAnsi="Times New Roman" w:cs="Times New Roman"/>
          <w:sz w:val="24"/>
          <w:szCs w:val="24"/>
        </w:rPr>
      </w:pPr>
    </w:p>
    <w:p w:rsidR="003276AE" w:rsidRDefault="003276AE" w:rsidP="000A04A3">
      <w:pPr>
        <w:rPr>
          <w:rFonts w:ascii="Times New Roman" w:hAnsi="Times New Roman" w:cs="Times New Roman"/>
          <w:sz w:val="24"/>
          <w:szCs w:val="24"/>
        </w:rPr>
      </w:pPr>
    </w:p>
    <w:p w:rsidR="003276AE" w:rsidRDefault="003276AE" w:rsidP="000A04A3">
      <w:pPr>
        <w:rPr>
          <w:rFonts w:ascii="Times New Roman" w:hAnsi="Times New Roman" w:cs="Times New Roman"/>
          <w:sz w:val="24"/>
          <w:szCs w:val="24"/>
        </w:rPr>
      </w:pPr>
    </w:p>
    <w:p w:rsidR="003276AE" w:rsidRDefault="003276AE" w:rsidP="000A04A3">
      <w:pPr>
        <w:rPr>
          <w:rFonts w:ascii="Times New Roman" w:hAnsi="Times New Roman" w:cs="Times New Roman"/>
          <w:sz w:val="24"/>
          <w:szCs w:val="24"/>
        </w:rPr>
      </w:pPr>
    </w:p>
    <w:p w:rsidR="003276AE" w:rsidRDefault="003276AE" w:rsidP="000A04A3">
      <w:pPr>
        <w:rPr>
          <w:rFonts w:ascii="Times New Roman" w:hAnsi="Times New Roman" w:cs="Times New Roman"/>
          <w:sz w:val="24"/>
          <w:szCs w:val="24"/>
        </w:rPr>
      </w:pPr>
    </w:p>
    <w:p w:rsidR="00035FFD" w:rsidRPr="00906AAF" w:rsidRDefault="00035FFD" w:rsidP="000A04A3">
      <w:pPr>
        <w:rPr>
          <w:rFonts w:ascii="Times New Roman" w:hAnsi="Times New Roman" w:cs="Times New Roman"/>
          <w:b/>
          <w:bCs/>
          <w:sz w:val="24"/>
          <w:szCs w:val="24"/>
        </w:rPr>
      </w:pPr>
      <w:r w:rsidRPr="00906AAF">
        <w:rPr>
          <w:rFonts w:ascii="Times New Roman" w:hAnsi="Times New Roman" w:cs="Times New Roman"/>
          <w:b/>
          <w:bCs/>
          <w:sz w:val="24"/>
          <w:szCs w:val="24"/>
        </w:rPr>
        <w:lastRenderedPageBreak/>
        <w:t>TABLA 18</w:t>
      </w:r>
    </w:p>
    <w:p w:rsidR="00035FFD" w:rsidRPr="00366753" w:rsidRDefault="00035FFD" w:rsidP="000A04A3">
      <w:pPr>
        <w:jc w:val="center"/>
        <w:rPr>
          <w:rFonts w:ascii="Times New Roman" w:hAnsi="Times New Roman" w:cs="Times New Roman"/>
          <w:b/>
          <w:bCs/>
          <w:sz w:val="24"/>
          <w:szCs w:val="24"/>
        </w:rPr>
      </w:pPr>
      <w:r>
        <w:rPr>
          <w:rFonts w:ascii="Times New Roman" w:hAnsi="Times New Roman" w:cs="Times New Roman"/>
          <w:b/>
          <w:bCs/>
          <w:sz w:val="24"/>
          <w:szCs w:val="24"/>
        </w:rPr>
        <w:t>CONSULTA PROFESIONAL PARA</w:t>
      </w:r>
      <w:r w:rsidRPr="00366753">
        <w:rPr>
          <w:rFonts w:ascii="Times New Roman" w:hAnsi="Times New Roman" w:cs="Times New Roman"/>
          <w:b/>
          <w:bCs/>
          <w:sz w:val="24"/>
          <w:szCs w:val="24"/>
        </w:rPr>
        <w:t xml:space="preserve"> CONSUMIR </w:t>
      </w:r>
      <w:r>
        <w:rPr>
          <w:rFonts w:ascii="Times New Roman" w:hAnsi="Times New Roman" w:cs="Times New Roman"/>
          <w:b/>
          <w:bCs/>
          <w:sz w:val="24"/>
          <w:szCs w:val="24"/>
        </w:rPr>
        <w:t xml:space="preserve">LOS PRODUCTOS </w:t>
      </w:r>
      <w:r w:rsidRPr="00366753">
        <w:rPr>
          <w:rFonts w:ascii="Times New Roman" w:hAnsi="Times New Roman" w:cs="Times New Roman"/>
          <w:b/>
          <w:bCs/>
          <w:sz w:val="24"/>
          <w:szCs w:val="24"/>
        </w:rPr>
        <w:t>DIETÉTICO</w:t>
      </w:r>
      <w:r>
        <w:rPr>
          <w:rFonts w:ascii="Times New Roman" w:hAnsi="Times New Roman" w:cs="Times New Roman"/>
          <w:b/>
          <w:bCs/>
          <w:sz w:val="24"/>
          <w:szCs w:val="24"/>
        </w:rPr>
        <w:t>S</w:t>
      </w:r>
      <w:r w:rsidRPr="00366753">
        <w:rPr>
          <w:rFonts w:ascii="Times New Roman" w:hAnsi="Times New Roman" w:cs="Times New Roman"/>
          <w:b/>
          <w:bCs/>
          <w:sz w:val="24"/>
          <w:szCs w:val="24"/>
        </w:rPr>
        <w:t xml:space="preserve"> ADELGAZANTE</w:t>
      </w:r>
      <w:r>
        <w:rPr>
          <w:rFonts w:ascii="Times New Roman" w:hAnsi="Times New Roman" w:cs="Times New Roman"/>
          <w:b/>
          <w:bCs/>
          <w:sz w:val="24"/>
          <w:szCs w:val="24"/>
        </w:rPr>
        <w:t>S</w:t>
      </w:r>
      <w:r w:rsidRPr="00366753">
        <w:rPr>
          <w:rFonts w:ascii="Times New Roman" w:hAnsi="Times New Roman" w:cs="Times New Roman"/>
          <w:b/>
          <w:bCs/>
          <w:sz w:val="24"/>
          <w:szCs w:val="24"/>
        </w:rPr>
        <w:t xml:space="preserve"> O REALIZAR ALGÚN TIPO DE DIETA </w:t>
      </w:r>
      <w:r>
        <w:rPr>
          <w:rFonts w:ascii="Times New Roman" w:hAnsi="Times New Roman" w:cs="Times New Roman"/>
          <w:b/>
          <w:bCs/>
          <w:sz w:val="24"/>
          <w:szCs w:val="24"/>
        </w:rPr>
        <w:t xml:space="preserve">DE </w:t>
      </w:r>
      <w:r w:rsidRPr="00366753">
        <w:rPr>
          <w:rFonts w:ascii="Times New Roman" w:hAnsi="Times New Roman" w:cs="Times New Roman"/>
          <w:b/>
          <w:bCs/>
          <w:sz w:val="24"/>
          <w:szCs w:val="24"/>
        </w:rPr>
        <w:t>LAS ESTUDIANTES DEL</w:t>
      </w:r>
      <w:r>
        <w:rPr>
          <w:rFonts w:ascii="Times New Roman" w:hAnsi="Times New Roman" w:cs="Times New Roman"/>
          <w:b/>
          <w:bCs/>
          <w:sz w:val="24"/>
          <w:szCs w:val="24"/>
        </w:rPr>
        <w:t>OS</w:t>
      </w:r>
      <w:r w:rsidRPr="00366753">
        <w:rPr>
          <w:rFonts w:ascii="Times New Roman" w:hAnsi="Times New Roman" w:cs="Times New Roman"/>
          <w:b/>
          <w:bCs/>
          <w:sz w:val="24"/>
          <w:szCs w:val="24"/>
        </w:rPr>
        <w:t xml:space="preserve"> COLEGIO</w:t>
      </w:r>
      <w:r>
        <w:rPr>
          <w:rFonts w:ascii="Times New Roman" w:hAnsi="Times New Roman" w:cs="Times New Roman"/>
          <w:b/>
          <w:bCs/>
          <w:sz w:val="24"/>
          <w:szCs w:val="24"/>
        </w:rPr>
        <w:t>S</w:t>
      </w:r>
      <w:r w:rsidRPr="00366753">
        <w:rPr>
          <w:rFonts w:ascii="Times New Roman" w:hAnsi="Times New Roman" w:cs="Times New Roman"/>
          <w:b/>
          <w:bCs/>
          <w:sz w:val="24"/>
          <w:szCs w:val="24"/>
        </w:rPr>
        <w:t xml:space="preserve"> TULCÁN </w:t>
      </w:r>
      <w:r>
        <w:rPr>
          <w:rFonts w:ascii="Times New Roman" w:hAnsi="Times New Roman" w:cs="Times New Roman"/>
          <w:b/>
          <w:bCs/>
          <w:sz w:val="24"/>
          <w:szCs w:val="24"/>
        </w:rPr>
        <w:t xml:space="preserve"> Y SAGRADO CORAZON</w:t>
      </w:r>
    </w:p>
    <w:p w:rsidR="00035FFD" w:rsidRDefault="00035FFD" w:rsidP="000A04A3">
      <w:pPr>
        <w:spacing w:line="360" w:lineRule="auto"/>
        <w:jc w:val="both"/>
        <w:rPr>
          <w:rFonts w:ascii="Times New Roman" w:hAnsi="Times New Roman" w:cs="Times New Roman"/>
          <w:sz w:val="4"/>
          <w:szCs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2"/>
        <w:gridCol w:w="1273"/>
        <w:gridCol w:w="1249"/>
        <w:gridCol w:w="1255"/>
        <w:gridCol w:w="1230"/>
      </w:tblGrid>
      <w:tr w:rsidR="00035FFD" w:rsidRPr="00BF304B">
        <w:trPr>
          <w:trHeight w:val="1056"/>
          <w:jc w:val="center"/>
        </w:trPr>
        <w:tc>
          <w:tcPr>
            <w:tcW w:w="2852" w:type="dxa"/>
            <w:vMerge w:val="restart"/>
          </w:tcPr>
          <w:p w:rsidR="00035FFD" w:rsidRPr="00BF304B" w:rsidRDefault="00035FFD" w:rsidP="005A2F3A">
            <w:pPr>
              <w:spacing w:line="240" w:lineRule="auto"/>
              <w:jc w:val="center"/>
              <w:rPr>
                <w:rFonts w:ascii="Times New Roman" w:hAnsi="Times New Roman" w:cs="Times New Roman"/>
                <w:b/>
                <w:bCs/>
                <w:color w:val="000000"/>
                <w:lang w:eastAsia="es-EC"/>
              </w:rPr>
            </w:pPr>
          </w:p>
          <w:p w:rsidR="00035FFD" w:rsidRPr="00BF304B" w:rsidRDefault="00035FFD" w:rsidP="005A2F3A">
            <w:pPr>
              <w:spacing w:line="240" w:lineRule="auto"/>
              <w:jc w:val="center"/>
              <w:rPr>
                <w:rFonts w:ascii="Times New Roman" w:hAnsi="Times New Roman" w:cs="Times New Roman"/>
                <w:sz w:val="4"/>
                <w:szCs w:val="4"/>
              </w:rPr>
            </w:pPr>
            <w:r w:rsidRPr="00BF304B">
              <w:rPr>
                <w:rFonts w:ascii="Times New Roman" w:hAnsi="Times New Roman" w:cs="Times New Roman"/>
                <w:b/>
                <w:bCs/>
                <w:lang w:eastAsia="es-EC"/>
              </w:rPr>
              <w:t>CONSULT</w:t>
            </w:r>
            <w:r>
              <w:rPr>
                <w:rFonts w:ascii="Times New Roman" w:hAnsi="Times New Roman" w:cs="Times New Roman"/>
                <w:b/>
                <w:bCs/>
                <w:lang w:eastAsia="es-EC"/>
              </w:rPr>
              <w:t xml:space="preserve">A </w:t>
            </w:r>
            <w:r w:rsidRPr="00BF304B">
              <w:rPr>
                <w:rFonts w:ascii="Times New Roman" w:hAnsi="Times New Roman" w:cs="Times New Roman"/>
                <w:b/>
                <w:bCs/>
                <w:lang w:eastAsia="es-EC"/>
              </w:rPr>
              <w:t>PROFESIONAL</w:t>
            </w:r>
          </w:p>
        </w:tc>
        <w:tc>
          <w:tcPr>
            <w:tcW w:w="2522" w:type="dxa"/>
            <w:gridSpan w:val="2"/>
          </w:tcPr>
          <w:p w:rsidR="00035FFD" w:rsidRPr="00BF304B" w:rsidRDefault="00035FFD" w:rsidP="005A2F3A">
            <w:pPr>
              <w:spacing w:line="240" w:lineRule="auto"/>
              <w:jc w:val="center"/>
              <w:rPr>
                <w:rFonts w:ascii="Times New Roman" w:hAnsi="Times New Roman" w:cs="Times New Roman"/>
                <w:b/>
                <w:bCs/>
                <w:sz w:val="2"/>
                <w:szCs w:val="2"/>
              </w:rPr>
            </w:pPr>
          </w:p>
          <w:p w:rsidR="00035FFD" w:rsidRPr="00BF304B" w:rsidRDefault="00035FFD" w:rsidP="005A2F3A">
            <w:pPr>
              <w:spacing w:line="240" w:lineRule="auto"/>
              <w:jc w:val="center"/>
              <w:rPr>
                <w:rFonts w:ascii="Times New Roman" w:hAnsi="Times New Roman" w:cs="Times New Roman"/>
                <w:sz w:val="18"/>
                <w:szCs w:val="18"/>
              </w:rPr>
            </w:pPr>
            <w:r w:rsidRPr="00BF304B">
              <w:rPr>
                <w:rFonts w:ascii="Times New Roman" w:hAnsi="Times New Roman" w:cs="Times New Roman"/>
                <w:b/>
                <w:bCs/>
                <w:sz w:val="18"/>
                <w:szCs w:val="18"/>
              </w:rPr>
              <w:t>INSTITUTO TULCAN        (</w:t>
            </w:r>
            <w:r w:rsidRPr="00BF304B">
              <w:rPr>
                <w:rFonts w:ascii="Times New Roman" w:hAnsi="Times New Roman" w:cs="Times New Roman"/>
                <w:sz w:val="18"/>
                <w:szCs w:val="18"/>
              </w:rPr>
              <w:t>COLEGIO FISCAL)</w:t>
            </w:r>
          </w:p>
        </w:tc>
        <w:tc>
          <w:tcPr>
            <w:tcW w:w="2485" w:type="dxa"/>
            <w:gridSpan w:val="2"/>
          </w:tcPr>
          <w:p w:rsidR="00035FFD" w:rsidRPr="00BF304B" w:rsidRDefault="00035FFD" w:rsidP="005A2F3A">
            <w:pPr>
              <w:spacing w:line="240" w:lineRule="auto"/>
              <w:jc w:val="center"/>
              <w:rPr>
                <w:rFonts w:ascii="Times New Roman" w:hAnsi="Times New Roman" w:cs="Times New Roman"/>
                <w:b/>
                <w:bCs/>
                <w:sz w:val="2"/>
                <w:szCs w:val="2"/>
              </w:rPr>
            </w:pPr>
          </w:p>
          <w:p w:rsidR="00035FFD" w:rsidRPr="00BF304B" w:rsidRDefault="00035FFD" w:rsidP="005A2F3A">
            <w:pPr>
              <w:spacing w:line="240" w:lineRule="auto"/>
              <w:jc w:val="center"/>
              <w:rPr>
                <w:rFonts w:ascii="Times New Roman" w:hAnsi="Times New Roman" w:cs="Times New Roman"/>
                <w:sz w:val="18"/>
                <w:szCs w:val="18"/>
              </w:rPr>
            </w:pPr>
            <w:r w:rsidRPr="00BF304B">
              <w:rPr>
                <w:rFonts w:ascii="Times New Roman" w:hAnsi="Times New Roman" w:cs="Times New Roman"/>
                <w:b/>
                <w:bCs/>
                <w:sz w:val="18"/>
                <w:szCs w:val="18"/>
              </w:rPr>
              <w:t>SAGRADO CORAZON DE JESUS (</w:t>
            </w:r>
            <w:r w:rsidRPr="00BF304B">
              <w:rPr>
                <w:rFonts w:ascii="Times New Roman" w:hAnsi="Times New Roman" w:cs="Times New Roman"/>
                <w:sz w:val="18"/>
                <w:szCs w:val="18"/>
              </w:rPr>
              <w:t>COLEGIO PARTICULAR</w:t>
            </w:r>
            <w:r w:rsidRPr="00BF304B">
              <w:rPr>
                <w:rFonts w:ascii="Times New Roman" w:hAnsi="Times New Roman" w:cs="Times New Roman"/>
                <w:b/>
                <w:bCs/>
                <w:sz w:val="18"/>
                <w:szCs w:val="18"/>
              </w:rPr>
              <w:t>)</w:t>
            </w:r>
          </w:p>
        </w:tc>
      </w:tr>
      <w:tr w:rsidR="00035FFD" w:rsidRPr="00BF304B">
        <w:trPr>
          <w:trHeight w:val="422"/>
          <w:jc w:val="center"/>
        </w:trPr>
        <w:tc>
          <w:tcPr>
            <w:tcW w:w="2852" w:type="dxa"/>
            <w:vMerge/>
            <w:vAlign w:val="bottom"/>
          </w:tcPr>
          <w:p w:rsidR="00035FFD" w:rsidRPr="00BF304B" w:rsidRDefault="00035FFD" w:rsidP="005A2F3A">
            <w:pPr>
              <w:jc w:val="center"/>
              <w:rPr>
                <w:rFonts w:ascii="Times New Roman" w:hAnsi="Times New Roman" w:cs="Times New Roman"/>
                <w:b/>
                <w:bCs/>
                <w:color w:val="000000"/>
                <w:lang w:eastAsia="es-EC"/>
              </w:rPr>
            </w:pPr>
          </w:p>
        </w:tc>
        <w:tc>
          <w:tcPr>
            <w:tcW w:w="1273" w:type="dxa"/>
            <w:vAlign w:val="bottom"/>
          </w:tcPr>
          <w:p w:rsidR="00035FFD" w:rsidRPr="00BF304B" w:rsidRDefault="00035FFD" w:rsidP="005A2F3A">
            <w:pPr>
              <w:spacing w:line="240" w:lineRule="auto"/>
              <w:jc w:val="center"/>
              <w:rPr>
                <w:rFonts w:ascii="Times New Roman" w:hAnsi="Times New Roman" w:cs="Times New Roman"/>
                <w:b/>
                <w:bCs/>
                <w:color w:val="000000"/>
                <w:lang w:eastAsia="es-EC"/>
              </w:rPr>
            </w:pPr>
            <w:r w:rsidRPr="00BF304B">
              <w:rPr>
                <w:rFonts w:ascii="Times New Roman" w:hAnsi="Times New Roman" w:cs="Times New Roman"/>
                <w:b/>
                <w:bCs/>
                <w:color w:val="000000"/>
                <w:lang w:eastAsia="es-EC"/>
              </w:rPr>
              <w:t>Frecuencia</w:t>
            </w:r>
          </w:p>
        </w:tc>
        <w:tc>
          <w:tcPr>
            <w:tcW w:w="1249" w:type="dxa"/>
            <w:vAlign w:val="bottom"/>
          </w:tcPr>
          <w:p w:rsidR="00035FFD" w:rsidRPr="00BF304B" w:rsidRDefault="00035FFD" w:rsidP="005A2F3A">
            <w:pPr>
              <w:spacing w:line="240" w:lineRule="auto"/>
              <w:jc w:val="center"/>
              <w:rPr>
                <w:rFonts w:ascii="Times New Roman" w:hAnsi="Times New Roman" w:cs="Times New Roman"/>
                <w:b/>
                <w:bCs/>
                <w:color w:val="000000"/>
                <w:lang w:eastAsia="es-EC"/>
              </w:rPr>
            </w:pPr>
            <w:r w:rsidRPr="00BF304B">
              <w:rPr>
                <w:rFonts w:ascii="Times New Roman" w:hAnsi="Times New Roman" w:cs="Times New Roman"/>
                <w:b/>
                <w:bCs/>
                <w:color w:val="000000"/>
                <w:lang w:eastAsia="es-EC"/>
              </w:rPr>
              <w:t>Porcentaje</w:t>
            </w:r>
          </w:p>
        </w:tc>
        <w:tc>
          <w:tcPr>
            <w:tcW w:w="1255" w:type="dxa"/>
            <w:vAlign w:val="bottom"/>
          </w:tcPr>
          <w:p w:rsidR="00035FFD" w:rsidRPr="00BF304B" w:rsidRDefault="00035FFD" w:rsidP="005A2F3A">
            <w:pPr>
              <w:spacing w:line="240" w:lineRule="auto"/>
              <w:jc w:val="center"/>
              <w:rPr>
                <w:rFonts w:ascii="Times New Roman" w:hAnsi="Times New Roman" w:cs="Times New Roman"/>
                <w:b/>
                <w:bCs/>
                <w:color w:val="000000"/>
                <w:lang w:eastAsia="es-EC"/>
              </w:rPr>
            </w:pPr>
            <w:r w:rsidRPr="00BF304B">
              <w:rPr>
                <w:rFonts w:ascii="Times New Roman" w:hAnsi="Times New Roman" w:cs="Times New Roman"/>
                <w:b/>
                <w:bCs/>
                <w:color w:val="000000"/>
                <w:lang w:eastAsia="es-EC"/>
              </w:rPr>
              <w:t>Frecuencia</w:t>
            </w:r>
          </w:p>
        </w:tc>
        <w:tc>
          <w:tcPr>
            <w:tcW w:w="1230" w:type="dxa"/>
            <w:vAlign w:val="bottom"/>
          </w:tcPr>
          <w:p w:rsidR="00035FFD" w:rsidRPr="00BF304B" w:rsidRDefault="00035FFD" w:rsidP="005A2F3A">
            <w:pPr>
              <w:spacing w:line="240" w:lineRule="auto"/>
              <w:jc w:val="center"/>
              <w:rPr>
                <w:rFonts w:ascii="Times New Roman" w:hAnsi="Times New Roman" w:cs="Times New Roman"/>
                <w:b/>
                <w:bCs/>
                <w:color w:val="000000"/>
                <w:lang w:eastAsia="es-EC"/>
              </w:rPr>
            </w:pPr>
            <w:r w:rsidRPr="00BF304B">
              <w:rPr>
                <w:rFonts w:ascii="Times New Roman" w:hAnsi="Times New Roman" w:cs="Times New Roman"/>
                <w:b/>
                <w:bCs/>
                <w:color w:val="000000"/>
                <w:lang w:eastAsia="es-EC"/>
              </w:rPr>
              <w:t>Porcentaje</w:t>
            </w:r>
          </w:p>
        </w:tc>
      </w:tr>
      <w:tr w:rsidR="00035FFD" w:rsidRPr="00BF304B">
        <w:trPr>
          <w:trHeight w:val="264"/>
          <w:jc w:val="center"/>
        </w:trPr>
        <w:tc>
          <w:tcPr>
            <w:tcW w:w="2852" w:type="dxa"/>
          </w:tcPr>
          <w:p w:rsidR="00035FFD" w:rsidRPr="00BF304B" w:rsidRDefault="00035FFD" w:rsidP="005A2F3A">
            <w:pPr>
              <w:spacing w:line="240" w:lineRule="auto"/>
              <w:rPr>
                <w:rFonts w:ascii="Times New Roman" w:hAnsi="Times New Roman" w:cs="Times New Roman"/>
                <w:color w:val="000000"/>
                <w:lang w:eastAsia="es-EC"/>
              </w:rPr>
            </w:pPr>
          </w:p>
          <w:p w:rsidR="00035FFD" w:rsidRPr="00BF304B" w:rsidRDefault="00035FFD" w:rsidP="005A2F3A">
            <w:pPr>
              <w:spacing w:line="240" w:lineRule="auto"/>
              <w:rPr>
                <w:rFonts w:ascii="Times New Roman" w:hAnsi="Times New Roman" w:cs="Times New Roman"/>
                <w:color w:val="000000"/>
                <w:lang w:eastAsia="es-EC"/>
              </w:rPr>
            </w:pPr>
            <w:r w:rsidRPr="00BF304B">
              <w:rPr>
                <w:rFonts w:ascii="Times New Roman" w:hAnsi="Times New Roman" w:cs="Times New Roman"/>
                <w:color w:val="000000"/>
                <w:lang w:eastAsia="es-EC"/>
              </w:rPr>
              <w:t>Si</w:t>
            </w:r>
          </w:p>
          <w:p w:rsidR="00035FFD" w:rsidRPr="00BF304B" w:rsidRDefault="00035FFD" w:rsidP="005A2F3A">
            <w:pPr>
              <w:spacing w:line="240" w:lineRule="auto"/>
              <w:jc w:val="both"/>
              <w:rPr>
                <w:rFonts w:ascii="Times New Roman" w:hAnsi="Times New Roman" w:cs="Times New Roman"/>
                <w:sz w:val="4"/>
                <w:szCs w:val="4"/>
              </w:rPr>
            </w:pPr>
            <w:r w:rsidRPr="00BF304B">
              <w:rPr>
                <w:rFonts w:ascii="Times New Roman" w:hAnsi="Times New Roman" w:cs="Times New Roman"/>
                <w:color w:val="000000"/>
                <w:lang w:eastAsia="es-EC"/>
              </w:rPr>
              <w:t>No</w:t>
            </w:r>
          </w:p>
        </w:tc>
        <w:tc>
          <w:tcPr>
            <w:tcW w:w="1273" w:type="dxa"/>
          </w:tcPr>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rPr>
              <w:t>n=16</w:t>
            </w:r>
          </w:p>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color w:val="000000"/>
                <w:lang w:eastAsia="es-EC"/>
              </w:rPr>
              <w:t>6</w:t>
            </w:r>
          </w:p>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rPr>
              <w:t>10</w:t>
            </w:r>
          </w:p>
        </w:tc>
        <w:tc>
          <w:tcPr>
            <w:tcW w:w="1249" w:type="dxa"/>
          </w:tcPr>
          <w:p w:rsidR="00035FFD" w:rsidRDefault="00035FFD" w:rsidP="005A2F3A">
            <w:pPr>
              <w:spacing w:line="240" w:lineRule="auto"/>
              <w:jc w:val="center"/>
              <w:rPr>
                <w:rFonts w:ascii="Times New Roman" w:hAnsi="Times New Roman" w:cs="Times New Roman"/>
                <w:b/>
                <w:bCs/>
                <w:color w:val="000000"/>
                <w:lang w:eastAsia="es-EC"/>
              </w:rPr>
            </w:pPr>
          </w:p>
          <w:p w:rsidR="00035FFD" w:rsidRPr="00BF304B" w:rsidRDefault="00035FFD" w:rsidP="005A2F3A">
            <w:pPr>
              <w:spacing w:line="240" w:lineRule="auto"/>
              <w:jc w:val="center"/>
              <w:rPr>
                <w:rFonts w:ascii="Times New Roman" w:hAnsi="Times New Roman" w:cs="Times New Roman"/>
                <w:b/>
                <w:bCs/>
              </w:rPr>
            </w:pPr>
            <w:r w:rsidRPr="00BF304B">
              <w:rPr>
                <w:rFonts w:ascii="Times New Roman" w:hAnsi="Times New Roman" w:cs="Times New Roman"/>
                <w:b/>
                <w:bCs/>
                <w:color w:val="000000"/>
                <w:lang w:eastAsia="es-EC"/>
              </w:rPr>
              <w:t>37.5</w:t>
            </w:r>
          </w:p>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b/>
                <w:bCs/>
                <w:color w:val="000000"/>
                <w:lang w:eastAsia="es-EC"/>
              </w:rPr>
              <w:t>62.5</w:t>
            </w:r>
          </w:p>
        </w:tc>
        <w:tc>
          <w:tcPr>
            <w:tcW w:w="1255" w:type="dxa"/>
          </w:tcPr>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rPr>
              <w:t>n=10</w:t>
            </w:r>
          </w:p>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color w:val="000000"/>
                <w:lang w:eastAsia="es-EC"/>
              </w:rPr>
              <w:t>5</w:t>
            </w:r>
          </w:p>
          <w:p w:rsidR="00035FFD" w:rsidRPr="00BF304B" w:rsidRDefault="00035FFD" w:rsidP="005A2F3A">
            <w:pPr>
              <w:jc w:val="center"/>
              <w:rPr>
                <w:rFonts w:ascii="Times New Roman" w:hAnsi="Times New Roman" w:cs="Times New Roman"/>
              </w:rPr>
            </w:pPr>
            <w:r w:rsidRPr="00BF304B">
              <w:rPr>
                <w:rFonts w:ascii="Times New Roman" w:hAnsi="Times New Roman" w:cs="Times New Roman"/>
              </w:rPr>
              <w:t>5</w:t>
            </w:r>
          </w:p>
        </w:tc>
        <w:tc>
          <w:tcPr>
            <w:tcW w:w="1230" w:type="dxa"/>
          </w:tcPr>
          <w:p w:rsidR="00035FFD" w:rsidRDefault="00035FFD" w:rsidP="005A2F3A">
            <w:pPr>
              <w:spacing w:line="240" w:lineRule="auto"/>
              <w:jc w:val="center"/>
              <w:rPr>
                <w:rFonts w:ascii="Times New Roman" w:hAnsi="Times New Roman" w:cs="Times New Roman"/>
                <w:b/>
                <w:bCs/>
                <w:color w:val="000000"/>
                <w:lang w:eastAsia="es-EC"/>
              </w:rPr>
            </w:pPr>
          </w:p>
          <w:p w:rsidR="00035FFD" w:rsidRPr="00BF304B" w:rsidRDefault="00035FFD" w:rsidP="005A2F3A">
            <w:pPr>
              <w:spacing w:line="240" w:lineRule="auto"/>
              <w:jc w:val="center"/>
              <w:rPr>
                <w:rFonts w:ascii="Times New Roman" w:hAnsi="Times New Roman" w:cs="Times New Roman"/>
                <w:b/>
                <w:bCs/>
              </w:rPr>
            </w:pPr>
            <w:r w:rsidRPr="00BF304B">
              <w:rPr>
                <w:rFonts w:ascii="Times New Roman" w:hAnsi="Times New Roman" w:cs="Times New Roman"/>
                <w:b/>
                <w:bCs/>
                <w:color w:val="000000"/>
                <w:lang w:eastAsia="es-EC"/>
              </w:rPr>
              <w:t>50.0</w:t>
            </w:r>
          </w:p>
          <w:p w:rsidR="00035FFD" w:rsidRPr="00BF304B" w:rsidRDefault="00035FFD" w:rsidP="005A2F3A">
            <w:pPr>
              <w:jc w:val="center"/>
              <w:rPr>
                <w:rFonts w:ascii="Times New Roman" w:hAnsi="Times New Roman" w:cs="Times New Roman"/>
              </w:rPr>
            </w:pPr>
            <w:r w:rsidRPr="00BF304B">
              <w:rPr>
                <w:rFonts w:ascii="Times New Roman" w:hAnsi="Times New Roman" w:cs="Times New Roman"/>
                <w:b/>
                <w:bCs/>
                <w:color w:val="000000"/>
                <w:lang w:eastAsia="es-EC"/>
              </w:rPr>
              <w:t>50.0</w:t>
            </w:r>
          </w:p>
        </w:tc>
      </w:tr>
      <w:tr w:rsidR="00035FFD" w:rsidRPr="00BF304B">
        <w:trPr>
          <w:trHeight w:val="280"/>
          <w:jc w:val="center"/>
        </w:trPr>
        <w:tc>
          <w:tcPr>
            <w:tcW w:w="2852" w:type="dxa"/>
            <w:vAlign w:val="bottom"/>
          </w:tcPr>
          <w:p w:rsidR="00035FFD" w:rsidRPr="00BF304B" w:rsidRDefault="00035FFD" w:rsidP="005A2F3A">
            <w:pPr>
              <w:spacing w:line="240" w:lineRule="auto"/>
              <w:jc w:val="center"/>
              <w:rPr>
                <w:rFonts w:ascii="Times New Roman" w:hAnsi="Times New Roman" w:cs="Times New Roman"/>
                <w:b/>
                <w:bCs/>
                <w:sz w:val="2"/>
                <w:szCs w:val="2"/>
                <w:lang w:eastAsia="es-EC"/>
              </w:rPr>
            </w:pPr>
          </w:p>
          <w:p w:rsidR="00035FFD" w:rsidRPr="00BF304B" w:rsidRDefault="00035FFD" w:rsidP="005A2F3A">
            <w:pPr>
              <w:spacing w:line="240" w:lineRule="auto"/>
              <w:jc w:val="center"/>
              <w:rPr>
                <w:rFonts w:ascii="Times New Roman" w:hAnsi="Times New Roman" w:cs="Times New Roman"/>
                <w:b/>
                <w:bCs/>
                <w:color w:val="000000"/>
                <w:lang w:eastAsia="es-EC"/>
              </w:rPr>
            </w:pPr>
            <w:r w:rsidRPr="00BF304B">
              <w:rPr>
                <w:rFonts w:ascii="Times New Roman" w:hAnsi="Times New Roman" w:cs="Times New Roman"/>
                <w:b/>
                <w:bCs/>
                <w:lang w:eastAsia="es-EC"/>
              </w:rPr>
              <w:t>CON QUIEN CONSULTO</w:t>
            </w:r>
          </w:p>
        </w:tc>
        <w:tc>
          <w:tcPr>
            <w:tcW w:w="1273" w:type="dxa"/>
            <w:vAlign w:val="bottom"/>
          </w:tcPr>
          <w:p w:rsidR="00035FFD" w:rsidRPr="00BF304B" w:rsidRDefault="00035FFD" w:rsidP="005A2F3A">
            <w:pPr>
              <w:spacing w:line="240" w:lineRule="auto"/>
              <w:jc w:val="center"/>
              <w:rPr>
                <w:rFonts w:ascii="Times New Roman" w:hAnsi="Times New Roman" w:cs="Times New Roman"/>
                <w:b/>
                <w:bCs/>
                <w:color w:val="000000"/>
                <w:lang w:eastAsia="es-EC"/>
              </w:rPr>
            </w:pPr>
            <w:r w:rsidRPr="00BF304B">
              <w:rPr>
                <w:rFonts w:ascii="Times New Roman" w:hAnsi="Times New Roman" w:cs="Times New Roman"/>
                <w:b/>
                <w:bCs/>
                <w:color w:val="000000"/>
                <w:lang w:eastAsia="es-EC"/>
              </w:rPr>
              <w:t>Frecuencia</w:t>
            </w:r>
          </w:p>
        </w:tc>
        <w:tc>
          <w:tcPr>
            <w:tcW w:w="1249" w:type="dxa"/>
            <w:vAlign w:val="bottom"/>
          </w:tcPr>
          <w:p w:rsidR="00035FFD" w:rsidRPr="00BF304B" w:rsidRDefault="00035FFD" w:rsidP="005A2F3A">
            <w:pPr>
              <w:spacing w:line="240" w:lineRule="auto"/>
              <w:jc w:val="center"/>
              <w:rPr>
                <w:rFonts w:ascii="Times New Roman" w:hAnsi="Times New Roman" w:cs="Times New Roman"/>
                <w:b/>
                <w:bCs/>
                <w:color w:val="000000"/>
                <w:lang w:eastAsia="es-EC"/>
              </w:rPr>
            </w:pPr>
            <w:r w:rsidRPr="00BF304B">
              <w:rPr>
                <w:rFonts w:ascii="Times New Roman" w:hAnsi="Times New Roman" w:cs="Times New Roman"/>
                <w:b/>
                <w:bCs/>
                <w:color w:val="000000"/>
                <w:lang w:eastAsia="es-EC"/>
              </w:rPr>
              <w:t>Porcentaje</w:t>
            </w:r>
          </w:p>
        </w:tc>
        <w:tc>
          <w:tcPr>
            <w:tcW w:w="1255" w:type="dxa"/>
            <w:vAlign w:val="bottom"/>
          </w:tcPr>
          <w:p w:rsidR="00035FFD" w:rsidRPr="00BF304B" w:rsidRDefault="00035FFD" w:rsidP="005A2F3A">
            <w:pPr>
              <w:spacing w:line="240" w:lineRule="auto"/>
              <w:jc w:val="center"/>
              <w:rPr>
                <w:rFonts w:ascii="Times New Roman" w:hAnsi="Times New Roman" w:cs="Times New Roman"/>
                <w:b/>
                <w:bCs/>
                <w:color w:val="000000"/>
                <w:lang w:eastAsia="es-EC"/>
              </w:rPr>
            </w:pPr>
            <w:r w:rsidRPr="00BF304B">
              <w:rPr>
                <w:rFonts w:ascii="Times New Roman" w:hAnsi="Times New Roman" w:cs="Times New Roman"/>
                <w:b/>
                <w:bCs/>
                <w:color w:val="000000"/>
                <w:lang w:eastAsia="es-EC"/>
              </w:rPr>
              <w:t>Frecuencia</w:t>
            </w:r>
          </w:p>
        </w:tc>
        <w:tc>
          <w:tcPr>
            <w:tcW w:w="1230" w:type="dxa"/>
            <w:vAlign w:val="bottom"/>
          </w:tcPr>
          <w:p w:rsidR="00035FFD" w:rsidRPr="00BF304B" w:rsidRDefault="00035FFD" w:rsidP="005A2F3A">
            <w:pPr>
              <w:spacing w:line="240" w:lineRule="auto"/>
              <w:jc w:val="center"/>
              <w:rPr>
                <w:rFonts w:ascii="Times New Roman" w:hAnsi="Times New Roman" w:cs="Times New Roman"/>
                <w:b/>
                <w:bCs/>
                <w:color w:val="000000"/>
                <w:lang w:eastAsia="es-EC"/>
              </w:rPr>
            </w:pPr>
            <w:r w:rsidRPr="00BF304B">
              <w:rPr>
                <w:rFonts w:ascii="Times New Roman" w:hAnsi="Times New Roman" w:cs="Times New Roman"/>
                <w:b/>
                <w:bCs/>
                <w:color w:val="000000"/>
                <w:lang w:eastAsia="es-EC"/>
              </w:rPr>
              <w:t>Porcentaje</w:t>
            </w:r>
          </w:p>
        </w:tc>
      </w:tr>
      <w:tr w:rsidR="00035FFD" w:rsidRPr="00BF304B">
        <w:trPr>
          <w:trHeight w:val="280"/>
          <w:jc w:val="center"/>
        </w:trPr>
        <w:tc>
          <w:tcPr>
            <w:tcW w:w="2852" w:type="dxa"/>
          </w:tcPr>
          <w:p w:rsidR="00035FFD" w:rsidRPr="00BF304B" w:rsidRDefault="00035FFD" w:rsidP="005A2F3A">
            <w:pPr>
              <w:spacing w:line="240" w:lineRule="auto"/>
              <w:rPr>
                <w:rFonts w:ascii="Times New Roman" w:hAnsi="Times New Roman" w:cs="Times New Roman"/>
                <w:b/>
                <w:bCs/>
                <w:color w:val="000000"/>
                <w:lang w:eastAsia="es-EC"/>
              </w:rPr>
            </w:pPr>
          </w:p>
          <w:p w:rsidR="00035FFD" w:rsidRPr="00BF304B" w:rsidRDefault="00035FFD" w:rsidP="005A2F3A">
            <w:pPr>
              <w:spacing w:line="240" w:lineRule="auto"/>
              <w:rPr>
                <w:rFonts w:ascii="Times New Roman" w:hAnsi="Times New Roman" w:cs="Times New Roman"/>
                <w:color w:val="000000"/>
                <w:lang w:eastAsia="es-EC"/>
              </w:rPr>
            </w:pPr>
            <w:proofErr w:type="spellStart"/>
            <w:r w:rsidRPr="00BF304B">
              <w:rPr>
                <w:rFonts w:ascii="Times New Roman" w:hAnsi="Times New Roman" w:cs="Times New Roman"/>
                <w:color w:val="000000"/>
                <w:lang w:eastAsia="es-EC"/>
              </w:rPr>
              <w:t>Deportologa</w:t>
            </w:r>
            <w:proofErr w:type="spellEnd"/>
            <w:r w:rsidRPr="00BF304B">
              <w:rPr>
                <w:rFonts w:ascii="Times New Roman" w:hAnsi="Times New Roman" w:cs="Times New Roman"/>
                <w:color w:val="000000"/>
                <w:lang w:eastAsia="es-EC"/>
              </w:rPr>
              <w:t>, Nutricionista</w:t>
            </w:r>
          </w:p>
          <w:p w:rsidR="00035FFD" w:rsidRPr="00BF304B" w:rsidRDefault="00035FFD" w:rsidP="005A2F3A">
            <w:pPr>
              <w:spacing w:line="240" w:lineRule="auto"/>
              <w:rPr>
                <w:rFonts w:ascii="Times New Roman" w:hAnsi="Times New Roman" w:cs="Times New Roman"/>
                <w:color w:val="000000"/>
                <w:lang w:eastAsia="es-EC"/>
              </w:rPr>
            </w:pPr>
            <w:r w:rsidRPr="00BF304B">
              <w:rPr>
                <w:rFonts w:ascii="Times New Roman" w:hAnsi="Times New Roman" w:cs="Times New Roman"/>
                <w:color w:val="000000"/>
                <w:lang w:eastAsia="es-EC"/>
              </w:rPr>
              <w:t>Centro naturista</w:t>
            </w:r>
          </w:p>
          <w:p w:rsidR="00035FFD" w:rsidRPr="00BF304B" w:rsidRDefault="00035FFD" w:rsidP="005A2F3A">
            <w:pPr>
              <w:spacing w:line="240" w:lineRule="auto"/>
              <w:rPr>
                <w:rFonts w:ascii="Times New Roman" w:hAnsi="Times New Roman" w:cs="Times New Roman"/>
                <w:color w:val="000000"/>
                <w:lang w:eastAsia="es-EC"/>
              </w:rPr>
            </w:pPr>
            <w:r w:rsidRPr="00BF304B">
              <w:rPr>
                <w:rFonts w:ascii="Times New Roman" w:hAnsi="Times New Roman" w:cs="Times New Roman"/>
                <w:color w:val="000000"/>
                <w:lang w:eastAsia="es-EC"/>
              </w:rPr>
              <w:t>Instructor de Gimnasio</w:t>
            </w:r>
          </w:p>
          <w:p w:rsidR="00035FFD" w:rsidRPr="00BF304B" w:rsidRDefault="00035FFD" w:rsidP="005A2F3A">
            <w:pPr>
              <w:spacing w:line="240" w:lineRule="auto"/>
              <w:rPr>
                <w:rFonts w:ascii="Times New Roman" w:hAnsi="Times New Roman" w:cs="Times New Roman"/>
              </w:rPr>
            </w:pPr>
            <w:r w:rsidRPr="00BF304B">
              <w:rPr>
                <w:rFonts w:ascii="Times New Roman" w:hAnsi="Times New Roman" w:cs="Times New Roman"/>
                <w:color w:val="000000"/>
                <w:lang w:eastAsia="es-EC"/>
              </w:rPr>
              <w:t>No consulto</w:t>
            </w:r>
          </w:p>
        </w:tc>
        <w:tc>
          <w:tcPr>
            <w:tcW w:w="1273" w:type="dxa"/>
          </w:tcPr>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rPr>
              <w:t>n=16</w:t>
            </w:r>
          </w:p>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color w:val="000000"/>
                <w:lang w:eastAsia="es-EC"/>
              </w:rPr>
              <w:t>4</w:t>
            </w:r>
          </w:p>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color w:val="000000"/>
                <w:lang w:eastAsia="es-EC"/>
              </w:rPr>
              <w:t>1</w:t>
            </w:r>
          </w:p>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color w:val="000000"/>
                <w:lang w:eastAsia="es-EC"/>
              </w:rPr>
              <w:t>1</w:t>
            </w:r>
          </w:p>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color w:val="000000"/>
                <w:lang w:eastAsia="es-EC"/>
              </w:rPr>
              <w:t>10</w:t>
            </w:r>
          </w:p>
        </w:tc>
        <w:tc>
          <w:tcPr>
            <w:tcW w:w="1249" w:type="dxa"/>
          </w:tcPr>
          <w:p w:rsidR="00035FFD" w:rsidRDefault="00035FFD" w:rsidP="005A2F3A">
            <w:pPr>
              <w:spacing w:line="240" w:lineRule="auto"/>
              <w:jc w:val="center"/>
              <w:rPr>
                <w:rFonts w:ascii="Times New Roman" w:hAnsi="Times New Roman" w:cs="Times New Roman"/>
                <w:b/>
                <w:bCs/>
                <w:color w:val="000000"/>
                <w:lang w:eastAsia="es-EC"/>
              </w:rPr>
            </w:pPr>
          </w:p>
          <w:p w:rsidR="00035FFD" w:rsidRPr="00BF304B" w:rsidRDefault="00035FFD" w:rsidP="005A2F3A">
            <w:pPr>
              <w:spacing w:line="240" w:lineRule="auto"/>
              <w:jc w:val="center"/>
              <w:rPr>
                <w:rFonts w:ascii="Times New Roman" w:hAnsi="Times New Roman" w:cs="Times New Roman"/>
                <w:b/>
                <w:bCs/>
                <w:color w:val="000000"/>
                <w:lang w:eastAsia="es-EC"/>
              </w:rPr>
            </w:pPr>
            <w:r w:rsidRPr="00BF304B">
              <w:rPr>
                <w:rFonts w:ascii="Times New Roman" w:hAnsi="Times New Roman" w:cs="Times New Roman"/>
                <w:b/>
                <w:bCs/>
                <w:color w:val="000000"/>
                <w:lang w:eastAsia="es-EC"/>
              </w:rPr>
              <w:t>25</w:t>
            </w:r>
          </w:p>
          <w:p w:rsidR="00035FFD" w:rsidRPr="00BF304B" w:rsidRDefault="00035FFD" w:rsidP="005A2F3A">
            <w:pPr>
              <w:spacing w:line="240" w:lineRule="auto"/>
              <w:jc w:val="center"/>
              <w:rPr>
                <w:rFonts w:ascii="Times New Roman" w:hAnsi="Times New Roman" w:cs="Times New Roman"/>
                <w:b/>
                <w:bCs/>
              </w:rPr>
            </w:pPr>
            <w:r w:rsidRPr="00BF304B">
              <w:rPr>
                <w:rFonts w:ascii="Times New Roman" w:hAnsi="Times New Roman" w:cs="Times New Roman"/>
                <w:b/>
                <w:bCs/>
                <w:color w:val="000000"/>
                <w:lang w:eastAsia="es-EC"/>
              </w:rPr>
              <w:t>6.25</w:t>
            </w:r>
          </w:p>
          <w:p w:rsidR="00035FFD" w:rsidRPr="00BF304B" w:rsidRDefault="00035FFD" w:rsidP="005A2F3A">
            <w:pPr>
              <w:spacing w:line="240" w:lineRule="auto"/>
              <w:jc w:val="center"/>
              <w:rPr>
                <w:rFonts w:ascii="Times New Roman" w:hAnsi="Times New Roman" w:cs="Times New Roman"/>
                <w:b/>
                <w:bCs/>
              </w:rPr>
            </w:pPr>
            <w:r w:rsidRPr="00BF304B">
              <w:rPr>
                <w:rFonts w:ascii="Times New Roman" w:hAnsi="Times New Roman" w:cs="Times New Roman"/>
                <w:b/>
                <w:bCs/>
                <w:color w:val="000000"/>
                <w:lang w:eastAsia="es-EC"/>
              </w:rPr>
              <w:t>6.25</w:t>
            </w:r>
          </w:p>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b/>
                <w:bCs/>
                <w:color w:val="000000"/>
                <w:lang w:eastAsia="es-EC"/>
              </w:rPr>
              <w:t>62.5</w:t>
            </w:r>
          </w:p>
        </w:tc>
        <w:tc>
          <w:tcPr>
            <w:tcW w:w="1255" w:type="dxa"/>
          </w:tcPr>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rPr>
              <w:t>n=10</w:t>
            </w:r>
          </w:p>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color w:val="000000"/>
                <w:lang w:eastAsia="es-EC"/>
              </w:rPr>
              <w:t>4</w:t>
            </w:r>
          </w:p>
          <w:p w:rsidR="00035FFD" w:rsidRPr="00BF304B" w:rsidRDefault="00035FFD" w:rsidP="005A2F3A">
            <w:pPr>
              <w:spacing w:line="240" w:lineRule="auto"/>
              <w:jc w:val="center"/>
              <w:rPr>
                <w:rFonts w:ascii="Times New Roman" w:hAnsi="Times New Roman" w:cs="Times New Roman"/>
              </w:rPr>
            </w:pPr>
            <w:r w:rsidRPr="00BF304B">
              <w:rPr>
                <w:rFonts w:ascii="Times New Roman" w:hAnsi="Times New Roman" w:cs="Times New Roman"/>
                <w:color w:val="000000"/>
                <w:lang w:eastAsia="es-EC"/>
              </w:rPr>
              <w:t>1</w:t>
            </w:r>
          </w:p>
          <w:p w:rsidR="00035FFD" w:rsidRPr="00BF304B" w:rsidRDefault="00035FFD" w:rsidP="005A2F3A">
            <w:pPr>
              <w:jc w:val="center"/>
              <w:rPr>
                <w:rFonts w:ascii="Times New Roman" w:hAnsi="Times New Roman" w:cs="Times New Roman"/>
                <w:color w:val="000000"/>
                <w:lang w:eastAsia="es-EC"/>
              </w:rPr>
            </w:pPr>
            <w:r w:rsidRPr="00BF304B">
              <w:rPr>
                <w:rFonts w:ascii="Times New Roman" w:hAnsi="Times New Roman" w:cs="Times New Roman"/>
                <w:color w:val="000000"/>
                <w:lang w:eastAsia="es-EC"/>
              </w:rPr>
              <w:t>0</w:t>
            </w:r>
          </w:p>
          <w:p w:rsidR="00035FFD" w:rsidRPr="00BF304B" w:rsidRDefault="00035FFD" w:rsidP="005A2F3A">
            <w:pPr>
              <w:jc w:val="center"/>
              <w:rPr>
                <w:rFonts w:ascii="Times New Roman" w:hAnsi="Times New Roman" w:cs="Times New Roman"/>
              </w:rPr>
            </w:pPr>
            <w:r w:rsidRPr="00BF304B">
              <w:rPr>
                <w:rFonts w:ascii="Times New Roman" w:hAnsi="Times New Roman" w:cs="Times New Roman"/>
                <w:color w:val="000000"/>
                <w:lang w:eastAsia="es-EC"/>
              </w:rPr>
              <w:t>5</w:t>
            </w:r>
          </w:p>
        </w:tc>
        <w:tc>
          <w:tcPr>
            <w:tcW w:w="1230" w:type="dxa"/>
          </w:tcPr>
          <w:p w:rsidR="00035FFD" w:rsidRDefault="00035FFD" w:rsidP="005A2F3A">
            <w:pPr>
              <w:spacing w:line="240" w:lineRule="auto"/>
              <w:jc w:val="center"/>
              <w:rPr>
                <w:rFonts w:ascii="Times New Roman" w:hAnsi="Times New Roman" w:cs="Times New Roman"/>
                <w:b/>
                <w:bCs/>
                <w:color w:val="000000"/>
                <w:lang w:eastAsia="es-EC"/>
              </w:rPr>
            </w:pPr>
          </w:p>
          <w:p w:rsidR="00035FFD" w:rsidRPr="00BF304B" w:rsidRDefault="00035FFD" w:rsidP="005A2F3A">
            <w:pPr>
              <w:spacing w:line="240" w:lineRule="auto"/>
              <w:jc w:val="center"/>
              <w:rPr>
                <w:rFonts w:ascii="Times New Roman" w:hAnsi="Times New Roman" w:cs="Times New Roman"/>
                <w:b/>
                <w:bCs/>
              </w:rPr>
            </w:pPr>
            <w:r w:rsidRPr="00BF304B">
              <w:rPr>
                <w:rFonts w:ascii="Times New Roman" w:hAnsi="Times New Roman" w:cs="Times New Roman"/>
                <w:b/>
                <w:bCs/>
                <w:color w:val="000000"/>
                <w:lang w:eastAsia="es-EC"/>
              </w:rPr>
              <w:t>40.0</w:t>
            </w:r>
          </w:p>
          <w:p w:rsidR="00035FFD" w:rsidRPr="00BF304B" w:rsidRDefault="00035FFD" w:rsidP="005A2F3A">
            <w:pPr>
              <w:spacing w:line="240" w:lineRule="auto"/>
              <w:jc w:val="center"/>
              <w:rPr>
                <w:rFonts w:ascii="Times New Roman" w:hAnsi="Times New Roman" w:cs="Times New Roman"/>
                <w:b/>
                <w:bCs/>
              </w:rPr>
            </w:pPr>
            <w:r w:rsidRPr="00BF304B">
              <w:rPr>
                <w:rFonts w:ascii="Times New Roman" w:hAnsi="Times New Roman" w:cs="Times New Roman"/>
                <w:b/>
                <w:bCs/>
                <w:color w:val="000000"/>
                <w:lang w:eastAsia="es-EC"/>
              </w:rPr>
              <w:t>10.0</w:t>
            </w:r>
          </w:p>
          <w:p w:rsidR="00035FFD" w:rsidRPr="00BF304B" w:rsidRDefault="00035FFD" w:rsidP="005A2F3A">
            <w:pPr>
              <w:jc w:val="center"/>
              <w:rPr>
                <w:rFonts w:ascii="Times New Roman" w:hAnsi="Times New Roman" w:cs="Times New Roman"/>
                <w:b/>
                <w:bCs/>
                <w:color w:val="000000"/>
                <w:lang w:eastAsia="es-EC"/>
              </w:rPr>
            </w:pPr>
            <w:r w:rsidRPr="00BF304B">
              <w:rPr>
                <w:rFonts w:ascii="Times New Roman" w:hAnsi="Times New Roman" w:cs="Times New Roman"/>
                <w:b/>
                <w:bCs/>
                <w:color w:val="000000"/>
                <w:lang w:eastAsia="es-EC"/>
              </w:rPr>
              <w:t>0.00</w:t>
            </w:r>
          </w:p>
          <w:p w:rsidR="00035FFD" w:rsidRPr="00BF304B" w:rsidRDefault="00035FFD" w:rsidP="005A2F3A">
            <w:pPr>
              <w:jc w:val="center"/>
              <w:rPr>
                <w:rFonts w:ascii="Times New Roman" w:hAnsi="Times New Roman" w:cs="Times New Roman"/>
              </w:rPr>
            </w:pPr>
            <w:r w:rsidRPr="00BF304B">
              <w:rPr>
                <w:rFonts w:ascii="Times New Roman" w:hAnsi="Times New Roman" w:cs="Times New Roman"/>
                <w:b/>
                <w:bCs/>
                <w:color w:val="000000"/>
                <w:lang w:eastAsia="es-EC"/>
              </w:rPr>
              <w:t>50.0</w:t>
            </w:r>
          </w:p>
        </w:tc>
      </w:tr>
    </w:tbl>
    <w:p w:rsidR="00035FFD" w:rsidRPr="00BF304B" w:rsidRDefault="00035FFD" w:rsidP="000A04A3">
      <w:pPr>
        <w:rPr>
          <w:rFonts w:ascii="Times New Roman" w:hAnsi="Times New Roman" w:cs="Times New Roman"/>
          <w:b/>
          <w:bCs/>
        </w:rPr>
      </w:pPr>
      <w:r w:rsidRPr="00BF304B">
        <w:rPr>
          <w:rFonts w:ascii="Times New Roman" w:hAnsi="Times New Roman" w:cs="Times New Roman"/>
          <w:b/>
          <w:bCs/>
          <w:sz w:val="16"/>
          <w:szCs w:val="16"/>
        </w:rPr>
        <w:t xml:space="preserve">Fuente: </w:t>
      </w:r>
      <w:r>
        <w:rPr>
          <w:rFonts w:ascii="Times New Roman" w:hAnsi="Times New Roman" w:cs="Times New Roman"/>
          <w:b/>
          <w:bCs/>
          <w:sz w:val="16"/>
          <w:szCs w:val="16"/>
        </w:rPr>
        <w:t>E</w:t>
      </w:r>
      <w:r w:rsidRPr="00BF304B">
        <w:rPr>
          <w:rFonts w:ascii="Times New Roman" w:hAnsi="Times New Roman" w:cs="Times New Roman"/>
          <w:b/>
          <w:bCs/>
          <w:sz w:val="16"/>
          <w:szCs w:val="16"/>
        </w:rPr>
        <w:t xml:space="preserve">ncuestas de </w:t>
      </w:r>
      <w:r>
        <w:rPr>
          <w:rFonts w:ascii="Times New Roman" w:hAnsi="Times New Roman" w:cs="Times New Roman"/>
          <w:b/>
          <w:bCs/>
          <w:sz w:val="16"/>
          <w:szCs w:val="16"/>
        </w:rPr>
        <w:t>P</w:t>
      </w:r>
      <w:r w:rsidRPr="00BF304B">
        <w:rPr>
          <w:rFonts w:ascii="Times New Roman" w:hAnsi="Times New Roman" w:cs="Times New Roman"/>
          <w:b/>
          <w:bCs/>
          <w:sz w:val="16"/>
          <w:szCs w:val="16"/>
        </w:rPr>
        <w:t xml:space="preserve">roductos </w:t>
      </w:r>
      <w:r>
        <w:rPr>
          <w:rFonts w:ascii="Times New Roman" w:hAnsi="Times New Roman" w:cs="Times New Roman"/>
          <w:b/>
          <w:bCs/>
          <w:sz w:val="16"/>
          <w:szCs w:val="16"/>
        </w:rPr>
        <w:t>D</w:t>
      </w:r>
      <w:r w:rsidRPr="00BF304B">
        <w:rPr>
          <w:rFonts w:ascii="Times New Roman" w:hAnsi="Times New Roman" w:cs="Times New Roman"/>
          <w:b/>
          <w:bCs/>
          <w:sz w:val="16"/>
          <w:szCs w:val="16"/>
        </w:rPr>
        <w:t xml:space="preserve">ietéticos </w:t>
      </w:r>
      <w:r>
        <w:rPr>
          <w:rFonts w:ascii="Times New Roman" w:hAnsi="Times New Roman" w:cs="Times New Roman"/>
          <w:b/>
          <w:bCs/>
          <w:sz w:val="16"/>
          <w:szCs w:val="16"/>
        </w:rPr>
        <w:t>A</w:t>
      </w:r>
      <w:r w:rsidRPr="00BF304B">
        <w:rPr>
          <w:rFonts w:ascii="Times New Roman" w:hAnsi="Times New Roman" w:cs="Times New Roman"/>
          <w:b/>
          <w:bCs/>
          <w:sz w:val="16"/>
          <w:szCs w:val="16"/>
        </w:rPr>
        <w:t xml:space="preserve">delgazantes </w:t>
      </w:r>
      <w:r>
        <w:rPr>
          <w:rFonts w:ascii="Times New Roman" w:hAnsi="Times New Roman" w:cs="Times New Roman"/>
          <w:b/>
          <w:bCs/>
          <w:sz w:val="16"/>
          <w:szCs w:val="16"/>
        </w:rPr>
        <w:t>- O</w:t>
      </w:r>
      <w:r w:rsidRPr="00BF304B">
        <w:rPr>
          <w:rFonts w:ascii="Times New Roman" w:hAnsi="Times New Roman" w:cs="Times New Roman"/>
          <w:b/>
          <w:bCs/>
          <w:sz w:val="16"/>
          <w:szCs w:val="16"/>
        </w:rPr>
        <w:t>ctubre 2010</w:t>
      </w:r>
    </w:p>
    <w:p w:rsidR="00035FFD" w:rsidRPr="00366753" w:rsidRDefault="00035FFD" w:rsidP="000A04A3">
      <w:pPr>
        <w:spacing w:line="360" w:lineRule="auto"/>
        <w:jc w:val="center"/>
        <w:rPr>
          <w:rFonts w:ascii="Times New Roman" w:hAnsi="Times New Roman" w:cs="Times New Roman"/>
          <w:sz w:val="4"/>
          <w:szCs w:val="4"/>
        </w:rPr>
      </w:pPr>
    </w:p>
    <w:p w:rsidR="00035FFD" w:rsidRPr="00366753" w:rsidRDefault="00035FFD" w:rsidP="000A04A3">
      <w:pPr>
        <w:spacing w:line="360" w:lineRule="auto"/>
        <w:jc w:val="both"/>
        <w:rPr>
          <w:rFonts w:ascii="Times New Roman" w:hAnsi="Times New Roman" w:cs="Times New Roman"/>
          <w:sz w:val="24"/>
          <w:szCs w:val="24"/>
        </w:rPr>
      </w:pPr>
      <w:r>
        <w:rPr>
          <w:rFonts w:ascii="Times New Roman" w:hAnsi="Times New Roman" w:cs="Times New Roman"/>
          <w:sz w:val="24"/>
          <w:szCs w:val="24"/>
        </w:rPr>
        <w:t>Las adolescentes del colegio sagrado Corazón consultaron con un profesional en mayor proporción que las del colegio fiscal (50,0% y 37.5%). El 25 % y 40 % manifestaron que consultaron con nutricionista /</w:t>
      </w:r>
      <w:proofErr w:type="spellStart"/>
      <w:r>
        <w:rPr>
          <w:rFonts w:ascii="Times New Roman" w:hAnsi="Times New Roman" w:cs="Times New Roman"/>
          <w:sz w:val="24"/>
          <w:szCs w:val="24"/>
        </w:rPr>
        <w:t>Deportologa</w:t>
      </w:r>
      <w:proofErr w:type="spellEnd"/>
      <w:r>
        <w:rPr>
          <w:rFonts w:ascii="Times New Roman" w:hAnsi="Times New Roman" w:cs="Times New Roman"/>
          <w:sz w:val="24"/>
          <w:szCs w:val="24"/>
        </w:rPr>
        <w:t>,</w:t>
      </w:r>
      <w:r w:rsidRPr="00366753">
        <w:rPr>
          <w:rFonts w:ascii="Times New Roman" w:hAnsi="Times New Roman" w:cs="Times New Roman"/>
          <w:sz w:val="24"/>
          <w:szCs w:val="24"/>
        </w:rPr>
        <w:t xml:space="preserve"> el </w:t>
      </w:r>
      <w:r>
        <w:rPr>
          <w:rFonts w:ascii="Times New Roman" w:hAnsi="Times New Roman" w:cs="Times New Roman"/>
          <w:sz w:val="24"/>
          <w:szCs w:val="24"/>
        </w:rPr>
        <w:t>6.25</w:t>
      </w:r>
      <w:r w:rsidRPr="00366753">
        <w:rPr>
          <w:rFonts w:ascii="Times New Roman" w:hAnsi="Times New Roman" w:cs="Times New Roman"/>
          <w:sz w:val="24"/>
          <w:szCs w:val="24"/>
        </w:rPr>
        <w:t xml:space="preserve">% visitó un centro naturista </w:t>
      </w:r>
      <w:r>
        <w:rPr>
          <w:rFonts w:ascii="Times New Roman" w:hAnsi="Times New Roman" w:cs="Times New Roman"/>
          <w:sz w:val="24"/>
          <w:szCs w:val="24"/>
        </w:rPr>
        <w:t>o un instructor de gimnasia; y tan solo el 10% visito un centro naturista.</w:t>
      </w:r>
    </w:p>
    <w:p w:rsidR="00035FFD" w:rsidRDefault="00035FFD" w:rsidP="000A04A3">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366753">
        <w:rPr>
          <w:rFonts w:ascii="Times New Roman" w:hAnsi="Times New Roman" w:cs="Times New Roman"/>
          <w:sz w:val="24"/>
          <w:szCs w:val="24"/>
        </w:rPr>
        <w:t>sta información refleja que muy pocas adolescentes acuden</w:t>
      </w:r>
      <w:r>
        <w:rPr>
          <w:rFonts w:ascii="Times New Roman" w:hAnsi="Times New Roman" w:cs="Times New Roman"/>
          <w:sz w:val="24"/>
          <w:szCs w:val="24"/>
        </w:rPr>
        <w:t xml:space="preserve"> a los profesionales por </w:t>
      </w:r>
      <w:r w:rsidRPr="00366753">
        <w:rPr>
          <w:rFonts w:ascii="Times New Roman" w:hAnsi="Times New Roman" w:cs="Times New Roman"/>
          <w:sz w:val="24"/>
          <w:szCs w:val="24"/>
        </w:rPr>
        <w:t xml:space="preserve">ayuda para hacer dieta </w:t>
      </w:r>
      <w:r>
        <w:rPr>
          <w:rFonts w:ascii="Times New Roman" w:hAnsi="Times New Roman" w:cs="Times New Roman"/>
          <w:sz w:val="24"/>
          <w:szCs w:val="24"/>
        </w:rPr>
        <w:t xml:space="preserve"> y  evitar posibles complicaciones no deseadas futuras.</w:t>
      </w:r>
    </w:p>
    <w:p w:rsidR="00035FFD" w:rsidRDefault="00035FFD" w:rsidP="000A04A3">
      <w:pPr>
        <w:jc w:val="both"/>
        <w:rPr>
          <w:rFonts w:ascii="Times New Roman" w:hAnsi="Times New Roman" w:cs="Times New Roman"/>
          <w:color w:val="FF6600"/>
          <w:sz w:val="24"/>
          <w:szCs w:val="24"/>
        </w:rPr>
      </w:pPr>
    </w:p>
    <w:p w:rsidR="003276AE" w:rsidRDefault="003276AE" w:rsidP="000A04A3">
      <w:pPr>
        <w:jc w:val="both"/>
        <w:rPr>
          <w:rFonts w:ascii="Times New Roman" w:hAnsi="Times New Roman" w:cs="Times New Roman"/>
          <w:color w:val="FF6600"/>
          <w:sz w:val="24"/>
          <w:szCs w:val="24"/>
        </w:rPr>
      </w:pPr>
    </w:p>
    <w:p w:rsidR="00035FFD" w:rsidRPr="008D2363" w:rsidRDefault="00035FFD" w:rsidP="000A04A3">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9. RESPUESTAS A LAS </w:t>
      </w:r>
      <w:r w:rsidRPr="008D2363">
        <w:rPr>
          <w:rFonts w:ascii="Times New Roman" w:hAnsi="Times New Roman" w:cs="Times New Roman"/>
          <w:b/>
          <w:bCs/>
          <w:sz w:val="24"/>
          <w:szCs w:val="24"/>
        </w:rPr>
        <w:t>PREGUNTAS DE INVESTIGACIÓN</w:t>
      </w:r>
    </w:p>
    <w:p w:rsidR="00035FFD" w:rsidRPr="001511F6" w:rsidRDefault="007D6D7B" w:rsidP="001D0A99">
      <w:pPr>
        <w:spacing w:line="360" w:lineRule="auto"/>
        <w:jc w:val="both"/>
        <w:rPr>
          <w:rFonts w:ascii="Times New Roman" w:hAnsi="Times New Roman" w:cs="Times New Roman"/>
          <w:b/>
          <w:bCs/>
          <w:sz w:val="24"/>
          <w:szCs w:val="24"/>
          <w:lang w:val="es-ES"/>
        </w:rPr>
      </w:pPr>
      <w:r>
        <w:rPr>
          <w:rFonts w:ascii="Times New Roman" w:hAnsi="Times New Roman" w:cs="Times New Roman"/>
          <w:sz w:val="24"/>
          <w:szCs w:val="24"/>
        </w:rPr>
        <w:t>9.1</w:t>
      </w:r>
      <w:r w:rsidRPr="001511F6">
        <w:rPr>
          <w:rFonts w:ascii="Times New Roman" w:hAnsi="Times New Roman" w:cs="Times New Roman"/>
          <w:b/>
          <w:bCs/>
          <w:sz w:val="24"/>
          <w:szCs w:val="24"/>
          <w:lang w:val="es-ES"/>
        </w:rPr>
        <w:t xml:space="preserve"> ¿</w:t>
      </w:r>
      <w:r w:rsidR="00035FFD" w:rsidRPr="001511F6">
        <w:rPr>
          <w:rFonts w:ascii="Times New Roman" w:hAnsi="Times New Roman" w:cs="Times New Roman"/>
          <w:b/>
          <w:bCs/>
          <w:sz w:val="24"/>
          <w:szCs w:val="24"/>
          <w:lang w:val="es-ES"/>
        </w:rPr>
        <w:t>Las estudiantes de los colegios seleccionados consumen productos dietéticos adelgazantes?</w:t>
      </w:r>
    </w:p>
    <w:p w:rsidR="00035FFD" w:rsidRPr="001D0A99" w:rsidRDefault="00035FFD" w:rsidP="000A04A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Las estudiantes de los colegios seleccionados Si consumen algún tipo de producto dietético adelgazante sin embargo tan solo 10,5% manifiesta que consume algún tipo de estos productos</w:t>
      </w:r>
    </w:p>
    <w:p w:rsidR="00035FFD" w:rsidRDefault="00035FFD" w:rsidP="000A04A3">
      <w:pPr>
        <w:spacing w:line="360" w:lineRule="auto"/>
        <w:jc w:val="both"/>
        <w:rPr>
          <w:rFonts w:ascii="Times New Roman" w:hAnsi="Times New Roman" w:cs="Times New Roman"/>
          <w:sz w:val="24"/>
          <w:szCs w:val="24"/>
        </w:rPr>
      </w:pPr>
      <w:r w:rsidRPr="001511F6">
        <w:rPr>
          <w:rFonts w:ascii="Times New Roman" w:hAnsi="Times New Roman" w:cs="Times New Roman"/>
          <w:b/>
          <w:bCs/>
          <w:sz w:val="24"/>
          <w:szCs w:val="24"/>
        </w:rPr>
        <w:t>9.2</w:t>
      </w:r>
      <w:r>
        <w:rPr>
          <w:rFonts w:ascii="Times New Roman" w:hAnsi="Times New Roman" w:cs="Times New Roman"/>
          <w:b/>
          <w:bCs/>
          <w:sz w:val="24"/>
          <w:szCs w:val="24"/>
        </w:rPr>
        <w:t xml:space="preserve"> </w:t>
      </w:r>
      <w:r w:rsidRPr="001511F6">
        <w:rPr>
          <w:rFonts w:ascii="Times New Roman" w:hAnsi="Times New Roman" w:cs="Times New Roman"/>
          <w:b/>
          <w:bCs/>
          <w:sz w:val="24"/>
          <w:szCs w:val="24"/>
        </w:rPr>
        <w:t>¿Cuáles son los productos dietéticos y adelgazantes más consumidos</w:t>
      </w:r>
      <w:r w:rsidRPr="008D2363">
        <w:rPr>
          <w:rFonts w:ascii="Times New Roman" w:hAnsi="Times New Roman" w:cs="Times New Roman"/>
          <w:sz w:val="24"/>
          <w:szCs w:val="24"/>
        </w:rPr>
        <w:t>?</w:t>
      </w:r>
    </w:p>
    <w:p w:rsidR="00035FFD" w:rsidRDefault="00035FFD" w:rsidP="000A04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productos dietéticos más consumidos o más utilizados por las adolescentes fueron: </w:t>
      </w:r>
    </w:p>
    <w:p w:rsidR="00035FFD" w:rsidRPr="003C4F94" w:rsidRDefault="00035FFD" w:rsidP="000A04A3">
      <w:pPr>
        <w:numPr>
          <w:ilvl w:val="0"/>
          <w:numId w:val="4"/>
        </w:numPr>
        <w:spacing w:after="0" w:line="360" w:lineRule="auto"/>
        <w:jc w:val="both"/>
        <w:rPr>
          <w:rFonts w:ascii="Times New Roman" w:hAnsi="Times New Roman" w:cs="Times New Roman"/>
          <w:color w:val="000000"/>
          <w:sz w:val="24"/>
          <w:szCs w:val="24"/>
          <w:lang w:eastAsia="es-EC"/>
        </w:rPr>
      </w:pPr>
      <w:proofErr w:type="spellStart"/>
      <w:r w:rsidRPr="003C4F94">
        <w:rPr>
          <w:rFonts w:ascii="Times New Roman" w:hAnsi="Times New Roman" w:cs="Times New Roman"/>
          <w:color w:val="000000"/>
          <w:sz w:val="24"/>
          <w:szCs w:val="24"/>
          <w:lang w:eastAsia="es-EC"/>
        </w:rPr>
        <w:t>Tes</w:t>
      </w:r>
      <w:proofErr w:type="spellEnd"/>
      <w:r w:rsidRPr="003C4F94">
        <w:rPr>
          <w:rFonts w:ascii="Times New Roman" w:hAnsi="Times New Roman" w:cs="Times New Roman"/>
          <w:color w:val="000000"/>
          <w:sz w:val="24"/>
          <w:szCs w:val="24"/>
          <w:lang w:eastAsia="es-EC"/>
        </w:rPr>
        <w:t xml:space="preserve"> adelgazantes, aguas aromáticas y líquidos</w:t>
      </w:r>
    </w:p>
    <w:p w:rsidR="00035FFD" w:rsidRPr="003C4F94" w:rsidRDefault="00035FFD" w:rsidP="000A04A3">
      <w:pPr>
        <w:numPr>
          <w:ilvl w:val="0"/>
          <w:numId w:val="4"/>
        </w:numPr>
        <w:spacing w:after="0" w:line="360" w:lineRule="auto"/>
        <w:jc w:val="both"/>
        <w:rPr>
          <w:rFonts w:ascii="Times New Roman" w:hAnsi="Times New Roman" w:cs="Times New Roman"/>
          <w:color w:val="000000"/>
          <w:sz w:val="24"/>
          <w:szCs w:val="24"/>
          <w:lang w:eastAsia="es-EC"/>
        </w:rPr>
      </w:pPr>
      <w:r w:rsidRPr="003C4F94">
        <w:rPr>
          <w:rFonts w:ascii="Times New Roman" w:hAnsi="Times New Roman" w:cs="Times New Roman"/>
          <w:color w:val="000000"/>
          <w:sz w:val="24"/>
          <w:szCs w:val="24"/>
          <w:lang w:eastAsia="es-EC"/>
        </w:rPr>
        <w:t>Medicamentos, productos dietéticos, quita el apetito</w:t>
      </w:r>
    </w:p>
    <w:p w:rsidR="00035FFD" w:rsidRDefault="00035FFD" w:rsidP="000A04A3">
      <w:pPr>
        <w:numPr>
          <w:ilvl w:val="0"/>
          <w:numId w:val="4"/>
        </w:numPr>
        <w:spacing w:after="0" w:line="360" w:lineRule="auto"/>
        <w:jc w:val="both"/>
        <w:rPr>
          <w:rFonts w:ascii="Times New Roman" w:hAnsi="Times New Roman" w:cs="Times New Roman"/>
          <w:color w:val="000000"/>
          <w:sz w:val="24"/>
          <w:szCs w:val="24"/>
          <w:lang w:eastAsia="es-EC"/>
        </w:rPr>
      </w:pPr>
      <w:r w:rsidRPr="003C4F94">
        <w:rPr>
          <w:rFonts w:ascii="Times New Roman" w:hAnsi="Times New Roman" w:cs="Times New Roman"/>
          <w:color w:val="000000"/>
          <w:sz w:val="24"/>
          <w:szCs w:val="24"/>
          <w:lang w:eastAsia="es-EC"/>
        </w:rPr>
        <w:t xml:space="preserve">Linaza, medicina natural, preparados de jugos </w:t>
      </w:r>
    </w:p>
    <w:p w:rsidR="00035FFD" w:rsidRPr="00BB675B" w:rsidRDefault="00035FFD" w:rsidP="000A04A3">
      <w:pPr>
        <w:spacing w:after="0" w:line="360" w:lineRule="auto"/>
        <w:ind w:left="720"/>
        <w:jc w:val="both"/>
        <w:rPr>
          <w:rFonts w:ascii="Times New Roman" w:hAnsi="Times New Roman" w:cs="Times New Roman"/>
          <w:color w:val="000000"/>
          <w:sz w:val="16"/>
          <w:szCs w:val="16"/>
          <w:lang w:eastAsia="es-EC"/>
        </w:rPr>
      </w:pPr>
    </w:p>
    <w:p w:rsidR="00035FFD" w:rsidRDefault="00035FFD" w:rsidP="000A04A3">
      <w:pPr>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Pr="001511F6">
        <w:rPr>
          <w:rFonts w:ascii="Times New Roman" w:hAnsi="Times New Roman" w:cs="Times New Roman"/>
          <w:b/>
          <w:bCs/>
          <w:sz w:val="24"/>
          <w:szCs w:val="24"/>
        </w:rPr>
        <w:t>.3</w:t>
      </w:r>
      <w:r>
        <w:rPr>
          <w:rFonts w:ascii="Times New Roman" w:hAnsi="Times New Roman" w:cs="Times New Roman"/>
          <w:b/>
          <w:bCs/>
          <w:sz w:val="24"/>
          <w:szCs w:val="24"/>
        </w:rPr>
        <w:t xml:space="preserve"> </w:t>
      </w:r>
      <w:r w:rsidRPr="001511F6">
        <w:rPr>
          <w:rFonts w:ascii="Times New Roman" w:hAnsi="Times New Roman" w:cs="Times New Roman"/>
          <w:b/>
          <w:bCs/>
          <w:sz w:val="24"/>
          <w:szCs w:val="24"/>
        </w:rPr>
        <w:t>¿Cuál es la frecuencia del consumo de productos adelgazantes</w:t>
      </w:r>
      <w:r w:rsidRPr="008D2363">
        <w:rPr>
          <w:rFonts w:ascii="Times New Roman" w:hAnsi="Times New Roman" w:cs="Times New Roman"/>
          <w:sz w:val="24"/>
          <w:szCs w:val="24"/>
        </w:rPr>
        <w:t>?</w:t>
      </w:r>
    </w:p>
    <w:p w:rsidR="00035FFD" w:rsidRDefault="00035FFD" w:rsidP="000A04A3">
      <w:pPr>
        <w:spacing w:line="360" w:lineRule="auto"/>
        <w:jc w:val="both"/>
        <w:rPr>
          <w:rFonts w:ascii="Times New Roman" w:hAnsi="Times New Roman" w:cs="Times New Roman"/>
          <w:sz w:val="24"/>
          <w:szCs w:val="24"/>
        </w:rPr>
      </w:pPr>
      <w:r>
        <w:rPr>
          <w:rFonts w:ascii="Times New Roman" w:hAnsi="Times New Roman" w:cs="Times New Roman"/>
          <w:sz w:val="24"/>
          <w:szCs w:val="24"/>
        </w:rPr>
        <w:t>Las principales frecuencias de consumo de los productos dietéticos adelgazantes fueron:</w:t>
      </w:r>
    </w:p>
    <w:p w:rsidR="00035FFD" w:rsidRDefault="00035FFD" w:rsidP="000A04A3">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1 ves al día</w:t>
      </w:r>
    </w:p>
    <w:p w:rsidR="00035FFD" w:rsidRDefault="00035FFD" w:rsidP="000A04A3">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De vez en cuando.</w:t>
      </w:r>
    </w:p>
    <w:p w:rsidR="00035FFD" w:rsidRPr="00BB675B" w:rsidRDefault="00035FFD" w:rsidP="000A04A3">
      <w:pPr>
        <w:spacing w:line="360" w:lineRule="auto"/>
        <w:ind w:left="720"/>
        <w:jc w:val="both"/>
        <w:rPr>
          <w:rFonts w:ascii="Times New Roman" w:hAnsi="Times New Roman" w:cs="Times New Roman"/>
          <w:sz w:val="2"/>
          <w:szCs w:val="2"/>
        </w:rPr>
      </w:pPr>
    </w:p>
    <w:p w:rsidR="00035FFD" w:rsidRDefault="00035FFD" w:rsidP="000A04A3">
      <w:pPr>
        <w:spacing w:line="360" w:lineRule="auto"/>
        <w:jc w:val="both"/>
        <w:rPr>
          <w:rFonts w:ascii="Times New Roman" w:hAnsi="Times New Roman" w:cs="Times New Roman"/>
          <w:sz w:val="24"/>
          <w:szCs w:val="24"/>
        </w:rPr>
      </w:pPr>
      <w:r>
        <w:rPr>
          <w:rFonts w:ascii="Times New Roman" w:hAnsi="Times New Roman" w:cs="Times New Roman"/>
          <w:sz w:val="24"/>
          <w:szCs w:val="24"/>
        </w:rPr>
        <w:t>Los productos dietéticos adelgazantes son consumidos en las siguientes cantidades:</w:t>
      </w:r>
    </w:p>
    <w:p w:rsidR="00035FFD" w:rsidRPr="00B141C1" w:rsidRDefault="00035FFD" w:rsidP="000A04A3">
      <w:pPr>
        <w:numPr>
          <w:ilvl w:val="0"/>
          <w:numId w:val="6"/>
        </w:numPr>
        <w:spacing w:after="0" w:line="360" w:lineRule="auto"/>
        <w:jc w:val="both"/>
        <w:rPr>
          <w:rFonts w:ascii="Times New Roman" w:hAnsi="Times New Roman" w:cs="Times New Roman"/>
          <w:color w:val="000000"/>
          <w:sz w:val="24"/>
          <w:szCs w:val="24"/>
          <w:lang w:eastAsia="es-EC"/>
        </w:rPr>
      </w:pPr>
      <w:r w:rsidRPr="00B141C1">
        <w:rPr>
          <w:rFonts w:ascii="Times New Roman" w:hAnsi="Times New Roman" w:cs="Times New Roman"/>
          <w:color w:val="000000"/>
          <w:sz w:val="24"/>
          <w:szCs w:val="24"/>
          <w:lang w:eastAsia="es-EC"/>
        </w:rPr>
        <w:t>1 o 2 vasos al día</w:t>
      </w:r>
    </w:p>
    <w:p w:rsidR="00035FFD" w:rsidRPr="00B141C1" w:rsidRDefault="00035FFD" w:rsidP="000A04A3">
      <w:pPr>
        <w:numPr>
          <w:ilvl w:val="0"/>
          <w:numId w:val="6"/>
        </w:numPr>
        <w:spacing w:after="0" w:line="360" w:lineRule="auto"/>
        <w:jc w:val="both"/>
        <w:rPr>
          <w:rFonts w:ascii="Times New Roman" w:hAnsi="Times New Roman" w:cs="Times New Roman"/>
          <w:color w:val="000000"/>
          <w:sz w:val="24"/>
          <w:szCs w:val="24"/>
          <w:lang w:eastAsia="es-EC"/>
        </w:rPr>
      </w:pPr>
      <w:r w:rsidRPr="00B141C1">
        <w:rPr>
          <w:rFonts w:ascii="Times New Roman" w:hAnsi="Times New Roman" w:cs="Times New Roman"/>
          <w:color w:val="000000"/>
          <w:sz w:val="24"/>
          <w:szCs w:val="24"/>
          <w:lang w:eastAsia="es-EC"/>
        </w:rPr>
        <w:t>1 o 2 botellas al día</w:t>
      </w:r>
    </w:p>
    <w:p w:rsidR="00035FFD" w:rsidRPr="00EA5433" w:rsidRDefault="00035FFD" w:rsidP="000A04A3">
      <w:pPr>
        <w:numPr>
          <w:ilvl w:val="0"/>
          <w:numId w:val="6"/>
        </w:numPr>
        <w:spacing w:after="0" w:line="360" w:lineRule="auto"/>
        <w:jc w:val="both"/>
        <w:rPr>
          <w:rFonts w:ascii="Times New Roman" w:hAnsi="Times New Roman" w:cs="Times New Roman"/>
          <w:color w:val="000000"/>
          <w:sz w:val="24"/>
          <w:szCs w:val="24"/>
          <w:lang w:eastAsia="es-EC"/>
        </w:rPr>
      </w:pPr>
      <w:r w:rsidRPr="00B141C1">
        <w:rPr>
          <w:rFonts w:ascii="Times New Roman" w:hAnsi="Times New Roman" w:cs="Times New Roman"/>
          <w:color w:val="000000"/>
          <w:sz w:val="24"/>
          <w:szCs w:val="24"/>
          <w:lang w:eastAsia="es-EC"/>
        </w:rPr>
        <w:t>1 capsula</w:t>
      </w:r>
    </w:p>
    <w:p w:rsidR="00035FFD" w:rsidRDefault="00035FFD" w:rsidP="000A04A3">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9</w:t>
      </w:r>
      <w:r w:rsidRPr="001511F6">
        <w:rPr>
          <w:rFonts w:ascii="Times New Roman" w:hAnsi="Times New Roman" w:cs="Times New Roman"/>
          <w:b/>
          <w:bCs/>
          <w:sz w:val="24"/>
          <w:szCs w:val="24"/>
        </w:rPr>
        <w:t>.4¿</w:t>
      </w:r>
      <w:proofErr w:type="gramEnd"/>
      <w:r>
        <w:rPr>
          <w:rFonts w:ascii="Times New Roman" w:hAnsi="Times New Roman" w:cs="Times New Roman"/>
          <w:b/>
          <w:bCs/>
          <w:sz w:val="24"/>
          <w:szCs w:val="24"/>
        </w:rPr>
        <w:t xml:space="preserve"> </w:t>
      </w:r>
      <w:r w:rsidRPr="001511F6">
        <w:rPr>
          <w:rFonts w:ascii="Times New Roman" w:hAnsi="Times New Roman" w:cs="Times New Roman"/>
          <w:b/>
          <w:bCs/>
          <w:sz w:val="24"/>
          <w:szCs w:val="24"/>
        </w:rPr>
        <w:t>Qué consecuencias produce el consumo de productos dietéticos adelgazantes</w:t>
      </w:r>
      <w:r w:rsidRPr="008D2363">
        <w:rPr>
          <w:rFonts w:ascii="Times New Roman" w:hAnsi="Times New Roman" w:cs="Times New Roman"/>
          <w:sz w:val="24"/>
          <w:szCs w:val="24"/>
        </w:rPr>
        <w:t>?</w:t>
      </w:r>
    </w:p>
    <w:p w:rsidR="00035FFD" w:rsidRDefault="00035FFD" w:rsidP="000A04A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Las principales consecuencias que se presentaron por el consumo de productos dietéticos adelgazantes fueron</w:t>
      </w:r>
    </w:p>
    <w:p w:rsidR="00035FFD" w:rsidRPr="003C4F94" w:rsidRDefault="00035FFD" w:rsidP="000A04A3">
      <w:pPr>
        <w:numPr>
          <w:ilvl w:val="0"/>
          <w:numId w:val="7"/>
        </w:numPr>
        <w:spacing w:after="0" w:line="360" w:lineRule="auto"/>
        <w:jc w:val="both"/>
        <w:rPr>
          <w:rFonts w:ascii="Times New Roman" w:hAnsi="Times New Roman" w:cs="Times New Roman"/>
          <w:color w:val="000000"/>
          <w:sz w:val="24"/>
          <w:szCs w:val="24"/>
          <w:lang w:eastAsia="es-EC"/>
        </w:rPr>
      </w:pPr>
      <w:r w:rsidRPr="003C4F94">
        <w:rPr>
          <w:rFonts w:ascii="Times New Roman" w:hAnsi="Times New Roman" w:cs="Times New Roman"/>
          <w:color w:val="000000"/>
          <w:sz w:val="24"/>
          <w:szCs w:val="24"/>
          <w:lang w:eastAsia="es-EC"/>
        </w:rPr>
        <w:t>Bajar de peso, nausea, sueño</w:t>
      </w:r>
    </w:p>
    <w:p w:rsidR="00035FFD" w:rsidRPr="003C4F94" w:rsidRDefault="00035FFD" w:rsidP="000A04A3">
      <w:pPr>
        <w:numPr>
          <w:ilvl w:val="0"/>
          <w:numId w:val="7"/>
        </w:numPr>
        <w:spacing w:after="0" w:line="360" w:lineRule="auto"/>
        <w:jc w:val="both"/>
        <w:rPr>
          <w:rFonts w:ascii="Times New Roman" w:hAnsi="Times New Roman" w:cs="Times New Roman"/>
          <w:color w:val="000000"/>
          <w:sz w:val="24"/>
          <w:szCs w:val="24"/>
          <w:lang w:eastAsia="es-EC"/>
        </w:rPr>
      </w:pPr>
      <w:r w:rsidRPr="003C4F94">
        <w:rPr>
          <w:rFonts w:ascii="Times New Roman" w:hAnsi="Times New Roman" w:cs="Times New Roman"/>
          <w:color w:val="000000"/>
          <w:sz w:val="24"/>
          <w:szCs w:val="24"/>
          <w:lang w:eastAsia="es-EC"/>
        </w:rPr>
        <w:t>Mareos, anemias</w:t>
      </w:r>
    </w:p>
    <w:p w:rsidR="00035FFD" w:rsidRPr="003C4F94" w:rsidRDefault="00035FFD" w:rsidP="000A04A3">
      <w:pPr>
        <w:numPr>
          <w:ilvl w:val="0"/>
          <w:numId w:val="7"/>
        </w:numPr>
        <w:spacing w:after="0" w:line="360" w:lineRule="auto"/>
        <w:jc w:val="both"/>
        <w:rPr>
          <w:rFonts w:ascii="Times New Roman" w:hAnsi="Times New Roman" w:cs="Times New Roman"/>
          <w:color w:val="000000"/>
          <w:sz w:val="24"/>
          <w:szCs w:val="24"/>
          <w:lang w:eastAsia="es-EC"/>
        </w:rPr>
      </w:pPr>
      <w:r w:rsidRPr="003C4F94">
        <w:rPr>
          <w:rFonts w:ascii="Times New Roman" w:hAnsi="Times New Roman" w:cs="Times New Roman"/>
          <w:color w:val="000000"/>
          <w:sz w:val="24"/>
          <w:szCs w:val="24"/>
          <w:lang w:eastAsia="es-EC"/>
        </w:rPr>
        <w:t>Gastritis</w:t>
      </w:r>
    </w:p>
    <w:p w:rsidR="00035FFD" w:rsidRPr="001511F6" w:rsidRDefault="00035FFD" w:rsidP="000A04A3">
      <w:pPr>
        <w:pStyle w:val="NormalWeb"/>
        <w:spacing w:line="360" w:lineRule="auto"/>
        <w:jc w:val="both"/>
        <w:rPr>
          <w:b/>
          <w:bCs/>
        </w:rPr>
      </w:pPr>
      <w:r w:rsidRPr="001511F6">
        <w:rPr>
          <w:b/>
          <w:bCs/>
          <w:lang w:val="es-EC"/>
        </w:rPr>
        <w:t>9</w:t>
      </w:r>
      <w:r w:rsidRPr="001511F6">
        <w:rPr>
          <w:b/>
          <w:bCs/>
        </w:rPr>
        <w:t>.5</w:t>
      </w:r>
      <w:r>
        <w:rPr>
          <w:b/>
          <w:bCs/>
        </w:rPr>
        <w:t xml:space="preserve"> </w:t>
      </w:r>
      <w:r w:rsidRPr="001511F6">
        <w:rPr>
          <w:b/>
          <w:bCs/>
        </w:rPr>
        <w:t>¿Cuál es el Estado Nutricional de las adolescentes que consumen productos adelgazantes y dietéticos?</w:t>
      </w:r>
    </w:p>
    <w:p w:rsidR="00035FFD" w:rsidRDefault="00035FFD" w:rsidP="000A04A3">
      <w:pPr>
        <w:pStyle w:val="NormalWeb"/>
        <w:spacing w:line="360" w:lineRule="auto"/>
        <w:jc w:val="both"/>
      </w:pPr>
      <w:r>
        <w:t>Las estudiantes que consumen productos dietéticos adelgazantes se encuentran en un estado nutricional normal</w:t>
      </w:r>
      <w:proofErr w:type="gramStart"/>
      <w:r>
        <w:t>,.</w:t>
      </w:r>
      <w:proofErr w:type="gramEnd"/>
      <w:r>
        <w:t xml:space="preserve"> Las adolescentes que no consumen presentaron  sobrepeso y retardo en talla estuvo presente en las adolescentes de los dos colegios</w:t>
      </w:r>
    </w:p>
    <w:p w:rsidR="00035FFD" w:rsidRDefault="00035FFD" w:rsidP="000A04A3">
      <w:pPr>
        <w:pStyle w:val="NormalWeb"/>
        <w:spacing w:line="360" w:lineRule="auto"/>
        <w:jc w:val="both"/>
      </w:pPr>
      <w:r w:rsidRPr="001511F6">
        <w:rPr>
          <w:b/>
          <w:bCs/>
        </w:rPr>
        <w:t>9.6</w:t>
      </w:r>
      <w:r>
        <w:rPr>
          <w:b/>
          <w:bCs/>
        </w:rPr>
        <w:t xml:space="preserve"> </w:t>
      </w:r>
      <w:r w:rsidRPr="001511F6">
        <w:rPr>
          <w:b/>
          <w:bCs/>
        </w:rPr>
        <w:t>¿De qué manera se ve afectado el estado nutricional de los estudiantes por consumo de productos adelgazantes y dietéticos</w:t>
      </w:r>
      <w:r>
        <w:t>?</w:t>
      </w:r>
    </w:p>
    <w:p w:rsidR="00035FFD" w:rsidRDefault="00035FFD" w:rsidP="000A04A3">
      <w:pPr>
        <w:pStyle w:val="NormalWeb"/>
        <w:spacing w:line="360" w:lineRule="auto"/>
        <w:jc w:val="both"/>
      </w:pPr>
      <w:r>
        <w:t>En muchos de los casos las estudiantes que consumen productos dietéticos adelgazantes el momento que dejan de consumir dichos productos tienden a recuperar el peso perdido, adquieren depresión por no obtener resultados o incluso pueden adquirir enfermedades relacionadas por la suspensión de 1 tiempo de comida al día o suspender toda clase de alimentos durante todo el día tal como gastritis, anemia, depresión.</w:t>
      </w:r>
    </w:p>
    <w:p w:rsidR="00035FFD" w:rsidRDefault="00035FFD" w:rsidP="000A04A3">
      <w:pPr>
        <w:pStyle w:val="NormalWeb"/>
        <w:spacing w:line="276" w:lineRule="auto"/>
        <w:jc w:val="both"/>
      </w:pPr>
    </w:p>
    <w:p w:rsidR="00035FFD" w:rsidRDefault="00035FFD" w:rsidP="000A04A3">
      <w:pPr>
        <w:pStyle w:val="NormalWeb"/>
        <w:spacing w:line="276" w:lineRule="auto"/>
        <w:jc w:val="both"/>
      </w:pPr>
    </w:p>
    <w:p w:rsidR="00035FFD" w:rsidRDefault="00035FFD" w:rsidP="000A04A3">
      <w:pPr>
        <w:pStyle w:val="NormalWeb"/>
        <w:spacing w:line="276" w:lineRule="auto"/>
        <w:jc w:val="both"/>
      </w:pPr>
    </w:p>
    <w:p w:rsidR="00035FFD" w:rsidRDefault="00035FFD" w:rsidP="000A04A3">
      <w:pPr>
        <w:pStyle w:val="NormalWeb"/>
        <w:spacing w:line="276" w:lineRule="auto"/>
        <w:jc w:val="both"/>
      </w:pPr>
    </w:p>
    <w:p w:rsidR="00035FFD" w:rsidRDefault="00035FFD" w:rsidP="000A04A3">
      <w:pPr>
        <w:pStyle w:val="NormalWeb"/>
        <w:spacing w:line="276" w:lineRule="auto"/>
        <w:jc w:val="both"/>
      </w:pPr>
    </w:p>
    <w:p w:rsidR="00035FFD" w:rsidRDefault="00035FFD" w:rsidP="000A04A3">
      <w:pPr>
        <w:pStyle w:val="NormalWeb"/>
        <w:spacing w:line="276" w:lineRule="auto"/>
        <w:jc w:val="both"/>
      </w:pPr>
    </w:p>
    <w:p w:rsidR="00035FFD" w:rsidRDefault="00035FFD" w:rsidP="001D0A99">
      <w:pPr>
        <w:pStyle w:val="NormalWeb"/>
        <w:spacing w:line="276" w:lineRule="auto"/>
        <w:rPr>
          <w:b/>
          <w:bCs/>
        </w:rPr>
      </w:pPr>
      <w:r>
        <w:rPr>
          <w:b/>
          <w:bCs/>
        </w:rPr>
        <w:lastRenderedPageBreak/>
        <w:t xml:space="preserve">10. </w:t>
      </w:r>
      <w:r w:rsidRPr="008A62D2">
        <w:rPr>
          <w:b/>
          <w:bCs/>
        </w:rPr>
        <w:t>DISCUSION</w:t>
      </w:r>
    </w:p>
    <w:p w:rsidR="00035FFD" w:rsidRDefault="00035FFD" w:rsidP="001D0A99">
      <w:pPr>
        <w:spacing w:line="360" w:lineRule="auto"/>
        <w:ind w:left="360"/>
        <w:jc w:val="both"/>
        <w:rPr>
          <w:rFonts w:ascii="Times New Roman" w:hAnsi="Times New Roman" w:cs="Times New Roman"/>
          <w:sz w:val="24"/>
          <w:szCs w:val="24"/>
        </w:rPr>
      </w:pPr>
      <w:r w:rsidRPr="00561FCA">
        <w:rPr>
          <w:rFonts w:ascii="Times New Roman" w:hAnsi="Times New Roman" w:cs="Times New Roman"/>
          <w:sz w:val="24"/>
          <w:szCs w:val="24"/>
        </w:rPr>
        <w:t>El incremento del consumo de productos dietéticos adelgazantes va cada día en aumento</w:t>
      </w:r>
      <w:r>
        <w:rPr>
          <w:rFonts w:ascii="Times New Roman" w:hAnsi="Times New Roman" w:cs="Times New Roman"/>
          <w:sz w:val="24"/>
          <w:szCs w:val="24"/>
        </w:rPr>
        <w:t xml:space="preserve"> </w:t>
      </w:r>
      <w:r w:rsidRPr="00561FCA">
        <w:rPr>
          <w:rFonts w:ascii="Times New Roman" w:hAnsi="Times New Roman" w:cs="Times New Roman"/>
          <w:sz w:val="24"/>
          <w:szCs w:val="24"/>
        </w:rPr>
        <w:t>según los reportes d</w:t>
      </w:r>
      <w:r>
        <w:rPr>
          <w:rFonts w:ascii="Times New Roman" w:hAnsi="Times New Roman" w:cs="Times New Roman"/>
          <w:sz w:val="24"/>
          <w:szCs w:val="24"/>
        </w:rPr>
        <w:t>e la literatura médica revisada. E</w:t>
      </w:r>
      <w:r w:rsidRPr="00561FCA">
        <w:rPr>
          <w:rFonts w:ascii="Times New Roman" w:hAnsi="Times New Roman" w:cs="Times New Roman"/>
          <w:sz w:val="24"/>
          <w:szCs w:val="24"/>
        </w:rPr>
        <w:t>n Ecuador l</w:t>
      </w:r>
      <w:r w:rsidRPr="00561FCA">
        <w:rPr>
          <w:rFonts w:ascii="Times New Roman" w:hAnsi="Times New Roman" w:cs="Times New Roman"/>
          <w:sz w:val="24"/>
          <w:szCs w:val="24"/>
          <w:lang w:val="es-ES"/>
        </w:rPr>
        <w:t xml:space="preserve">a preocupación por adelgazar con </w:t>
      </w:r>
      <w:r>
        <w:rPr>
          <w:rFonts w:ascii="Times New Roman" w:hAnsi="Times New Roman" w:cs="Times New Roman"/>
          <w:sz w:val="24"/>
          <w:szCs w:val="24"/>
          <w:lang w:val="es-ES"/>
        </w:rPr>
        <w:t>fines estéticos es una realidad</w:t>
      </w:r>
      <w:r w:rsidRPr="00561FCA">
        <w:rPr>
          <w:rFonts w:ascii="Times New Roman" w:hAnsi="Times New Roman" w:cs="Times New Roman"/>
          <w:sz w:val="24"/>
          <w:szCs w:val="24"/>
          <w:lang w:val="es-ES"/>
        </w:rPr>
        <w:t xml:space="preserve">, la sociedad está invadida por imágenes de cuerpos perfectos que invitan continuamente a la población a reducir peso e imitar el modelo, </w:t>
      </w:r>
      <w:r>
        <w:rPr>
          <w:rFonts w:ascii="Times New Roman" w:hAnsi="Times New Roman" w:cs="Times New Roman"/>
          <w:sz w:val="24"/>
          <w:szCs w:val="24"/>
          <w:lang w:val="es-ES"/>
        </w:rPr>
        <w:t xml:space="preserve">mediante </w:t>
      </w:r>
      <w:r w:rsidRPr="00561FCA">
        <w:rPr>
          <w:rFonts w:ascii="Times New Roman" w:hAnsi="Times New Roman" w:cs="Times New Roman"/>
          <w:sz w:val="24"/>
          <w:szCs w:val="24"/>
        </w:rPr>
        <w:t xml:space="preserve"> el consumo de productos dietéticos adelgazantes.</w:t>
      </w:r>
    </w:p>
    <w:p w:rsidR="00035FFD" w:rsidRPr="00761FB4" w:rsidRDefault="00035FFD" w:rsidP="001D0A99">
      <w:pPr>
        <w:spacing w:line="360" w:lineRule="auto"/>
        <w:ind w:left="360"/>
        <w:jc w:val="both"/>
        <w:rPr>
          <w:rFonts w:ascii="Times New Roman" w:hAnsi="Times New Roman" w:cs="Times New Roman"/>
          <w:sz w:val="24"/>
          <w:szCs w:val="24"/>
        </w:rPr>
      </w:pPr>
      <w:r w:rsidRPr="00761FB4">
        <w:rPr>
          <w:rFonts w:ascii="Times New Roman" w:hAnsi="Times New Roman" w:cs="Times New Roman"/>
          <w:sz w:val="24"/>
          <w:szCs w:val="24"/>
        </w:rPr>
        <w:t>En este estudio se encontró que el 2%  de las  estudiantes present</w:t>
      </w:r>
      <w:r>
        <w:rPr>
          <w:rFonts w:ascii="Times New Roman" w:hAnsi="Times New Roman" w:cs="Times New Roman"/>
          <w:sz w:val="24"/>
          <w:szCs w:val="24"/>
        </w:rPr>
        <w:t>aron</w:t>
      </w:r>
      <w:r w:rsidRPr="00761FB4">
        <w:rPr>
          <w:rFonts w:ascii="Times New Roman" w:hAnsi="Times New Roman" w:cs="Times New Roman"/>
          <w:sz w:val="24"/>
          <w:szCs w:val="24"/>
        </w:rPr>
        <w:t xml:space="preserve"> sobrepeso, el </w:t>
      </w:r>
      <w:r>
        <w:rPr>
          <w:rFonts w:ascii="Times New Roman" w:hAnsi="Times New Roman" w:cs="Times New Roman"/>
          <w:sz w:val="24"/>
          <w:szCs w:val="24"/>
        </w:rPr>
        <w:t>9,7% de las estudiantes tuvieron</w:t>
      </w:r>
      <w:r w:rsidRPr="00761FB4">
        <w:rPr>
          <w:rFonts w:ascii="Times New Roman" w:hAnsi="Times New Roman" w:cs="Times New Roman"/>
          <w:sz w:val="24"/>
          <w:szCs w:val="24"/>
        </w:rPr>
        <w:t xml:space="preserve"> algún grado de retardo en talla y el 52,6% de las estudiantes presentaron un porcentaje bajo en grasa. Con esta información se demuestra que esta población  no pr</w:t>
      </w:r>
      <w:r>
        <w:rPr>
          <w:rFonts w:ascii="Times New Roman" w:hAnsi="Times New Roman" w:cs="Times New Roman"/>
          <w:sz w:val="24"/>
          <w:szCs w:val="24"/>
        </w:rPr>
        <w:t>esentó altas prevalencias de sobrepeso y</w:t>
      </w:r>
      <w:r w:rsidRPr="00761FB4">
        <w:rPr>
          <w:rFonts w:ascii="Times New Roman" w:hAnsi="Times New Roman" w:cs="Times New Roman"/>
          <w:sz w:val="24"/>
          <w:szCs w:val="24"/>
        </w:rPr>
        <w:t xml:space="preserve"> obesidad como en otros países. Sin embargo, es importante reflexionar</w:t>
      </w:r>
      <w:r>
        <w:rPr>
          <w:rFonts w:ascii="Times New Roman" w:hAnsi="Times New Roman" w:cs="Times New Roman"/>
          <w:sz w:val="24"/>
          <w:szCs w:val="24"/>
        </w:rPr>
        <w:t xml:space="preserve"> sobre</w:t>
      </w:r>
      <w:r w:rsidRPr="00761FB4">
        <w:rPr>
          <w:rFonts w:ascii="Times New Roman" w:hAnsi="Times New Roman" w:cs="Times New Roman"/>
          <w:sz w:val="24"/>
          <w:szCs w:val="24"/>
        </w:rPr>
        <w:t xml:space="preserve"> el retardo en la talla de las estudiantes</w:t>
      </w:r>
      <w:r>
        <w:rPr>
          <w:rFonts w:ascii="Times New Roman" w:hAnsi="Times New Roman" w:cs="Times New Roman"/>
          <w:sz w:val="24"/>
          <w:szCs w:val="24"/>
        </w:rPr>
        <w:t xml:space="preserve"> que puede ser el reflejo de</w:t>
      </w:r>
      <w:r w:rsidRPr="00761FB4">
        <w:rPr>
          <w:rFonts w:ascii="Times New Roman" w:hAnsi="Times New Roman" w:cs="Times New Roman"/>
          <w:sz w:val="24"/>
          <w:szCs w:val="24"/>
        </w:rPr>
        <w:t xml:space="preserve"> un </w:t>
      </w:r>
      <w:r>
        <w:rPr>
          <w:rFonts w:ascii="Times New Roman" w:hAnsi="Times New Roman" w:cs="Times New Roman"/>
          <w:sz w:val="24"/>
          <w:szCs w:val="24"/>
        </w:rPr>
        <w:t>crecimiento</w:t>
      </w:r>
      <w:r w:rsidRPr="00761FB4">
        <w:rPr>
          <w:rFonts w:ascii="Times New Roman" w:hAnsi="Times New Roman" w:cs="Times New Roman"/>
          <w:sz w:val="24"/>
          <w:szCs w:val="24"/>
        </w:rPr>
        <w:t xml:space="preserve"> inadecuado en los primeros años de vida</w:t>
      </w:r>
      <w:r>
        <w:rPr>
          <w:rFonts w:ascii="Times New Roman" w:hAnsi="Times New Roman" w:cs="Times New Roman"/>
          <w:sz w:val="24"/>
          <w:szCs w:val="24"/>
        </w:rPr>
        <w:t xml:space="preserve"> causado por</w:t>
      </w:r>
      <w:r w:rsidRPr="00761FB4">
        <w:rPr>
          <w:rFonts w:ascii="Times New Roman" w:hAnsi="Times New Roman" w:cs="Times New Roman"/>
          <w:sz w:val="24"/>
          <w:szCs w:val="24"/>
        </w:rPr>
        <w:t xml:space="preserve">que las </w:t>
      </w:r>
      <w:r>
        <w:rPr>
          <w:rFonts w:ascii="Times New Roman" w:hAnsi="Times New Roman" w:cs="Times New Roman"/>
          <w:sz w:val="24"/>
          <w:szCs w:val="24"/>
        </w:rPr>
        <w:t>adolescent</w:t>
      </w:r>
      <w:r w:rsidRPr="00761FB4">
        <w:rPr>
          <w:rFonts w:ascii="Times New Roman" w:hAnsi="Times New Roman" w:cs="Times New Roman"/>
          <w:sz w:val="24"/>
          <w:szCs w:val="24"/>
        </w:rPr>
        <w:t>es no tuvieron una alimentación</w:t>
      </w:r>
      <w:r>
        <w:rPr>
          <w:rFonts w:ascii="Times New Roman" w:hAnsi="Times New Roman" w:cs="Times New Roman"/>
          <w:sz w:val="24"/>
          <w:szCs w:val="24"/>
        </w:rPr>
        <w:t xml:space="preserve"> y</w:t>
      </w:r>
      <w:r w:rsidRPr="00761FB4">
        <w:rPr>
          <w:rFonts w:ascii="Times New Roman" w:hAnsi="Times New Roman" w:cs="Times New Roman"/>
          <w:sz w:val="24"/>
          <w:szCs w:val="24"/>
        </w:rPr>
        <w:t xml:space="preserve"> estilos de vida</w:t>
      </w:r>
      <w:r>
        <w:rPr>
          <w:rFonts w:ascii="Times New Roman" w:hAnsi="Times New Roman" w:cs="Times New Roman"/>
          <w:sz w:val="24"/>
          <w:szCs w:val="24"/>
        </w:rPr>
        <w:t xml:space="preserve"> saludables. También es importante reflexionar sobre el bajo nivel de</w:t>
      </w:r>
      <w:r w:rsidRPr="00761FB4">
        <w:rPr>
          <w:rFonts w:ascii="Times New Roman" w:hAnsi="Times New Roman" w:cs="Times New Roman"/>
          <w:sz w:val="24"/>
          <w:szCs w:val="24"/>
        </w:rPr>
        <w:t xml:space="preserve"> porcentaje de grasa</w:t>
      </w:r>
      <w:r>
        <w:rPr>
          <w:rFonts w:ascii="Times New Roman" w:hAnsi="Times New Roman" w:cs="Times New Roman"/>
          <w:sz w:val="24"/>
          <w:szCs w:val="24"/>
        </w:rPr>
        <w:t xml:space="preserve"> obtenidos, esto puede ser el efecto del consumo de los productos adelgazantes, de continuar con su consumo, es posible que se disminuya grasa y consecuentemente</w:t>
      </w:r>
      <w:r w:rsidRPr="00761FB4">
        <w:rPr>
          <w:rFonts w:ascii="Times New Roman" w:hAnsi="Times New Roman" w:cs="Times New Roman"/>
          <w:sz w:val="24"/>
          <w:szCs w:val="24"/>
        </w:rPr>
        <w:t xml:space="preserve"> ocasionar enfermedades por la insuficiente reserva de grasa corporal.</w:t>
      </w:r>
    </w:p>
    <w:p w:rsidR="00035FFD" w:rsidRPr="00761FB4" w:rsidRDefault="00035FFD" w:rsidP="001D0A99">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El 10,5 % de las adolescentes</w:t>
      </w:r>
      <w:r w:rsidRPr="00761FB4">
        <w:rPr>
          <w:rFonts w:ascii="Times New Roman" w:hAnsi="Times New Roman" w:cs="Times New Roman"/>
          <w:sz w:val="24"/>
          <w:szCs w:val="24"/>
        </w:rPr>
        <w:t xml:space="preserve"> consum</w:t>
      </w:r>
      <w:r>
        <w:rPr>
          <w:rFonts w:ascii="Times New Roman" w:hAnsi="Times New Roman" w:cs="Times New Roman"/>
          <w:sz w:val="24"/>
          <w:szCs w:val="24"/>
        </w:rPr>
        <w:t>en</w:t>
      </w:r>
      <w:r w:rsidRPr="00761FB4">
        <w:rPr>
          <w:rFonts w:ascii="Times New Roman" w:hAnsi="Times New Roman" w:cs="Times New Roman"/>
          <w:sz w:val="24"/>
          <w:szCs w:val="24"/>
        </w:rPr>
        <w:t xml:space="preserve"> productos dietéticos, el 6,1%  consumen </w:t>
      </w:r>
      <w:proofErr w:type="spellStart"/>
      <w:r w:rsidRPr="00761FB4">
        <w:rPr>
          <w:rFonts w:ascii="Times New Roman" w:hAnsi="Times New Roman" w:cs="Times New Roman"/>
          <w:sz w:val="24"/>
          <w:szCs w:val="24"/>
        </w:rPr>
        <w:t>tes</w:t>
      </w:r>
      <w:proofErr w:type="spellEnd"/>
      <w:r w:rsidRPr="00761FB4">
        <w:rPr>
          <w:rFonts w:ascii="Times New Roman" w:hAnsi="Times New Roman" w:cs="Times New Roman"/>
          <w:sz w:val="24"/>
          <w:szCs w:val="24"/>
        </w:rPr>
        <w:t xml:space="preserve"> adelgazantes, aguas aromáticas y líquidos,</w:t>
      </w:r>
      <w:r>
        <w:rPr>
          <w:rFonts w:ascii="Times New Roman" w:hAnsi="Times New Roman" w:cs="Times New Roman"/>
          <w:sz w:val="24"/>
          <w:szCs w:val="24"/>
        </w:rPr>
        <w:t xml:space="preserve"> este porcentaje es similar al observado en otros países, aunque se pensaba que el consumo podría  ser nulo, dadas las deficientes condiciones socioeconómicas de las adolescentes, especialmente del colegio fiscal. </w:t>
      </w:r>
      <w:r w:rsidRPr="00761FB4">
        <w:rPr>
          <w:rFonts w:ascii="Times New Roman" w:hAnsi="Times New Roman" w:cs="Times New Roman"/>
          <w:sz w:val="24"/>
          <w:szCs w:val="24"/>
        </w:rPr>
        <w:t xml:space="preserve">Además cabe recalcar que el 20,65 de las estudiantes encuestadas </w:t>
      </w:r>
      <w:r>
        <w:rPr>
          <w:rFonts w:ascii="Times New Roman" w:hAnsi="Times New Roman" w:cs="Times New Roman"/>
          <w:sz w:val="24"/>
          <w:szCs w:val="24"/>
        </w:rPr>
        <w:t xml:space="preserve">que </w:t>
      </w:r>
      <w:r w:rsidRPr="00761FB4">
        <w:rPr>
          <w:rFonts w:ascii="Times New Roman" w:hAnsi="Times New Roman" w:cs="Times New Roman"/>
          <w:sz w:val="24"/>
          <w:szCs w:val="24"/>
        </w:rPr>
        <w:t xml:space="preserve"> no les satisface solo el consumo de productos dietéticos adelgazantes sino que también  realizan algún tipo de dieta</w:t>
      </w:r>
      <w:r>
        <w:rPr>
          <w:rFonts w:ascii="Times New Roman" w:hAnsi="Times New Roman" w:cs="Times New Roman"/>
          <w:sz w:val="24"/>
          <w:szCs w:val="24"/>
        </w:rPr>
        <w:t>,  que se caracteriza por la disminución del consumo de ciertos alimentos que aportan nutrientes indispensables al organismo</w:t>
      </w:r>
      <w:r w:rsidRPr="00761FB4">
        <w:rPr>
          <w:rFonts w:ascii="Times New Roman" w:hAnsi="Times New Roman" w:cs="Times New Roman"/>
          <w:sz w:val="24"/>
          <w:szCs w:val="24"/>
        </w:rPr>
        <w:t xml:space="preserve"> necesario</w:t>
      </w:r>
      <w:r>
        <w:rPr>
          <w:rFonts w:ascii="Times New Roman" w:hAnsi="Times New Roman" w:cs="Times New Roman"/>
          <w:sz w:val="24"/>
          <w:szCs w:val="24"/>
        </w:rPr>
        <w:t>s</w:t>
      </w:r>
      <w:r w:rsidRPr="00761FB4">
        <w:rPr>
          <w:rFonts w:ascii="Times New Roman" w:hAnsi="Times New Roman" w:cs="Times New Roman"/>
          <w:sz w:val="24"/>
          <w:szCs w:val="24"/>
        </w:rPr>
        <w:t xml:space="preserve"> para el desarrollo tanto físico e intelectual.</w:t>
      </w:r>
    </w:p>
    <w:p w:rsidR="00035FFD" w:rsidRDefault="00035FFD" w:rsidP="001D0A99">
      <w:pPr>
        <w:spacing w:line="360" w:lineRule="auto"/>
        <w:ind w:left="360"/>
        <w:jc w:val="both"/>
        <w:rPr>
          <w:rFonts w:ascii="Times New Roman" w:hAnsi="Times New Roman" w:cs="Times New Roman"/>
          <w:sz w:val="24"/>
          <w:szCs w:val="24"/>
        </w:rPr>
      </w:pPr>
      <w:r w:rsidRPr="00761FB4">
        <w:rPr>
          <w:rFonts w:ascii="Times New Roman" w:hAnsi="Times New Roman" w:cs="Times New Roman"/>
          <w:sz w:val="24"/>
          <w:szCs w:val="24"/>
        </w:rPr>
        <w:lastRenderedPageBreak/>
        <w:t>Entre las principales consecuencias</w:t>
      </w:r>
      <w:r>
        <w:rPr>
          <w:rFonts w:ascii="Times New Roman" w:hAnsi="Times New Roman" w:cs="Times New Roman"/>
          <w:sz w:val="24"/>
          <w:szCs w:val="24"/>
        </w:rPr>
        <w:t xml:space="preserve"> que ocasionaron</w:t>
      </w:r>
      <w:r w:rsidRPr="00761FB4">
        <w:rPr>
          <w:rFonts w:ascii="Times New Roman" w:hAnsi="Times New Roman" w:cs="Times New Roman"/>
          <w:sz w:val="24"/>
          <w:szCs w:val="24"/>
        </w:rPr>
        <w:t xml:space="preserve"> el consumo de productos dietéticos adelgazantes</w:t>
      </w:r>
      <w:r>
        <w:rPr>
          <w:rFonts w:ascii="Times New Roman" w:hAnsi="Times New Roman" w:cs="Times New Roman"/>
          <w:sz w:val="24"/>
          <w:szCs w:val="24"/>
        </w:rPr>
        <w:t xml:space="preserve"> se señalaron las siguientes:</w:t>
      </w:r>
      <w:r w:rsidRPr="00761FB4">
        <w:rPr>
          <w:rFonts w:ascii="Times New Roman" w:hAnsi="Times New Roman" w:cs="Times New Roman"/>
          <w:sz w:val="24"/>
          <w:szCs w:val="24"/>
        </w:rPr>
        <w:t xml:space="preserve"> bajar de peso, nausea, sueño, mareos, anemias y gastritis las cuales están relacionadas </w:t>
      </w:r>
      <w:r>
        <w:rPr>
          <w:rFonts w:ascii="Times New Roman" w:hAnsi="Times New Roman" w:cs="Times New Roman"/>
          <w:sz w:val="24"/>
          <w:szCs w:val="24"/>
        </w:rPr>
        <w:t>con el</w:t>
      </w:r>
      <w:r w:rsidRPr="00761FB4">
        <w:rPr>
          <w:rFonts w:ascii="Times New Roman" w:hAnsi="Times New Roman" w:cs="Times New Roman"/>
          <w:sz w:val="24"/>
          <w:szCs w:val="24"/>
        </w:rPr>
        <w:t xml:space="preserve"> tipo de productos  o tipo de dieta que realizan. Sin embargo, se determinó que las estudiantes no consultaron </w:t>
      </w:r>
      <w:r>
        <w:rPr>
          <w:rFonts w:ascii="Times New Roman" w:hAnsi="Times New Roman" w:cs="Times New Roman"/>
          <w:sz w:val="24"/>
          <w:szCs w:val="24"/>
        </w:rPr>
        <w:t>con</w:t>
      </w:r>
      <w:r w:rsidRPr="00761FB4">
        <w:rPr>
          <w:rFonts w:ascii="Times New Roman" w:hAnsi="Times New Roman" w:cs="Times New Roman"/>
          <w:sz w:val="24"/>
          <w:szCs w:val="24"/>
        </w:rPr>
        <w:t xml:space="preserve"> un profesional de salud</w:t>
      </w:r>
      <w:r>
        <w:rPr>
          <w:rFonts w:ascii="Times New Roman" w:hAnsi="Times New Roman" w:cs="Times New Roman"/>
          <w:sz w:val="24"/>
          <w:szCs w:val="24"/>
        </w:rPr>
        <w:t xml:space="preserve">. </w:t>
      </w:r>
    </w:p>
    <w:p w:rsidR="00035FFD" w:rsidRPr="00B42891" w:rsidRDefault="00035FFD" w:rsidP="001D0A99">
      <w:pPr>
        <w:spacing w:line="360" w:lineRule="auto"/>
        <w:ind w:left="360"/>
        <w:jc w:val="both"/>
        <w:rPr>
          <w:rFonts w:ascii="Times New Roman" w:hAnsi="Times New Roman" w:cs="Times New Roman"/>
          <w:color w:val="000000"/>
          <w:sz w:val="24"/>
          <w:szCs w:val="24"/>
        </w:rPr>
      </w:pPr>
      <w:r w:rsidRPr="00B42891">
        <w:rPr>
          <w:rFonts w:ascii="Times New Roman" w:hAnsi="Times New Roman" w:cs="Times New Roman"/>
          <w:color w:val="000000"/>
          <w:sz w:val="24"/>
          <w:szCs w:val="24"/>
        </w:rPr>
        <w:t>En lo que respecta al consumo de alimentos,  es posible que exista un déficit en el aporte de energía, proteína e hidratos de carbono y de micronutrientes y un exceso en el consumo de grasa  porque consumen alimentos fuentes que aportan gran cantidad de grasa.</w:t>
      </w:r>
    </w:p>
    <w:p w:rsidR="00035FFD" w:rsidRDefault="00035FFD" w:rsidP="001D0A99">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En base a los resultados, se propone ejecutar un plan de acción para  motivar a los estudiantes sobre los efectos negativos en su salud que puede provocar el consumo de productos dietéticos adelgazantes y el consumo  de dietas poco saludables que  podría desencadenar graves problemas de salud, se propone brindar educación alimentaria mediante charlas o conferencias constantes, planificación de campañas médicas para el control y prevención de enfermedades producidas por el consumo de productos dietéticos adelgazantes. En conjunto esta propuesta contribuirá a lograr un ambiente estudiantil saludable.</w:t>
      </w:r>
    </w:p>
    <w:p w:rsidR="00035FFD" w:rsidRPr="00761FB4" w:rsidRDefault="00035FFD" w:rsidP="001D0A99">
      <w:pPr>
        <w:spacing w:line="360" w:lineRule="auto"/>
        <w:ind w:left="360"/>
        <w:jc w:val="both"/>
        <w:rPr>
          <w:rFonts w:ascii="Times New Roman" w:hAnsi="Times New Roman" w:cs="Times New Roman"/>
          <w:sz w:val="24"/>
          <w:szCs w:val="24"/>
        </w:rPr>
      </w:pPr>
    </w:p>
    <w:p w:rsidR="00035FFD" w:rsidRPr="00761FB4" w:rsidRDefault="00035FFD" w:rsidP="001D0A99">
      <w:pPr>
        <w:spacing w:line="360" w:lineRule="auto"/>
        <w:ind w:left="360"/>
        <w:jc w:val="both"/>
        <w:rPr>
          <w:rFonts w:ascii="Times New Roman" w:hAnsi="Times New Roman" w:cs="Times New Roman"/>
          <w:sz w:val="24"/>
          <w:szCs w:val="24"/>
        </w:rPr>
      </w:pPr>
    </w:p>
    <w:p w:rsidR="00035FFD" w:rsidRDefault="00035FFD" w:rsidP="001D0A99">
      <w:pPr>
        <w:spacing w:line="360" w:lineRule="auto"/>
        <w:rPr>
          <w:rFonts w:ascii="Times New Roman" w:hAnsi="Times New Roman" w:cs="Times New Roman"/>
          <w:sz w:val="24"/>
          <w:szCs w:val="24"/>
        </w:rPr>
      </w:pPr>
    </w:p>
    <w:p w:rsidR="00035FFD" w:rsidRDefault="00035FFD" w:rsidP="001D0A99">
      <w:pPr>
        <w:spacing w:line="360" w:lineRule="auto"/>
        <w:rPr>
          <w:rFonts w:ascii="Times New Roman" w:hAnsi="Times New Roman" w:cs="Times New Roman"/>
          <w:sz w:val="24"/>
          <w:szCs w:val="24"/>
        </w:rPr>
      </w:pPr>
    </w:p>
    <w:p w:rsidR="00035FFD" w:rsidRDefault="00035FFD" w:rsidP="001D0A99">
      <w:pPr>
        <w:spacing w:line="360" w:lineRule="auto"/>
        <w:rPr>
          <w:rFonts w:ascii="Times New Roman" w:hAnsi="Times New Roman" w:cs="Times New Roman"/>
          <w:sz w:val="24"/>
          <w:szCs w:val="24"/>
        </w:rPr>
      </w:pPr>
    </w:p>
    <w:p w:rsidR="00035FFD" w:rsidRPr="00761FB4" w:rsidRDefault="00035FFD" w:rsidP="001D0A99">
      <w:pPr>
        <w:spacing w:line="360" w:lineRule="auto"/>
        <w:rPr>
          <w:rFonts w:ascii="Times New Roman" w:hAnsi="Times New Roman" w:cs="Times New Roman"/>
          <w:sz w:val="24"/>
          <w:szCs w:val="24"/>
        </w:rPr>
      </w:pPr>
    </w:p>
    <w:p w:rsidR="00035FFD" w:rsidRPr="001D0A99" w:rsidRDefault="00035FFD" w:rsidP="00F4634D">
      <w:pPr>
        <w:pStyle w:val="NormalWeb"/>
        <w:spacing w:line="276" w:lineRule="auto"/>
        <w:ind w:left="360"/>
        <w:jc w:val="both"/>
        <w:rPr>
          <w:b/>
          <w:bCs/>
          <w:lang w:val="es-EC"/>
        </w:rPr>
      </w:pPr>
    </w:p>
    <w:p w:rsidR="00035FFD" w:rsidRDefault="00035FFD" w:rsidP="000A04A3">
      <w:pPr>
        <w:spacing w:line="240" w:lineRule="auto"/>
        <w:jc w:val="both"/>
        <w:rPr>
          <w:rFonts w:ascii="Times New Roman" w:hAnsi="Times New Roman" w:cs="Times New Roman"/>
          <w:b/>
          <w:bCs/>
          <w:sz w:val="24"/>
          <w:szCs w:val="24"/>
          <w:lang w:val="es-ES" w:eastAsia="es-ES"/>
        </w:rPr>
      </w:pPr>
    </w:p>
    <w:p w:rsidR="00035FFD" w:rsidRPr="001511F6" w:rsidRDefault="00035FFD" w:rsidP="00B16D33">
      <w:pPr>
        <w:numPr>
          <w:ilvl w:val="0"/>
          <w:numId w:val="39"/>
        </w:numPr>
        <w:spacing w:line="240" w:lineRule="auto"/>
        <w:jc w:val="both"/>
        <w:rPr>
          <w:rFonts w:ascii="Times New Roman" w:hAnsi="Times New Roman" w:cs="Times New Roman"/>
          <w:b/>
          <w:bCs/>
          <w:sz w:val="24"/>
          <w:szCs w:val="24"/>
        </w:rPr>
      </w:pPr>
      <w:r w:rsidRPr="001511F6">
        <w:rPr>
          <w:rFonts w:ascii="Times New Roman" w:hAnsi="Times New Roman" w:cs="Times New Roman"/>
          <w:b/>
          <w:bCs/>
          <w:sz w:val="24"/>
          <w:szCs w:val="24"/>
        </w:rPr>
        <w:lastRenderedPageBreak/>
        <w:t>CONCLUSIONES</w:t>
      </w:r>
    </w:p>
    <w:p w:rsidR="00035FFD" w:rsidRPr="00673D3E" w:rsidRDefault="00035FFD" w:rsidP="00BF2355">
      <w:pPr>
        <w:numPr>
          <w:ilvl w:val="0"/>
          <w:numId w:val="22"/>
        </w:numPr>
        <w:spacing w:line="360" w:lineRule="auto"/>
        <w:jc w:val="both"/>
        <w:rPr>
          <w:rFonts w:ascii="Times New Roman" w:hAnsi="Times New Roman" w:cs="Times New Roman"/>
          <w:sz w:val="24"/>
          <w:szCs w:val="24"/>
        </w:rPr>
      </w:pPr>
      <w:r w:rsidRPr="00673D3E">
        <w:rPr>
          <w:rFonts w:ascii="Times New Roman" w:hAnsi="Times New Roman" w:cs="Times New Roman"/>
          <w:sz w:val="24"/>
          <w:szCs w:val="24"/>
        </w:rPr>
        <w:t>Las adolescentes de los Colegios Instituto Tulcán e Instituto Sagrado Corazón de Jesús han demostrado que con tal de verse bien y estar a la  moda son capaces de realizar cualquier tipo de dieta o consumir cualquier producto dietético adelgazante que les oferten sin analizar las repercusiones en su salud  que en el futuro puedan ocasionar.</w:t>
      </w:r>
    </w:p>
    <w:p w:rsidR="00035FFD" w:rsidRPr="00745551" w:rsidRDefault="00035FFD" w:rsidP="00BF2355">
      <w:pPr>
        <w:numPr>
          <w:ilvl w:val="0"/>
          <w:numId w:val="22"/>
        </w:numPr>
        <w:spacing w:line="360" w:lineRule="auto"/>
        <w:jc w:val="both"/>
        <w:rPr>
          <w:rFonts w:ascii="Times New Roman" w:hAnsi="Times New Roman" w:cs="Times New Roman"/>
          <w:color w:val="FF6600"/>
          <w:sz w:val="24"/>
          <w:szCs w:val="24"/>
        </w:rPr>
      </w:pPr>
      <w:r w:rsidRPr="00673D3E">
        <w:rPr>
          <w:rFonts w:ascii="Times New Roman" w:hAnsi="Times New Roman" w:cs="Times New Roman"/>
          <w:sz w:val="24"/>
          <w:szCs w:val="24"/>
        </w:rPr>
        <w:t>El 10,5</w:t>
      </w:r>
      <w:r>
        <w:rPr>
          <w:rFonts w:ascii="Times New Roman" w:hAnsi="Times New Roman" w:cs="Times New Roman"/>
          <w:sz w:val="24"/>
          <w:szCs w:val="24"/>
        </w:rPr>
        <w:t>%</w:t>
      </w:r>
      <w:r w:rsidRPr="00673D3E">
        <w:rPr>
          <w:rFonts w:ascii="Times New Roman" w:hAnsi="Times New Roman" w:cs="Times New Roman"/>
          <w:sz w:val="24"/>
          <w:szCs w:val="24"/>
        </w:rPr>
        <w:t xml:space="preserve"> de adolescentes consumieron productos adelgazante</w:t>
      </w:r>
      <w:r>
        <w:rPr>
          <w:rFonts w:ascii="Times New Roman" w:hAnsi="Times New Roman" w:cs="Times New Roman"/>
          <w:sz w:val="24"/>
          <w:szCs w:val="24"/>
        </w:rPr>
        <w:t>s que consistieron en Linaza natural, te chino para adelgazar, Pastillas adelgazantes y quita el apetito, Jugos de frutas  y hiervas naturales, líquidos,  dietas, productos light.</w:t>
      </w:r>
    </w:p>
    <w:p w:rsidR="00035FFD" w:rsidRPr="00673D3E" w:rsidRDefault="00035FFD" w:rsidP="00BF2355">
      <w:pPr>
        <w:numPr>
          <w:ilvl w:val="0"/>
          <w:numId w:val="22"/>
        </w:numPr>
        <w:spacing w:line="360" w:lineRule="auto"/>
        <w:jc w:val="both"/>
        <w:rPr>
          <w:rFonts w:ascii="Times New Roman" w:hAnsi="Times New Roman" w:cs="Times New Roman"/>
          <w:sz w:val="24"/>
          <w:szCs w:val="24"/>
        </w:rPr>
      </w:pPr>
      <w:r w:rsidRPr="00673D3E">
        <w:rPr>
          <w:rFonts w:ascii="Times New Roman" w:hAnsi="Times New Roman" w:cs="Times New Roman"/>
          <w:sz w:val="24"/>
          <w:szCs w:val="24"/>
        </w:rPr>
        <w:t>Las estudiantes necesitan adquirir conocimientos  para que se autoevalúen su estado nutricional y observen que la mayoría de ellas se encuentran dentro de la normalidad para que no se sometan al consumo de estos productos o hacer dieta para adelgazar poniendo en riesgo su propia salud.</w:t>
      </w:r>
    </w:p>
    <w:p w:rsidR="00035FFD" w:rsidRPr="00673D3E" w:rsidRDefault="00035FFD" w:rsidP="00BF2355">
      <w:pPr>
        <w:numPr>
          <w:ilvl w:val="0"/>
          <w:numId w:val="22"/>
        </w:numPr>
        <w:spacing w:line="360" w:lineRule="auto"/>
        <w:jc w:val="both"/>
        <w:rPr>
          <w:rFonts w:ascii="Times New Roman" w:hAnsi="Times New Roman" w:cs="Times New Roman"/>
          <w:sz w:val="24"/>
          <w:szCs w:val="24"/>
        </w:rPr>
      </w:pPr>
      <w:r w:rsidRPr="00673D3E">
        <w:rPr>
          <w:rFonts w:ascii="Times New Roman" w:hAnsi="Times New Roman" w:cs="Times New Roman"/>
          <w:sz w:val="24"/>
          <w:szCs w:val="24"/>
        </w:rPr>
        <w:t xml:space="preserve">Las adolescentes no tienen hábitos alimentarios saludables consumen los alimentos que se expenden en </w:t>
      </w:r>
      <w:r>
        <w:rPr>
          <w:rFonts w:ascii="Times New Roman" w:hAnsi="Times New Roman" w:cs="Times New Roman"/>
          <w:sz w:val="24"/>
          <w:szCs w:val="24"/>
        </w:rPr>
        <w:t xml:space="preserve">los bares  de sus colegios, tales como (doritos, </w:t>
      </w:r>
      <w:proofErr w:type="spellStart"/>
      <w:r>
        <w:rPr>
          <w:rFonts w:ascii="Times New Roman" w:hAnsi="Times New Roman" w:cs="Times New Roman"/>
          <w:sz w:val="24"/>
          <w:szCs w:val="24"/>
        </w:rPr>
        <w:t>inakeys</w:t>
      </w:r>
      <w:proofErr w:type="spellEnd"/>
      <w:r>
        <w:rPr>
          <w:rFonts w:ascii="Times New Roman" w:hAnsi="Times New Roman" w:cs="Times New Roman"/>
          <w:sz w:val="24"/>
          <w:szCs w:val="24"/>
        </w:rPr>
        <w:t>, papas fritas, chitos, bombones, etc.) los cuales en muchos de los casos estos alimentos aportan calorías huecas lo que no benefician a las estudiantes</w:t>
      </w:r>
    </w:p>
    <w:p w:rsidR="00035FFD" w:rsidRPr="00673D3E" w:rsidRDefault="00035FFD" w:rsidP="00BF2355">
      <w:pPr>
        <w:numPr>
          <w:ilvl w:val="0"/>
          <w:numId w:val="22"/>
        </w:numPr>
        <w:spacing w:line="360" w:lineRule="auto"/>
        <w:jc w:val="both"/>
        <w:rPr>
          <w:rFonts w:ascii="Times New Roman" w:hAnsi="Times New Roman" w:cs="Times New Roman"/>
          <w:sz w:val="24"/>
          <w:szCs w:val="24"/>
        </w:rPr>
      </w:pPr>
      <w:r w:rsidRPr="00673D3E">
        <w:rPr>
          <w:rFonts w:ascii="Times New Roman" w:hAnsi="Times New Roman" w:cs="Times New Roman"/>
          <w:sz w:val="24"/>
          <w:szCs w:val="24"/>
        </w:rPr>
        <w:t>Estudiantes deben adquirir una noción de compra y consumo en los  momentos  de los recreos ya que de eso dependerá gran parte el estado nutricional que puedan adquirir las estudiantes de los Colegios Instituto Tulcán e Instituto Sagrado Corazón de Jesús.</w:t>
      </w:r>
    </w:p>
    <w:p w:rsidR="00035FFD" w:rsidRDefault="00035FFD" w:rsidP="00BF2355">
      <w:pPr>
        <w:numPr>
          <w:ilvl w:val="0"/>
          <w:numId w:val="22"/>
        </w:numPr>
        <w:spacing w:line="360" w:lineRule="auto"/>
        <w:jc w:val="both"/>
        <w:rPr>
          <w:rFonts w:ascii="Times New Roman" w:hAnsi="Times New Roman" w:cs="Times New Roman"/>
          <w:sz w:val="24"/>
          <w:szCs w:val="24"/>
        </w:rPr>
      </w:pPr>
      <w:r w:rsidRPr="00673D3E">
        <w:rPr>
          <w:rFonts w:ascii="Times New Roman" w:hAnsi="Times New Roman" w:cs="Times New Roman"/>
          <w:sz w:val="24"/>
          <w:szCs w:val="24"/>
        </w:rPr>
        <w:t>La mayoría a de adolescentes presentaron un estado nutricional normal evaluadas a través del IMC/edad y talla/edad. Sin embargo, se encontró una prevalencia de retardo en talla de cerca del 10 % y de sobrep</w:t>
      </w:r>
      <w:r>
        <w:rPr>
          <w:rFonts w:ascii="Times New Roman" w:hAnsi="Times New Roman" w:cs="Times New Roman"/>
          <w:sz w:val="24"/>
          <w:szCs w:val="24"/>
        </w:rPr>
        <w:t>eso del 2 % y no hubo obesidad.</w:t>
      </w:r>
    </w:p>
    <w:p w:rsidR="00035FFD" w:rsidRDefault="00035FFD" w:rsidP="00BF2355">
      <w:pPr>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mayoría de estudiantes que consumieron productos dietéticos adelgazantes fueron del colegio Instituto Tulcán, colegio fiscal, resultado que desvirtúa la creencia que en los colegios fiscales no se consumen estos productos</w:t>
      </w:r>
    </w:p>
    <w:p w:rsidR="00035FFD" w:rsidRDefault="00035FFD" w:rsidP="00BF2355">
      <w:pPr>
        <w:numPr>
          <w:ilvl w:val="0"/>
          <w:numId w:val="22"/>
        </w:numPr>
        <w:spacing w:line="360" w:lineRule="auto"/>
        <w:jc w:val="both"/>
        <w:rPr>
          <w:rFonts w:ascii="Times New Roman" w:hAnsi="Times New Roman" w:cs="Times New Roman"/>
          <w:sz w:val="24"/>
          <w:szCs w:val="24"/>
        </w:rPr>
      </w:pPr>
      <w:r w:rsidRPr="00806746">
        <w:rPr>
          <w:rFonts w:ascii="Times New Roman" w:hAnsi="Times New Roman" w:cs="Times New Roman"/>
          <w:sz w:val="24"/>
          <w:szCs w:val="24"/>
        </w:rPr>
        <w:t>La mayoría de estudiantes que presenta</w:t>
      </w:r>
      <w:r>
        <w:rPr>
          <w:rFonts w:ascii="Times New Roman" w:hAnsi="Times New Roman" w:cs="Times New Roman"/>
          <w:sz w:val="24"/>
          <w:szCs w:val="24"/>
        </w:rPr>
        <w:t>ron</w:t>
      </w:r>
      <w:r w:rsidRPr="00806746">
        <w:rPr>
          <w:rFonts w:ascii="Times New Roman" w:hAnsi="Times New Roman" w:cs="Times New Roman"/>
          <w:sz w:val="24"/>
          <w:szCs w:val="24"/>
        </w:rPr>
        <w:t xml:space="preserve"> retardo en talla fueron estudiantes del colegio Instituto Tulcán con el 12% mientras que en el Instituto  Sagrado Corazón de Jesús se encontró el 6,2%.</w:t>
      </w:r>
    </w:p>
    <w:p w:rsidR="00035FFD" w:rsidRPr="00806746" w:rsidRDefault="00035FFD" w:rsidP="00BF2355">
      <w:pPr>
        <w:numPr>
          <w:ilvl w:val="0"/>
          <w:numId w:val="22"/>
        </w:numPr>
        <w:spacing w:line="360" w:lineRule="auto"/>
        <w:jc w:val="both"/>
        <w:rPr>
          <w:rFonts w:ascii="Times New Roman" w:hAnsi="Times New Roman" w:cs="Times New Roman"/>
          <w:sz w:val="24"/>
          <w:szCs w:val="24"/>
        </w:rPr>
        <w:sectPr w:rsidR="00035FFD" w:rsidRPr="00806746" w:rsidSect="0079552C">
          <w:pgSz w:w="11906" w:h="16838"/>
          <w:pgMar w:top="1985" w:right="1701" w:bottom="1701" w:left="2268" w:header="709" w:footer="709" w:gutter="0"/>
          <w:cols w:space="708"/>
          <w:docGrid w:linePitch="360"/>
        </w:sectPr>
      </w:pPr>
      <w:r w:rsidRPr="00806746">
        <w:rPr>
          <w:rFonts w:ascii="Times New Roman" w:hAnsi="Times New Roman" w:cs="Times New Roman"/>
          <w:sz w:val="24"/>
          <w:szCs w:val="24"/>
        </w:rPr>
        <w:t>De las  estudiantes que realizaron algún tipo de dieta se encontró que las estudiantes del Instituto Tulcán realizaron en mayor proporción (21,3%) que las estudiantes del colegio Instituto Sagrado Corazón de Jesús (19,6%)</w:t>
      </w:r>
    </w:p>
    <w:p w:rsidR="00035FFD" w:rsidRPr="001511F6" w:rsidRDefault="00035FFD" w:rsidP="00B16D33">
      <w:pPr>
        <w:numPr>
          <w:ilvl w:val="0"/>
          <w:numId w:val="39"/>
        </w:numPr>
        <w:spacing w:line="360" w:lineRule="auto"/>
        <w:rPr>
          <w:rFonts w:ascii="Times New Roman" w:hAnsi="Times New Roman" w:cs="Times New Roman"/>
          <w:b/>
          <w:bCs/>
          <w:sz w:val="24"/>
          <w:szCs w:val="24"/>
        </w:rPr>
      </w:pPr>
      <w:r w:rsidRPr="001511F6">
        <w:rPr>
          <w:rFonts w:ascii="Times New Roman" w:hAnsi="Times New Roman" w:cs="Times New Roman"/>
          <w:b/>
          <w:bCs/>
          <w:sz w:val="24"/>
          <w:szCs w:val="24"/>
        </w:rPr>
        <w:lastRenderedPageBreak/>
        <w:t>RECOMENDACIONES</w:t>
      </w:r>
    </w:p>
    <w:p w:rsidR="00035FFD" w:rsidRDefault="00035FFD" w:rsidP="000A04A3">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Brindar educación alimentaria a las estudiantes de los colegios seleccionados, padres de familia, profesores acerca de una  alimentación saludable y la práctica de actividad física para mantener un estado nutricional dentro de los límites normales.</w:t>
      </w:r>
    </w:p>
    <w:p w:rsidR="00035FFD" w:rsidRPr="00EF4B8E" w:rsidRDefault="00035FFD" w:rsidP="000A04A3">
      <w:pPr>
        <w:numPr>
          <w:ilvl w:val="0"/>
          <w:numId w:val="1"/>
        </w:numPr>
        <w:spacing w:line="360" w:lineRule="auto"/>
        <w:jc w:val="both"/>
        <w:rPr>
          <w:rFonts w:ascii="Times New Roman" w:hAnsi="Times New Roman" w:cs="Times New Roman"/>
          <w:sz w:val="24"/>
          <w:szCs w:val="24"/>
        </w:rPr>
      </w:pPr>
      <w:r w:rsidRPr="00EF4B8E">
        <w:rPr>
          <w:rFonts w:ascii="Times New Roman" w:hAnsi="Times New Roman" w:cs="Times New Roman"/>
          <w:sz w:val="24"/>
          <w:szCs w:val="24"/>
        </w:rPr>
        <w:t>Desarrollar talleres sobre educación alimentaria con padres, maestros, estudiantes para que en el futuro se pueda prevenir problemas relacionados con el estado nutricional para de esta manera evitar enfermedades relacionadas con el peso de las estudiantes.</w:t>
      </w:r>
    </w:p>
    <w:p w:rsidR="00035FFD" w:rsidRPr="004F4473" w:rsidRDefault="00035FFD" w:rsidP="000A04A3">
      <w:pPr>
        <w:numPr>
          <w:ilvl w:val="0"/>
          <w:numId w:val="1"/>
        </w:numPr>
        <w:spacing w:line="360" w:lineRule="auto"/>
        <w:jc w:val="both"/>
        <w:rPr>
          <w:rFonts w:ascii="Times New Roman" w:hAnsi="Times New Roman" w:cs="Times New Roman"/>
          <w:sz w:val="24"/>
          <w:szCs w:val="24"/>
        </w:rPr>
      </w:pPr>
      <w:r w:rsidRPr="004F4473">
        <w:rPr>
          <w:rFonts w:ascii="Times New Roman" w:hAnsi="Times New Roman" w:cs="Times New Roman"/>
          <w:sz w:val="24"/>
          <w:szCs w:val="24"/>
        </w:rPr>
        <w:t xml:space="preserve">Vigilar el estado nutricional y el </w:t>
      </w:r>
      <w:r>
        <w:rPr>
          <w:rFonts w:ascii="Times New Roman" w:hAnsi="Times New Roman" w:cs="Times New Roman"/>
          <w:sz w:val="24"/>
          <w:szCs w:val="24"/>
        </w:rPr>
        <w:t>consumo de los productos adelgaz</w:t>
      </w:r>
      <w:r w:rsidRPr="004F4473">
        <w:rPr>
          <w:rFonts w:ascii="Times New Roman" w:hAnsi="Times New Roman" w:cs="Times New Roman"/>
          <w:sz w:val="24"/>
          <w:szCs w:val="24"/>
        </w:rPr>
        <w:t>antes de los adolescentes  con el fin de controlar los problemas que pueden ocasionar su consumo.</w:t>
      </w:r>
    </w:p>
    <w:p w:rsidR="00035FFD" w:rsidRPr="004F4473" w:rsidRDefault="00035FFD" w:rsidP="000A04A3">
      <w:pPr>
        <w:numPr>
          <w:ilvl w:val="0"/>
          <w:numId w:val="1"/>
        </w:numPr>
        <w:spacing w:line="360" w:lineRule="auto"/>
        <w:jc w:val="both"/>
        <w:rPr>
          <w:rFonts w:ascii="Times New Roman" w:hAnsi="Times New Roman" w:cs="Times New Roman"/>
          <w:sz w:val="24"/>
          <w:szCs w:val="24"/>
        </w:rPr>
      </w:pPr>
      <w:r w:rsidRPr="004F4473">
        <w:rPr>
          <w:rFonts w:ascii="Times New Roman" w:hAnsi="Times New Roman" w:cs="Times New Roman"/>
          <w:sz w:val="24"/>
          <w:szCs w:val="24"/>
        </w:rPr>
        <w:t>Orientar a los expendedores de alimentos de los bares de los colegios para que venda</w:t>
      </w:r>
      <w:r>
        <w:rPr>
          <w:rFonts w:ascii="Times New Roman" w:hAnsi="Times New Roman" w:cs="Times New Roman"/>
          <w:sz w:val="24"/>
          <w:szCs w:val="24"/>
        </w:rPr>
        <w:t>n</w:t>
      </w:r>
      <w:r w:rsidRPr="004F4473">
        <w:rPr>
          <w:rFonts w:ascii="Times New Roman" w:hAnsi="Times New Roman" w:cs="Times New Roman"/>
          <w:sz w:val="24"/>
          <w:szCs w:val="24"/>
        </w:rPr>
        <w:t xml:space="preserve"> alimentos con alto valor nutritivo.</w:t>
      </w:r>
    </w:p>
    <w:p w:rsidR="00035FFD" w:rsidRPr="004F4473" w:rsidRDefault="00035FFD" w:rsidP="000A04A3">
      <w:pPr>
        <w:numPr>
          <w:ilvl w:val="0"/>
          <w:numId w:val="1"/>
        </w:numPr>
        <w:spacing w:line="360" w:lineRule="auto"/>
        <w:jc w:val="both"/>
        <w:rPr>
          <w:rFonts w:ascii="Times New Roman" w:hAnsi="Times New Roman" w:cs="Times New Roman"/>
          <w:sz w:val="24"/>
          <w:szCs w:val="24"/>
        </w:rPr>
      </w:pPr>
      <w:r w:rsidRPr="004F4473">
        <w:rPr>
          <w:rFonts w:ascii="Times New Roman" w:hAnsi="Times New Roman" w:cs="Times New Roman"/>
          <w:sz w:val="24"/>
          <w:szCs w:val="24"/>
        </w:rPr>
        <w:t>Solicitar al Ministerio de Salud que controle la venta de productos adelgazantes para prevenir problemas de salud asociados a su consumo</w:t>
      </w:r>
    </w:p>
    <w:p w:rsidR="00035FFD" w:rsidRPr="004F4473" w:rsidRDefault="00035FFD" w:rsidP="000A04A3">
      <w:pPr>
        <w:numPr>
          <w:ilvl w:val="0"/>
          <w:numId w:val="1"/>
        </w:numPr>
        <w:spacing w:line="360" w:lineRule="auto"/>
        <w:jc w:val="both"/>
        <w:rPr>
          <w:rFonts w:ascii="Times New Roman" w:hAnsi="Times New Roman" w:cs="Times New Roman"/>
          <w:sz w:val="24"/>
          <w:szCs w:val="24"/>
        </w:rPr>
      </w:pPr>
      <w:r w:rsidRPr="004F4473">
        <w:rPr>
          <w:rFonts w:ascii="Times New Roman" w:hAnsi="Times New Roman" w:cs="Times New Roman"/>
          <w:sz w:val="24"/>
          <w:szCs w:val="24"/>
        </w:rPr>
        <w:t>Socializar estos resultados en los diferentes  niveles para hacer conocer los efectos negativos que puede ocasionar el consumo de los productos adelgazantes sin prescripción médica.</w:t>
      </w:r>
    </w:p>
    <w:p w:rsidR="00035FFD" w:rsidRPr="00AF374E" w:rsidRDefault="00035FFD" w:rsidP="000A04A3">
      <w:pPr>
        <w:spacing w:line="360" w:lineRule="auto"/>
        <w:rPr>
          <w:rFonts w:ascii="Times New Roman" w:hAnsi="Times New Roman" w:cs="Times New Roman"/>
          <w:color w:val="FF0000"/>
          <w:sz w:val="24"/>
          <w:szCs w:val="24"/>
        </w:rPr>
      </w:pPr>
    </w:p>
    <w:p w:rsidR="00035FFD" w:rsidRDefault="00035FFD" w:rsidP="000A04A3">
      <w:pPr>
        <w:spacing w:line="240" w:lineRule="auto"/>
        <w:rPr>
          <w:color w:val="FF0000"/>
        </w:rPr>
      </w:pPr>
    </w:p>
    <w:p w:rsidR="00035FFD" w:rsidRDefault="00035FFD" w:rsidP="000A04A3">
      <w:pPr>
        <w:spacing w:line="240" w:lineRule="auto"/>
        <w:rPr>
          <w:color w:val="FF0000"/>
        </w:rPr>
      </w:pPr>
    </w:p>
    <w:p w:rsidR="00035FFD" w:rsidRDefault="00035FFD" w:rsidP="000A04A3">
      <w:pPr>
        <w:spacing w:line="240" w:lineRule="auto"/>
        <w:rPr>
          <w:color w:val="FF0000"/>
        </w:rPr>
      </w:pPr>
    </w:p>
    <w:p w:rsidR="00035FFD" w:rsidRDefault="00035FFD" w:rsidP="000A04A3">
      <w:pPr>
        <w:spacing w:line="240" w:lineRule="auto"/>
        <w:rPr>
          <w:color w:val="FF0000"/>
        </w:rPr>
      </w:pPr>
    </w:p>
    <w:p w:rsidR="00035FFD" w:rsidRDefault="00035FFD" w:rsidP="000A04A3">
      <w:pPr>
        <w:spacing w:line="240" w:lineRule="auto"/>
        <w:rPr>
          <w:color w:val="FF0000"/>
        </w:rPr>
      </w:pPr>
    </w:p>
    <w:p w:rsidR="00035FFD" w:rsidRDefault="00035FFD" w:rsidP="000A04A3">
      <w:pPr>
        <w:spacing w:line="240" w:lineRule="auto"/>
        <w:rPr>
          <w:color w:val="FF0000"/>
        </w:rPr>
      </w:pPr>
    </w:p>
    <w:p w:rsidR="00035FFD" w:rsidRDefault="00035FFD" w:rsidP="000A04A3">
      <w:pPr>
        <w:spacing w:line="240" w:lineRule="auto"/>
        <w:rPr>
          <w:color w:val="FF0000"/>
        </w:rPr>
      </w:pPr>
    </w:p>
    <w:p w:rsidR="00035FFD" w:rsidRDefault="00035FFD" w:rsidP="000A04A3">
      <w:pPr>
        <w:spacing w:line="240" w:lineRule="auto"/>
      </w:pPr>
    </w:p>
    <w:p w:rsidR="00035FFD" w:rsidRPr="00FA4704" w:rsidRDefault="00035FFD" w:rsidP="00B16D33">
      <w:pPr>
        <w:numPr>
          <w:ilvl w:val="0"/>
          <w:numId w:val="39"/>
        </w:numPr>
        <w:spacing w:line="360" w:lineRule="auto"/>
        <w:jc w:val="both"/>
        <w:rPr>
          <w:rFonts w:ascii="Times New Roman" w:hAnsi="Times New Roman" w:cs="Times New Roman"/>
          <w:b/>
          <w:bCs/>
          <w:sz w:val="24"/>
          <w:szCs w:val="24"/>
          <w:lang w:val="es-ES"/>
        </w:rPr>
      </w:pPr>
      <w:r w:rsidRPr="00FA4704">
        <w:rPr>
          <w:rFonts w:ascii="Times New Roman" w:hAnsi="Times New Roman" w:cs="Times New Roman"/>
          <w:b/>
          <w:bCs/>
          <w:sz w:val="24"/>
          <w:szCs w:val="24"/>
          <w:lang w:val="es-ES"/>
        </w:rPr>
        <w:lastRenderedPageBreak/>
        <w:t xml:space="preserve">PLAN DE ACCIÓN PARA REDUCIR EL CONSUMO DE PRODUCTOS DIETÉTICOS ADELGAZANTES Y LA REALIZACIÓN DE DIETAS INADECUADAS EN LAS ESTUDIANTES DE LOS COLEGIOS SELECCIONADOS </w:t>
      </w:r>
    </w:p>
    <w:p w:rsidR="00035FFD" w:rsidRPr="00FA4704" w:rsidRDefault="00035FFD" w:rsidP="00B16D33">
      <w:pPr>
        <w:numPr>
          <w:ilvl w:val="1"/>
          <w:numId w:val="39"/>
        </w:numPr>
        <w:spacing w:line="360" w:lineRule="auto"/>
        <w:jc w:val="both"/>
        <w:rPr>
          <w:rFonts w:ascii="Times New Roman" w:hAnsi="Times New Roman" w:cs="Times New Roman"/>
          <w:b/>
          <w:bCs/>
          <w:sz w:val="24"/>
          <w:szCs w:val="24"/>
          <w:lang w:val="es-ES"/>
        </w:rPr>
      </w:pPr>
      <w:r w:rsidRPr="00FA4704">
        <w:rPr>
          <w:rFonts w:ascii="Times New Roman" w:hAnsi="Times New Roman" w:cs="Times New Roman"/>
          <w:b/>
          <w:bCs/>
          <w:sz w:val="24"/>
          <w:szCs w:val="24"/>
          <w:lang w:val="es-ES"/>
        </w:rPr>
        <w:t>INTRODUCCIÓN</w:t>
      </w:r>
    </w:p>
    <w:p w:rsidR="00035FFD" w:rsidRDefault="00035FFD" w:rsidP="00B27FA4">
      <w:pPr>
        <w:spacing w:line="360" w:lineRule="auto"/>
        <w:jc w:val="both"/>
        <w:rPr>
          <w:rFonts w:ascii="Times New Roman" w:hAnsi="Times New Roman" w:cs="Times New Roman"/>
          <w:sz w:val="24"/>
          <w:szCs w:val="24"/>
        </w:rPr>
      </w:pPr>
      <w:r>
        <w:rPr>
          <w:rFonts w:ascii="Times New Roman" w:hAnsi="Times New Roman" w:cs="Times New Roman"/>
          <w:sz w:val="24"/>
          <w:szCs w:val="24"/>
          <w:lang w:val="es-ES"/>
        </w:rPr>
        <w:t xml:space="preserve">Se propone el presente plan de acción para mejorar los estilos de vida y reducir el consumo de productos dietéticos adelgazantes de las estudiantes de los Colegios Instituto Tulcán e Instituto Sagrado Corazón de Jesús, tomando en consideración los principales resultados obtenidos en el diagnóstico, donde se determinó que el 10,5 % de adolescentes consumen productos adelgazantes que el 2% </w:t>
      </w:r>
      <w:r>
        <w:rPr>
          <w:rFonts w:ascii="Times New Roman" w:hAnsi="Times New Roman" w:cs="Times New Roman"/>
          <w:sz w:val="24"/>
          <w:szCs w:val="24"/>
        </w:rPr>
        <w:t>tuvieron</w:t>
      </w:r>
      <w:r w:rsidRPr="00761FB4">
        <w:rPr>
          <w:rFonts w:ascii="Times New Roman" w:hAnsi="Times New Roman" w:cs="Times New Roman"/>
          <w:sz w:val="24"/>
          <w:szCs w:val="24"/>
        </w:rPr>
        <w:t xml:space="preserve"> sobrepeso, el 9,7%</w:t>
      </w:r>
      <w:r>
        <w:rPr>
          <w:rFonts w:ascii="Times New Roman" w:hAnsi="Times New Roman" w:cs="Times New Roman"/>
          <w:sz w:val="24"/>
          <w:szCs w:val="24"/>
        </w:rPr>
        <w:t xml:space="preserve"> </w:t>
      </w:r>
      <w:r w:rsidRPr="00761FB4">
        <w:rPr>
          <w:rFonts w:ascii="Times New Roman" w:hAnsi="Times New Roman" w:cs="Times New Roman"/>
          <w:sz w:val="24"/>
          <w:szCs w:val="24"/>
        </w:rPr>
        <w:t xml:space="preserve">algún grado de retardo en talla y el 52,6% </w:t>
      </w:r>
      <w:r>
        <w:rPr>
          <w:rFonts w:ascii="Times New Roman" w:hAnsi="Times New Roman" w:cs="Times New Roman"/>
          <w:sz w:val="24"/>
          <w:szCs w:val="24"/>
        </w:rPr>
        <w:t xml:space="preserve"> bajo porcentaje de grasa. Además se observó que tienen una alimentación en calidad y cantidad poco saludable y algunas de ellas ya presentaron algunos problemas que pueden ser desencadenadas por el consumo indiscriminado de productos dietéticos adelgazantes y  dietas poco saludables.</w:t>
      </w:r>
    </w:p>
    <w:p w:rsidR="00035FFD" w:rsidRDefault="00035FFD" w:rsidP="00B27FA4">
      <w:pPr>
        <w:spacing w:line="360" w:lineRule="auto"/>
        <w:jc w:val="both"/>
        <w:rPr>
          <w:rFonts w:ascii="Times New Roman" w:hAnsi="Times New Roman" w:cs="Times New Roman"/>
          <w:sz w:val="24"/>
          <w:szCs w:val="24"/>
        </w:rPr>
      </w:pPr>
      <w:r>
        <w:rPr>
          <w:rFonts w:ascii="Times New Roman" w:hAnsi="Times New Roman" w:cs="Times New Roman"/>
          <w:sz w:val="24"/>
          <w:szCs w:val="24"/>
        </w:rPr>
        <w:t>Considerando que las adolescentes de los colegios seleccionados están a tiempo de modificar sus estilos de vida,  se propone diseñar un plan de acción para modificar sus hábitos alimentarios, incrementar el nivel de actividad física y motivar para que no consuman estos productos dietéticos  que a la larga van a perjudicar la salud de quienes lo consumen.</w:t>
      </w:r>
    </w:p>
    <w:p w:rsidR="00035FFD" w:rsidRDefault="00035FFD" w:rsidP="00B27FA4">
      <w:pPr>
        <w:spacing w:line="360" w:lineRule="auto"/>
        <w:jc w:val="both"/>
        <w:rPr>
          <w:rFonts w:ascii="Times New Roman" w:hAnsi="Times New Roman" w:cs="Times New Roman"/>
          <w:sz w:val="24"/>
          <w:szCs w:val="24"/>
        </w:rPr>
      </w:pPr>
      <w:r>
        <w:rPr>
          <w:rFonts w:ascii="Times New Roman" w:hAnsi="Times New Roman" w:cs="Times New Roman"/>
          <w:sz w:val="24"/>
          <w:szCs w:val="24"/>
        </w:rPr>
        <w:t>Este plan de acción compromete al trabajo de todos los que conforman las dos instituciones, para lo cual se establecen plazos, responsables y un sistema de seguimiento y monitoreo de todas las acciones diseñadas, para de esta forma cumplir con las metas propuestas.</w:t>
      </w:r>
    </w:p>
    <w:p w:rsidR="00035FFD" w:rsidRDefault="00035FFD" w:rsidP="00B27FA4">
      <w:pPr>
        <w:spacing w:line="360" w:lineRule="auto"/>
        <w:jc w:val="both"/>
        <w:rPr>
          <w:rFonts w:ascii="Times New Roman" w:hAnsi="Times New Roman" w:cs="Times New Roman"/>
          <w:sz w:val="24"/>
          <w:szCs w:val="24"/>
        </w:rPr>
      </w:pPr>
      <w:r>
        <w:rPr>
          <w:rFonts w:ascii="Times New Roman" w:hAnsi="Times New Roman" w:cs="Times New Roman"/>
          <w:sz w:val="24"/>
          <w:szCs w:val="24"/>
        </w:rPr>
        <w:t>Se propone que este plan de acción forme parte del plan estratégico de las  Instituciones, para cumplir con los objetivos propuestos, que ayuden al mejoramiento de los estilos de vida de las estudiantes y de esta manera prevenir y mejorar su situación de Salud.</w:t>
      </w:r>
    </w:p>
    <w:p w:rsidR="00035FFD" w:rsidRDefault="00035FFD" w:rsidP="00B27FA4">
      <w:pPr>
        <w:spacing w:line="360" w:lineRule="auto"/>
        <w:jc w:val="both"/>
        <w:rPr>
          <w:rFonts w:ascii="Times New Roman" w:hAnsi="Times New Roman" w:cs="Times New Roman"/>
          <w:sz w:val="24"/>
          <w:szCs w:val="24"/>
        </w:rPr>
      </w:pPr>
    </w:p>
    <w:p w:rsidR="00035FFD" w:rsidRDefault="00035FFD" w:rsidP="00B27FA4">
      <w:pPr>
        <w:spacing w:line="360" w:lineRule="auto"/>
        <w:jc w:val="both"/>
        <w:rPr>
          <w:rFonts w:ascii="Times New Roman" w:hAnsi="Times New Roman" w:cs="Times New Roman"/>
          <w:sz w:val="24"/>
          <w:szCs w:val="24"/>
        </w:rPr>
      </w:pPr>
    </w:p>
    <w:p w:rsidR="00035FFD" w:rsidRDefault="00035FFD" w:rsidP="00B27FA4">
      <w:pPr>
        <w:spacing w:line="360" w:lineRule="auto"/>
        <w:jc w:val="both"/>
        <w:rPr>
          <w:rFonts w:ascii="Times New Roman" w:hAnsi="Times New Roman" w:cs="Times New Roman"/>
          <w:sz w:val="24"/>
          <w:szCs w:val="24"/>
        </w:rPr>
      </w:pPr>
    </w:p>
    <w:p w:rsidR="00035FFD" w:rsidRPr="00B27FA4" w:rsidRDefault="00035FFD" w:rsidP="00B16D33">
      <w:pPr>
        <w:numPr>
          <w:ilvl w:val="1"/>
          <w:numId w:val="39"/>
        </w:numPr>
        <w:spacing w:line="360" w:lineRule="auto"/>
        <w:jc w:val="both"/>
        <w:rPr>
          <w:rFonts w:ascii="Times New Roman" w:hAnsi="Times New Roman" w:cs="Times New Roman"/>
          <w:b/>
          <w:bCs/>
          <w:sz w:val="24"/>
          <w:szCs w:val="24"/>
        </w:rPr>
      </w:pPr>
      <w:r w:rsidRPr="00B27FA4">
        <w:rPr>
          <w:rFonts w:ascii="Times New Roman" w:hAnsi="Times New Roman" w:cs="Times New Roman"/>
          <w:b/>
          <w:bCs/>
          <w:sz w:val="24"/>
          <w:szCs w:val="24"/>
        </w:rPr>
        <w:lastRenderedPageBreak/>
        <w:t>OBJETIVOS</w:t>
      </w:r>
    </w:p>
    <w:p w:rsidR="00035FFD" w:rsidRPr="001511F6" w:rsidRDefault="00035FFD" w:rsidP="00B27FA4">
      <w:pPr>
        <w:spacing w:line="360" w:lineRule="auto"/>
        <w:jc w:val="both"/>
        <w:rPr>
          <w:rFonts w:ascii="Times New Roman" w:hAnsi="Times New Roman" w:cs="Times New Roman"/>
          <w:b/>
          <w:bCs/>
          <w:sz w:val="24"/>
          <w:szCs w:val="24"/>
        </w:rPr>
      </w:pPr>
      <w:r w:rsidRPr="001511F6">
        <w:rPr>
          <w:rFonts w:ascii="Times New Roman" w:hAnsi="Times New Roman" w:cs="Times New Roman"/>
          <w:b/>
          <w:bCs/>
          <w:sz w:val="24"/>
          <w:szCs w:val="24"/>
        </w:rPr>
        <w:t>General:</w:t>
      </w:r>
    </w:p>
    <w:p w:rsidR="00035FFD" w:rsidRDefault="00035FFD" w:rsidP="00B27FA4">
      <w:pPr>
        <w:spacing w:line="360" w:lineRule="auto"/>
        <w:jc w:val="both"/>
        <w:rPr>
          <w:rFonts w:ascii="Times New Roman" w:hAnsi="Times New Roman" w:cs="Times New Roman"/>
          <w:sz w:val="24"/>
          <w:szCs w:val="24"/>
        </w:rPr>
      </w:pPr>
      <w:r>
        <w:rPr>
          <w:rFonts w:ascii="Times New Roman" w:hAnsi="Times New Roman" w:cs="Times New Roman"/>
          <w:sz w:val="24"/>
          <w:szCs w:val="24"/>
        </w:rPr>
        <w:t>Diseñar un plan de acción para el mejoramiento de estilos de vida de las estudiantes y reducir el consumo de productos dietéticos adelgazantes.</w:t>
      </w:r>
    </w:p>
    <w:p w:rsidR="00035FFD" w:rsidRPr="001511F6" w:rsidRDefault="00035FFD" w:rsidP="00B27FA4">
      <w:pPr>
        <w:spacing w:line="360" w:lineRule="auto"/>
        <w:jc w:val="both"/>
        <w:rPr>
          <w:rFonts w:ascii="Times New Roman" w:hAnsi="Times New Roman" w:cs="Times New Roman"/>
          <w:b/>
          <w:bCs/>
          <w:sz w:val="24"/>
          <w:szCs w:val="24"/>
        </w:rPr>
      </w:pPr>
      <w:r w:rsidRPr="001511F6">
        <w:rPr>
          <w:rFonts w:ascii="Times New Roman" w:hAnsi="Times New Roman" w:cs="Times New Roman"/>
          <w:b/>
          <w:bCs/>
          <w:sz w:val="24"/>
          <w:szCs w:val="24"/>
        </w:rPr>
        <w:t>Específicos:</w:t>
      </w:r>
    </w:p>
    <w:p w:rsidR="00035FFD" w:rsidRDefault="00035FFD" w:rsidP="00B27FA4">
      <w:pPr>
        <w:spacing w:line="360" w:lineRule="auto"/>
        <w:jc w:val="both"/>
        <w:rPr>
          <w:rFonts w:ascii="Times New Roman" w:hAnsi="Times New Roman" w:cs="Times New Roman"/>
          <w:sz w:val="24"/>
          <w:szCs w:val="24"/>
        </w:rPr>
      </w:pPr>
      <w:r>
        <w:rPr>
          <w:rFonts w:ascii="Times New Roman" w:hAnsi="Times New Roman" w:cs="Times New Roman"/>
          <w:sz w:val="24"/>
          <w:szCs w:val="24"/>
        </w:rPr>
        <w:t>Mejorar los estilos de vida de las estudiantes y ayudar a mantener estilos de vida saludables.</w:t>
      </w:r>
    </w:p>
    <w:p w:rsidR="00035FFD" w:rsidRDefault="00035FFD" w:rsidP="00B27FA4">
      <w:pPr>
        <w:spacing w:line="360" w:lineRule="auto"/>
        <w:jc w:val="both"/>
        <w:rPr>
          <w:rFonts w:ascii="Times New Roman" w:hAnsi="Times New Roman" w:cs="Times New Roman"/>
          <w:sz w:val="24"/>
          <w:szCs w:val="24"/>
        </w:rPr>
      </w:pPr>
      <w:r>
        <w:rPr>
          <w:rFonts w:ascii="Times New Roman" w:hAnsi="Times New Roman" w:cs="Times New Roman"/>
          <w:sz w:val="24"/>
          <w:szCs w:val="24"/>
        </w:rPr>
        <w:t>Disminuir el consumo de productos dietéticos adelgazantes en las estudiantes de los colegios seleccionados</w:t>
      </w:r>
    </w:p>
    <w:p w:rsidR="00035FFD" w:rsidRDefault="00035FFD" w:rsidP="00B27FA4">
      <w:pPr>
        <w:spacing w:line="360" w:lineRule="auto"/>
        <w:jc w:val="both"/>
        <w:rPr>
          <w:rFonts w:ascii="Times New Roman" w:hAnsi="Times New Roman" w:cs="Times New Roman"/>
          <w:sz w:val="24"/>
          <w:szCs w:val="24"/>
        </w:rPr>
      </w:pPr>
      <w:r>
        <w:rPr>
          <w:rFonts w:ascii="Times New Roman" w:hAnsi="Times New Roman" w:cs="Times New Roman"/>
          <w:sz w:val="24"/>
          <w:szCs w:val="24"/>
        </w:rPr>
        <w:t>Mejorar los hábitos alimentarios y reducir el consumo de dietas poco saludables de las estudiantes de los colegios seleccionados.</w:t>
      </w:r>
    </w:p>
    <w:p w:rsidR="00035FFD" w:rsidRPr="00B27FA4" w:rsidRDefault="00035FFD" w:rsidP="00B16D33">
      <w:pPr>
        <w:numPr>
          <w:ilvl w:val="1"/>
          <w:numId w:val="39"/>
        </w:numPr>
        <w:spacing w:line="360" w:lineRule="auto"/>
        <w:jc w:val="both"/>
        <w:rPr>
          <w:rFonts w:ascii="Times New Roman" w:hAnsi="Times New Roman" w:cs="Times New Roman"/>
          <w:b/>
          <w:bCs/>
          <w:sz w:val="24"/>
          <w:szCs w:val="24"/>
        </w:rPr>
      </w:pPr>
      <w:r w:rsidRPr="00B27FA4">
        <w:rPr>
          <w:rFonts w:ascii="Times New Roman" w:hAnsi="Times New Roman" w:cs="Times New Roman"/>
          <w:b/>
          <w:bCs/>
          <w:sz w:val="24"/>
          <w:szCs w:val="24"/>
        </w:rPr>
        <w:t>ESTRATEGIAS</w:t>
      </w:r>
    </w:p>
    <w:p w:rsidR="00035FFD" w:rsidRDefault="00035FFD" w:rsidP="00B27FA4">
      <w:pPr>
        <w:spacing w:line="360" w:lineRule="auto"/>
        <w:jc w:val="both"/>
        <w:rPr>
          <w:rFonts w:ascii="Times New Roman" w:hAnsi="Times New Roman" w:cs="Times New Roman"/>
          <w:sz w:val="24"/>
          <w:szCs w:val="24"/>
        </w:rPr>
      </w:pPr>
      <w:r>
        <w:rPr>
          <w:rFonts w:ascii="Times New Roman" w:hAnsi="Times New Roman" w:cs="Times New Roman"/>
          <w:sz w:val="24"/>
          <w:szCs w:val="24"/>
        </w:rPr>
        <w:t>Para la aplicación del plan de acción es necesario considerara las actividades que permitan el cumplimiento de los objetivos propuestos, entre ellos se describen:</w:t>
      </w:r>
    </w:p>
    <w:p w:rsidR="00035FFD" w:rsidRDefault="00035FFD" w:rsidP="00B27FA4">
      <w:pPr>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Conformar un comité para que responsabilice de la ejecución de las actividades.</w:t>
      </w:r>
    </w:p>
    <w:p w:rsidR="00035FFD" w:rsidRDefault="00035FFD" w:rsidP="00B27FA4">
      <w:pPr>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Capacitar a los miembros del comité para que se encarguen de su ejecución. </w:t>
      </w:r>
    </w:p>
    <w:p w:rsidR="00035FFD" w:rsidRDefault="00035FFD" w:rsidP="00B27FA4">
      <w:pPr>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Delegación de responsabilidades y actividades a cada uno de los miembros.</w:t>
      </w:r>
    </w:p>
    <w:p w:rsidR="00035FFD" w:rsidRDefault="00035FFD" w:rsidP="00B27FA4">
      <w:pPr>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Realización de las actividades del plan.</w:t>
      </w:r>
    </w:p>
    <w:p w:rsidR="00035FFD" w:rsidRDefault="00035FFD" w:rsidP="00B27FA4">
      <w:pPr>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Seguimiento y evaluación de las actividades realizadas.</w:t>
      </w:r>
    </w:p>
    <w:p w:rsidR="00035FFD" w:rsidRDefault="00035FFD" w:rsidP="00B27FA4">
      <w:pPr>
        <w:spacing w:line="360" w:lineRule="auto"/>
        <w:jc w:val="both"/>
        <w:rPr>
          <w:rFonts w:ascii="Times New Roman" w:hAnsi="Times New Roman" w:cs="Times New Roman"/>
          <w:sz w:val="24"/>
          <w:szCs w:val="24"/>
        </w:rPr>
      </w:pPr>
      <w:r>
        <w:rPr>
          <w:rFonts w:ascii="Times New Roman" w:hAnsi="Times New Roman" w:cs="Times New Roman"/>
          <w:sz w:val="24"/>
          <w:szCs w:val="24"/>
        </w:rPr>
        <w:t>El seguimiento, implica un control de las actividades asignadas a cada uno de los miembros para  el cumplimiento de las acciones propuestas.</w:t>
      </w:r>
    </w:p>
    <w:p w:rsidR="00035FFD" w:rsidRDefault="00035FFD" w:rsidP="00B27FA4">
      <w:pPr>
        <w:spacing w:line="360" w:lineRule="auto"/>
        <w:jc w:val="both"/>
        <w:rPr>
          <w:rFonts w:ascii="Times New Roman" w:hAnsi="Times New Roman" w:cs="Times New Roman"/>
          <w:sz w:val="24"/>
          <w:szCs w:val="24"/>
        </w:rPr>
      </w:pPr>
      <w:r>
        <w:rPr>
          <w:rFonts w:ascii="Times New Roman" w:hAnsi="Times New Roman" w:cs="Times New Roman"/>
          <w:sz w:val="24"/>
          <w:szCs w:val="24"/>
        </w:rPr>
        <w:t>La medición de los resultados, ayudaran a medir el cumplimiento de los objetivos planteados y el impacto que ha tenido cada una de las acciones del plan.</w:t>
      </w:r>
    </w:p>
    <w:p w:rsidR="00035FFD" w:rsidRDefault="00035FFD" w:rsidP="00B27FA4">
      <w:pPr>
        <w:jc w:val="both"/>
        <w:rPr>
          <w:rFonts w:ascii="Times New Roman" w:hAnsi="Times New Roman" w:cs="Times New Roman"/>
          <w:sz w:val="24"/>
          <w:szCs w:val="24"/>
        </w:rPr>
      </w:pPr>
    </w:p>
    <w:p w:rsidR="00035FFD" w:rsidRDefault="00035FFD" w:rsidP="00B27FA4">
      <w:pPr>
        <w:jc w:val="both"/>
        <w:rPr>
          <w:rFonts w:ascii="Times New Roman" w:hAnsi="Times New Roman" w:cs="Times New Roman"/>
          <w:sz w:val="24"/>
          <w:szCs w:val="24"/>
        </w:rPr>
        <w:sectPr w:rsidR="00035FFD" w:rsidSect="001A4723">
          <w:pgSz w:w="11906" w:h="16838"/>
          <w:pgMar w:top="1418" w:right="1701" w:bottom="1418" w:left="1701" w:header="709" w:footer="709" w:gutter="0"/>
          <w:cols w:space="708"/>
          <w:docGrid w:linePitch="360"/>
        </w:sectPr>
      </w:pPr>
    </w:p>
    <w:p w:rsidR="00035FFD" w:rsidRDefault="00035FFD" w:rsidP="00B16D33">
      <w:pPr>
        <w:numPr>
          <w:ilvl w:val="1"/>
          <w:numId w:val="39"/>
        </w:numPr>
        <w:jc w:val="center"/>
        <w:rPr>
          <w:rFonts w:ascii="Times New Roman" w:hAnsi="Times New Roman" w:cs="Times New Roman"/>
          <w:sz w:val="24"/>
          <w:szCs w:val="24"/>
        </w:rPr>
      </w:pPr>
      <w:r>
        <w:rPr>
          <w:rFonts w:ascii="Times New Roman" w:hAnsi="Times New Roman" w:cs="Times New Roman"/>
          <w:sz w:val="24"/>
          <w:szCs w:val="24"/>
        </w:rPr>
        <w:lastRenderedPageBreak/>
        <w:t>PLAN DE ACCIÓN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4"/>
        <w:gridCol w:w="2180"/>
        <w:gridCol w:w="2208"/>
        <w:gridCol w:w="3310"/>
        <w:gridCol w:w="2281"/>
        <w:gridCol w:w="2075"/>
      </w:tblGrid>
      <w:tr w:rsidR="00035FFD" w:rsidRPr="008B3094">
        <w:tc>
          <w:tcPr>
            <w:tcW w:w="2164"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PROBLEMA</w:t>
            </w:r>
          </w:p>
        </w:tc>
        <w:tc>
          <w:tcPr>
            <w:tcW w:w="2180"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CAUSA</w:t>
            </w:r>
          </w:p>
        </w:tc>
        <w:tc>
          <w:tcPr>
            <w:tcW w:w="2208"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SOLUCIONES</w:t>
            </w:r>
          </w:p>
        </w:tc>
        <w:tc>
          <w:tcPr>
            <w:tcW w:w="3310"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RECURSOS CON LOS QUE CONTAMOS/NECESITAMOS</w:t>
            </w:r>
          </w:p>
        </w:tc>
        <w:tc>
          <w:tcPr>
            <w:tcW w:w="2281"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RESPONSABLES</w:t>
            </w:r>
          </w:p>
        </w:tc>
        <w:tc>
          <w:tcPr>
            <w:tcW w:w="2075"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FECHAS</w:t>
            </w:r>
          </w:p>
        </w:tc>
      </w:tr>
      <w:tr w:rsidR="00035FFD" w:rsidRPr="008B3094">
        <w:tc>
          <w:tcPr>
            <w:tcW w:w="2164" w:type="dxa"/>
          </w:tcPr>
          <w:p w:rsidR="00035FFD" w:rsidRPr="008B3094" w:rsidRDefault="00035FFD" w:rsidP="00381F86">
            <w:pPr>
              <w:rPr>
                <w:rFonts w:ascii="Times New Roman" w:hAnsi="Times New Roman" w:cs="Times New Roman"/>
                <w:sz w:val="24"/>
                <w:szCs w:val="24"/>
              </w:rPr>
            </w:pPr>
            <w:r>
              <w:rPr>
                <w:rFonts w:ascii="Times New Roman" w:hAnsi="Times New Roman" w:cs="Times New Roman"/>
                <w:sz w:val="24"/>
                <w:szCs w:val="24"/>
              </w:rPr>
              <w:t xml:space="preserve"> Una alta proporción de  adolescentes consumen</w:t>
            </w:r>
            <w:r w:rsidRPr="008B3094">
              <w:rPr>
                <w:rFonts w:ascii="Times New Roman" w:hAnsi="Times New Roman" w:cs="Times New Roman"/>
                <w:sz w:val="24"/>
                <w:szCs w:val="24"/>
              </w:rPr>
              <w:t xml:space="preserve"> productos dietéticos adelgazantes</w:t>
            </w:r>
            <w:r>
              <w:rPr>
                <w:rFonts w:ascii="Times New Roman" w:hAnsi="Times New Roman" w:cs="Times New Roman"/>
                <w:sz w:val="24"/>
                <w:szCs w:val="24"/>
              </w:rPr>
              <w:t xml:space="preserve"> para bajar de peso</w:t>
            </w:r>
          </w:p>
        </w:tc>
        <w:tc>
          <w:tcPr>
            <w:tcW w:w="2180" w:type="dxa"/>
          </w:tcPr>
          <w:p w:rsidR="00035FFD"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Insuficiente conocimiento acerca del consumo de productos dietéticos adelgazantes y sus consecuencias</w:t>
            </w:r>
            <w:r>
              <w:rPr>
                <w:rFonts w:ascii="Times New Roman" w:hAnsi="Times New Roman" w:cs="Times New Roman"/>
                <w:sz w:val="24"/>
                <w:szCs w:val="24"/>
              </w:rPr>
              <w:t>.</w:t>
            </w:r>
          </w:p>
          <w:p w:rsidR="00035FFD" w:rsidRDefault="00035FFD" w:rsidP="00381F86">
            <w:pPr>
              <w:rPr>
                <w:rFonts w:ascii="Times New Roman" w:hAnsi="Times New Roman" w:cs="Times New Roman"/>
                <w:sz w:val="24"/>
                <w:szCs w:val="24"/>
              </w:rPr>
            </w:pPr>
          </w:p>
          <w:p w:rsidR="00035FFD" w:rsidRDefault="00035FFD" w:rsidP="00381F86">
            <w:pPr>
              <w:rPr>
                <w:rFonts w:ascii="Times New Roman" w:hAnsi="Times New Roman" w:cs="Times New Roman"/>
                <w:sz w:val="24"/>
                <w:szCs w:val="24"/>
              </w:rPr>
            </w:pPr>
            <w:r>
              <w:rPr>
                <w:rFonts w:ascii="Times New Roman" w:hAnsi="Times New Roman" w:cs="Times New Roman"/>
                <w:sz w:val="24"/>
                <w:szCs w:val="24"/>
              </w:rPr>
              <w:t>Deficiente práctica de actividad física durante las horas destinadas a la asignatura de educación física</w:t>
            </w:r>
          </w:p>
          <w:p w:rsidR="00035FFD" w:rsidRPr="008B3094" w:rsidRDefault="00035FFD" w:rsidP="00381F86">
            <w:pPr>
              <w:rPr>
                <w:rFonts w:ascii="Times New Roman" w:hAnsi="Times New Roman" w:cs="Times New Roman"/>
                <w:sz w:val="24"/>
                <w:szCs w:val="24"/>
              </w:rPr>
            </w:pPr>
          </w:p>
        </w:tc>
        <w:tc>
          <w:tcPr>
            <w:tcW w:w="2208" w:type="dxa"/>
          </w:tcPr>
          <w:p w:rsidR="00035FFD"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 xml:space="preserve">Campañas de educación y difusión mediante material </w:t>
            </w:r>
            <w:r>
              <w:rPr>
                <w:rFonts w:ascii="Times New Roman" w:hAnsi="Times New Roman" w:cs="Times New Roman"/>
                <w:sz w:val="24"/>
                <w:szCs w:val="24"/>
              </w:rPr>
              <w:t xml:space="preserve">educativo y carteleras </w:t>
            </w:r>
            <w:r w:rsidRPr="008B3094">
              <w:rPr>
                <w:rFonts w:ascii="Times New Roman" w:hAnsi="Times New Roman" w:cs="Times New Roman"/>
                <w:sz w:val="24"/>
                <w:szCs w:val="24"/>
              </w:rPr>
              <w:t xml:space="preserve"> con consejos prácticos localizados en lugares estratégicos de la Institución.</w:t>
            </w:r>
          </w:p>
          <w:p w:rsidR="00035FFD" w:rsidRDefault="00035FFD" w:rsidP="00381F86">
            <w:pPr>
              <w:rPr>
                <w:rFonts w:ascii="Times New Roman" w:hAnsi="Times New Roman" w:cs="Times New Roman"/>
                <w:sz w:val="24"/>
                <w:szCs w:val="24"/>
              </w:rPr>
            </w:pPr>
            <w:r>
              <w:rPr>
                <w:rFonts w:ascii="Times New Roman" w:hAnsi="Times New Roman" w:cs="Times New Roman"/>
                <w:sz w:val="24"/>
                <w:szCs w:val="24"/>
              </w:rPr>
              <w:t>Reuniones con las autoridades y padres de familia para orientarles sobre las consecuencias que pueden originar el consumo de productos adelgazantes</w:t>
            </w:r>
          </w:p>
          <w:p w:rsidR="00035FFD" w:rsidRPr="008B3094" w:rsidRDefault="00035FFD" w:rsidP="00381F86">
            <w:pPr>
              <w:rPr>
                <w:rFonts w:ascii="Times New Roman" w:hAnsi="Times New Roman" w:cs="Times New Roman"/>
                <w:sz w:val="24"/>
                <w:szCs w:val="24"/>
              </w:rPr>
            </w:pPr>
          </w:p>
        </w:tc>
        <w:tc>
          <w:tcPr>
            <w:tcW w:w="3310"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Contamos:</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-Recurso humano Nutricionistas y Docentes de las dos Instituciones</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 xml:space="preserve">- Medios de comunicación </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 Infraestructura</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Instrumentos: computadoras, impresoras, internet, etc.</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Necesitamos:</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-Presupuesto destinado a la campaña.</w:t>
            </w:r>
          </w:p>
        </w:tc>
        <w:tc>
          <w:tcPr>
            <w:tcW w:w="2281"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Nutricionistas y docentes de las dos Instituciones seleccionadas</w:t>
            </w:r>
          </w:p>
        </w:tc>
        <w:tc>
          <w:tcPr>
            <w:tcW w:w="2075"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Plazo: 2 meses</w:t>
            </w:r>
          </w:p>
        </w:tc>
      </w:tr>
      <w:tr w:rsidR="00035FFD" w:rsidRPr="008B3094">
        <w:tc>
          <w:tcPr>
            <w:tcW w:w="2164" w:type="dxa"/>
          </w:tcPr>
          <w:p w:rsidR="00035FFD" w:rsidRPr="008B3094" w:rsidRDefault="00035FFD" w:rsidP="00381F86">
            <w:pPr>
              <w:rPr>
                <w:rFonts w:ascii="Times New Roman" w:hAnsi="Times New Roman" w:cs="Times New Roman"/>
                <w:sz w:val="24"/>
                <w:szCs w:val="24"/>
              </w:rPr>
            </w:pPr>
            <w:r>
              <w:rPr>
                <w:rFonts w:ascii="Times New Roman" w:hAnsi="Times New Roman" w:cs="Times New Roman"/>
                <w:sz w:val="24"/>
                <w:szCs w:val="24"/>
              </w:rPr>
              <w:lastRenderedPageBreak/>
              <w:t>Consumo</w:t>
            </w:r>
            <w:r w:rsidRPr="008B3094">
              <w:rPr>
                <w:rFonts w:ascii="Times New Roman" w:hAnsi="Times New Roman" w:cs="Times New Roman"/>
                <w:sz w:val="24"/>
                <w:szCs w:val="24"/>
              </w:rPr>
              <w:t xml:space="preserve"> de dietas </w:t>
            </w:r>
            <w:r>
              <w:rPr>
                <w:rFonts w:ascii="Times New Roman" w:hAnsi="Times New Roman" w:cs="Times New Roman"/>
                <w:sz w:val="24"/>
                <w:szCs w:val="24"/>
              </w:rPr>
              <w:t>poco saludables</w:t>
            </w:r>
          </w:p>
        </w:tc>
        <w:tc>
          <w:tcPr>
            <w:tcW w:w="2180"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 xml:space="preserve">Insuficiente conocimiento </w:t>
            </w:r>
            <w:r>
              <w:rPr>
                <w:rFonts w:ascii="Times New Roman" w:hAnsi="Times New Roman" w:cs="Times New Roman"/>
                <w:sz w:val="24"/>
                <w:szCs w:val="24"/>
              </w:rPr>
              <w:t>sobre el consumo de alimentos y de dietas poco saludables</w:t>
            </w:r>
          </w:p>
        </w:tc>
        <w:tc>
          <w:tcPr>
            <w:tcW w:w="2208"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 xml:space="preserve">Talleres de capacitación de Nutrición y Salud encaminados al </w:t>
            </w:r>
            <w:r>
              <w:rPr>
                <w:rFonts w:ascii="Times New Roman" w:hAnsi="Times New Roman" w:cs="Times New Roman"/>
                <w:sz w:val="24"/>
                <w:szCs w:val="24"/>
              </w:rPr>
              <w:t>consumo de alimentos y</w:t>
            </w:r>
            <w:r w:rsidRPr="008B3094">
              <w:rPr>
                <w:rFonts w:ascii="Times New Roman" w:hAnsi="Times New Roman" w:cs="Times New Roman"/>
                <w:sz w:val="24"/>
                <w:szCs w:val="24"/>
              </w:rPr>
              <w:t xml:space="preserve"> dietas </w:t>
            </w:r>
            <w:r>
              <w:rPr>
                <w:rFonts w:ascii="Times New Roman" w:hAnsi="Times New Roman" w:cs="Times New Roman"/>
                <w:sz w:val="24"/>
                <w:szCs w:val="24"/>
              </w:rPr>
              <w:t>saludables</w:t>
            </w:r>
          </w:p>
        </w:tc>
        <w:tc>
          <w:tcPr>
            <w:tcW w:w="3310"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Contamos:</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Recursos humanos Nutricionista y Docentes</w:t>
            </w:r>
          </w:p>
          <w:p w:rsidR="00035FFD"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Infraestructura</w:t>
            </w:r>
          </w:p>
          <w:p w:rsidR="00035FFD" w:rsidRPr="008B3094" w:rsidRDefault="00035FFD" w:rsidP="00381F86">
            <w:pPr>
              <w:rPr>
                <w:rFonts w:ascii="Times New Roman" w:hAnsi="Times New Roman" w:cs="Times New Roman"/>
                <w:sz w:val="24"/>
                <w:szCs w:val="24"/>
              </w:rPr>
            </w:pPr>
            <w:r>
              <w:rPr>
                <w:rFonts w:ascii="Times New Roman" w:hAnsi="Times New Roman" w:cs="Times New Roman"/>
                <w:sz w:val="24"/>
                <w:szCs w:val="24"/>
              </w:rPr>
              <w:t>Necesitamos: material educativo</w:t>
            </w:r>
          </w:p>
        </w:tc>
        <w:tc>
          <w:tcPr>
            <w:tcW w:w="2281"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Nutricionista y Docentes</w:t>
            </w:r>
          </w:p>
        </w:tc>
        <w:tc>
          <w:tcPr>
            <w:tcW w:w="2075"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Plazo:1 mes</w:t>
            </w:r>
          </w:p>
        </w:tc>
      </w:tr>
      <w:tr w:rsidR="00035FFD" w:rsidRPr="008B3094">
        <w:tc>
          <w:tcPr>
            <w:tcW w:w="2164" w:type="dxa"/>
          </w:tcPr>
          <w:p w:rsidR="00035FFD" w:rsidRPr="008B3094" w:rsidRDefault="00035FFD" w:rsidP="00381F86">
            <w:pPr>
              <w:rPr>
                <w:rFonts w:ascii="Times New Roman" w:hAnsi="Times New Roman" w:cs="Times New Roman"/>
                <w:sz w:val="24"/>
                <w:szCs w:val="24"/>
              </w:rPr>
            </w:pPr>
            <w:r>
              <w:rPr>
                <w:rFonts w:ascii="Times New Roman" w:hAnsi="Times New Roman" w:cs="Times New Roman"/>
                <w:sz w:val="24"/>
                <w:szCs w:val="24"/>
              </w:rPr>
              <w:t xml:space="preserve">Consumo de alimentos  poco saludables en el recreo </w:t>
            </w:r>
          </w:p>
        </w:tc>
        <w:tc>
          <w:tcPr>
            <w:tcW w:w="2180" w:type="dxa"/>
          </w:tcPr>
          <w:p w:rsidR="00035FFD" w:rsidRDefault="00035FFD" w:rsidP="00381F86">
            <w:pPr>
              <w:rPr>
                <w:rFonts w:ascii="Times New Roman" w:hAnsi="Times New Roman" w:cs="Times New Roman"/>
                <w:sz w:val="24"/>
                <w:szCs w:val="24"/>
              </w:rPr>
            </w:pPr>
            <w:r>
              <w:rPr>
                <w:rFonts w:ascii="Times New Roman" w:hAnsi="Times New Roman" w:cs="Times New Roman"/>
                <w:sz w:val="24"/>
                <w:szCs w:val="24"/>
              </w:rPr>
              <w:t>Hábitos alimentarios poco saludables</w:t>
            </w:r>
          </w:p>
          <w:p w:rsidR="00035FFD" w:rsidRDefault="00035FFD" w:rsidP="00381F86">
            <w:pPr>
              <w:rPr>
                <w:rFonts w:ascii="Times New Roman" w:hAnsi="Times New Roman" w:cs="Times New Roman"/>
                <w:sz w:val="24"/>
                <w:szCs w:val="24"/>
              </w:rPr>
            </w:pPr>
            <w:r>
              <w:rPr>
                <w:rFonts w:ascii="Times New Roman" w:hAnsi="Times New Roman" w:cs="Times New Roman"/>
                <w:sz w:val="24"/>
                <w:szCs w:val="24"/>
              </w:rPr>
              <w:t>Venta de alimentos poco saludables en el bar de los colegios</w:t>
            </w:r>
          </w:p>
          <w:p w:rsidR="00035FFD" w:rsidRDefault="00035FFD" w:rsidP="00381F86">
            <w:pPr>
              <w:rPr>
                <w:rFonts w:ascii="Times New Roman" w:hAnsi="Times New Roman" w:cs="Times New Roman"/>
                <w:sz w:val="24"/>
                <w:szCs w:val="24"/>
              </w:rPr>
            </w:pPr>
          </w:p>
          <w:p w:rsidR="00035FFD" w:rsidRPr="008B3094" w:rsidRDefault="00035FFD" w:rsidP="00381F86">
            <w:pPr>
              <w:rPr>
                <w:rFonts w:ascii="Times New Roman" w:hAnsi="Times New Roman" w:cs="Times New Roman"/>
                <w:sz w:val="24"/>
                <w:szCs w:val="24"/>
              </w:rPr>
            </w:pPr>
          </w:p>
        </w:tc>
        <w:tc>
          <w:tcPr>
            <w:tcW w:w="2208" w:type="dxa"/>
          </w:tcPr>
          <w:p w:rsidR="00035FFD"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 xml:space="preserve">Capacitar a las encargadas de los bares acerca de  una  alimentación </w:t>
            </w:r>
            <w:r>
              <w:rPr>
                <w:rFonts w:ascii="Times New Roman" w:hAnsi="Times New Roman" w:cs="Times New Roman"/>
                <w:sz w:val="24"/>
                <w:szCs w:val="24"/>
              </w:rPr>
              <w:t>saludable</w:t>
            </w:r>
            <w:r w:rsidRPr="008B3094">
              <w:rPr>
                <w:rFonts w:ascii="Times New Roman" w:hAnsi="Times New Roman" w:cs="Times New Roman"/>
                <w:sz w:val="24"/>
                <w:szCs w:val="24"/>
              </w:rPr>
              <w:t>.</w:t>
            </w:r>
          </w:p>
          <w:p w:rsidR="00035FFD" w:rsidRDefault="00035FFD" w:rsidP="00381F86">
            <w:pPr>
              <w:rPr>
                <w:rFonts w:ascii="Times New Roman" w:hAnsi="Times New Roman" w:cs="Times New Roman"/>
                <w:sz w:val="24"/>
                <w:szCs w:val="24"/>
              </w:rPr>
            </w:pPr>
            <w:r>
              <w:rPr>
                <w:rFonts w:ascii="Times New Roman" w:hAnsi="Times New Roman" w:cs="Times New Roman"/>
                <w:sz w:val="24"/>
                <w:szCs w:val="24"/>
              </w:rPr>
              <w:t>Disminuir la venta de alimentos con poco valor nutritivos</w:t>
            </w:r>
          </w:p>
          <w:p w:rsidR="00035FFD" w:rsidRPr="008B3094" w:rsidRDefault="00035FFD" w:rsidP="00381F86">
            <w:pPr>
              <w:rPr>
                <w:rFonts w:ascii="Times New Roman" w:hAnsi="Times New Roman" w:cs="Times New Roman"/>
                <w:sz w:val="24"/>
                <w:szCs w:val="24"/>
              </w:rPr>
            </w:pPr>
            <w:r>
              <w:rPr>
                <w:rFonts w:ascii="Times New Roman" w:hAnsi="Times New Roman" w:cs="Times New Roman"/>
                <w:sz w:val="24"/>
                <w:szCs w:val="24"/>
              </w:rPr>
              <w:t xml:space="preserve">Incrementar el </w:t>
            </w:r>
            <w:proofErr w:type="spellStart"/>
            <w:r>
              <w:rPr>
                <w:rFonts w:ascii="Times New Roman" w:hAnsi="Times New Roman" w:cs="Times New Roman"/>
                <w:sz w:val="24"/>
                <w:szCs w:val="24"/>
              </w:rPr>
              <w:t>estok</w:t>
            </w:r>
            <w:proofErr w:type="spellEnd"/>
            <w:r>
              <w:rPr>
                <w:rFonts w:ascii="Times New Roman" w:hAnsi="Times New Roman" w:cs="Times New Roman"/>
                <w:sz w:val="24"/>
                <w:szCs w:val="24"/>
              </w:rPr>
              <w:t xml:space="preserve"> de alimentos saludables en el bar </w:t>
            </w:r>
          </w:p>
        </w:tc>
        <w:tc>
          <w:tcPr>
            <w:tcW w:w="3310"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Contamos:</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-Recurso humano Nutricionistas y Docentes de las dos Instituciones</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 xml:space="preserve">- Medios de comunicación </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 Infraestructura</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Instrumentos: computadoras, impresoras, internet, etc.</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Necesitamos:</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-Presupuesto destinado a la campaña.</w:t>
            </w:r>
          </w:p>
        </w:tc>
        <w:tc>
          <w:tcPr>
            <w:tcW w:w="2281"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Nutricionista y Docentes y encargados de la alimentación que se brinda en los bares de los Colegios</w:t>
            </w:r>
          </w:p>
        </w:tc>
        <w:tc>
          <w:tcPr>
            <w:tcW w:w="2075"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Plazo:1 mes</w:t>
            </w:r>
          </w:p>
        </w:tc>
      </w:tr>
      <w:tr w:rsidR="00035FFD" w:rsidRPr="008B3094">
        <w:tc>
          <w:tcPr>
            <w:tcW w:w="2164" w:type="dxa"/>
          </w:tcPr>
          <w:p w:rsidR="00035FFD" w:rsidRPr="008B3094" w:rsidRDefault="00035FFD" w:rsidP="00381F86">
            <w:pPr>
              <w:rPr>
                <w:rFonts w:ascii="Times New Roman" w:hAnsi="Times New Roman" w:cs="Times New Roman"/>
                <w:sz w:val="24"/>
                <w:szCs w:val="24"/>
              </w:rPr>
            </w:pPr>
            <w:r>
              <w:rPr>
                <w:rFonts w:ascii="Times New Roman" w:hAnsi="Times New Roman" w:cs="Times New Roman"/>
                <w:sz w:val="24"/>
                <w:szCs w:val="24"/>
              </w:rPr>
              <w:t>Bajo nivel de</w:t>
            </w:r>
            <w:r w:rsidRPr="008B3094">
              <w:rPr>
                <w:rFonts w:ascii="Times New Roman" w:hAnsi="Times New Roman" w:cs="Times New Roman"/>
                <w:sz w:val="24"/>
                <w:szCs w:val="24"/>
              </w:rPr>
              <w:t xml:space="preserve"> grasa corporal que </w:t>
            </w:r>
            <w:r w:rsidRPr="008B3094">
              <w:rPr>
                <w:rFonts w:ascii="Times New Roman" w:hAnsi="Times New Roman" w:cs="Times New Roman"/>
                <w:sz w:val="24"/>
                <w:szCs w:val="24"/>
              </w:rPr>
              <w:lastRenderedPageBreak/>
              <w:t>presentan las estudiantes</w:t>
            </w:r>
          </w:p>
        </w:tc>
        <w:tc>
          <w:tcPr>
            <w:tcW w:w="2180"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lastRenderedPageBreak/>
              <w:t>Inadecuada alimentación</w:t>
            </w:r>
            <w:r>
              <w:rPr>
                <w:rFonts w:ascii="Times New Roman" w:hAnsi="Times New Roman" w:cs="Times New Roman"/>
                <w:sz w:val="24"/>
                <w:szCs w:val="24"/>
              </w:rPr>
              <w:t xml:space="preserve"> y </w:t>
            </w:r>
            <w:r>
              <w:rPr>
                <w:rFonts w:ascii="Times New Roman" w:hAnsi="Times New Roman" w:cs="Times New Roman"/>
                <w:sz w:val="24"/>
                <w:szCs w:val="24"/>
              </w:rPr>
              <w:lastRenderedPageBreak/>
              <w:t>consumo de productos adelgazantes</w:t>
            </w:r>
          </w:p>
        </w:tc>
        <w:tc>
          <w:tcPr>
            <w:tcW w:w="2208" w:type="dxa"/>
          </w:tcPr>
          <w:p w:rsidR="00035FFD" w:rsidRDefault="00035FFD" w:rsidP="00381F86">
            <w:pPr>
              <w:rPr>
                <w:rFonts w:ascii="Times New Roman" w:hAnsi="Times New Roman" w:cs="Times New Roman"/>
                <w:sz w:val="24"/>
                <w:szCs w:val="24"/>
              </w:rPr>
            </w:pPr>
            <w:r w:rsidRPr="008B3094">
              <w:rPr>
                <w:rFonts w:ascii="Times New Roman" w:hAnsi="Times New Roman" w:cs="Times New Roman"/>
                <w:sz w:val="24"/>
                <w:szCs w:val="24"/>
              </w:rPr>
              <w:lastRenderedPageBreak/>
              <w:t xml:space="preserve">Educar a las estudiantes sobre la </w:t>
            </w:r>
            <w:r w:rsidRPr="008B3094">
              <w:rPr>
                <w:rFonts w:ascii="Times New Roman" w:hAnsi="Times New Roman" w:cs="Times New Roman"/>
                <w:sz w:val="24"/>
                <w:szCs w:val="24"/>
              </w:rPr>
              <w:lastRenderedPageBreak/>
              <w:t>importancia de la grasa corporal</w:t>
            </w:r>
            <w:r>
              <w:rPr>
                <w:rFonts w:ascii="Times New Roman" w:hAnsi="Times New Roman" w:cs="Times New Roman"/>
                <w:sz w:val="24"/>
                <w:szCs w:val="24"/>
              </w:rPr>
              <w:t>.</w:t>
            </w:r>
          </w:p>
          <w:p w:rsidR="00035FFD" w:rsidRPr="008B3094" w:rsidRDefault="00035FFD" w:rsidP="00381F86">
            <w:pPr>
              <w:rPr>
                <w:rFonts w:ascii="Times New Roman" w:hAnsi="Times New Roman" w:cs="Times New Roman"/>
                <w:sz w:val="24"/>
                <w:szCs w:val="24"/>
              </w:rPr>
            </w:pPr>
            <w:r>
              <w:rPr>
                <w:rFonts w:ascii="Times New Roman" w:hAnsi="Times New Roman" w:cs="Times New Roman"/>
                <w:sz w:val="24"/>
                <w:szCs w:val="24"/>
              </w:rPr>
              <w:t>Control nutricional cada tres meses para evaluar el incremento de grasa corporal</w:t>
            </w:r>
          </w:p>
        </w:tc>
        <w:tc>
          <w:tcPr>
            <w:tcW w:w="3310"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lastRenderedPageBreak/>
              <w:t>Contamos:</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 xml:space="preserve">-Recurso humano </w:t>
            </w:r>
            <w:r w:rsidRPr="008B3094">
              <w:rPr>
                <w:rFonts w:ascii="Times New Roman" w:hAnsi="Times New Roman" w:cs="Times New Roman"/>
                <w:sz w:val="24"/>
                <w:szCs w:val="24"/>
              </w:rPr>
              <w:lastRenderedPageBreak/>
              <w:t>Nutricionistas y Docentes de las dos Instituciones</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 xml:space="preserve">- Medios de comunicación </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 Infraestructura</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Instrumentos: computadoras, impresoras, internet, etc.</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Necesitamos:</w:t>
            </w:r>
          </w:p>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-Presupuesto destinado a la campaña.</w:t>
            </w:r>
          </w:p>
        </w:tc>
        <w:tc>
          <w:tcPr>
            <w:tcW w:w="2281"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lastRenderedPageBreak/>
              <w:t>Nutricionista y Docentes</w:t>
            </w:r>
          </w:p>
        </w:tc>
        <w:tc>
          <w:tcPr>
            <w:tcW w:w="2075" w:type="dxa"/>
          </w:tcPr>
          <w:p w:rsidR="00035FFD" w:rsidRPr="008B3094" w:rsidRDefault="00035FFD" w:rsidP="00381F86">
            <w:pPr>
              <w:rPr>
                <w:rFonts w:ascii="Times New Roman" w:hAnsi="Times New Roman" w:cs="Times New Roman"/>
                <w:sz w:val="24"/>
                <w:szCs w:val="24"/>
              </w:rPr>
            </w:pPr>
            <w:r w:rsidRPr="008B3094">
              <w:rPr>
                <w:rFonts w:ascii="Times New Roman" w:hAnsi="Times New Roman" w:cs="Times New Roman"/>
                <w:sz w:val="24"/>
                <w:szCs w:val="24"/>
              </w:rPr>
              <w:t>Plazo:2 mes</w:t>
            </w:r>
          </w:p>
        </w:tc>
      </w:tr>
    </w:tbl>
    <w:p w:rsidR="00035FFD" w:rsidRDefault="00035FFD" w:rsidP="00B27FA4">
      <w:pPr>
        <w:rPr>
          <w:rFonts w:ascii="Times New Roman" w:hAnsi="Times New Roman" w:cs="Times New Roman"/>
          <w:sz w:val="24"/>
          <w:szCs w:val="24"/>
        </w:rPr>
      </w:pPr>
    </w:p>
    <w:p w:rsidR="00035FFD" w:rsidRDefault="00035FFD" w:rsidP="00B27FA4">
      <w:pPr>
        <w:jc w:val="both"/>
        <w:rPr>
          <w:rFonts w:ascii="Times New Roman" w:hAnsi="Times New Roman" w:cs="Times New Roman"/>
          <w:sz w:val="24"/>
          <w:szCs w:val="24"/>
        </w:rPr>
      </w:pPr>
    </w:p>
    <w:p w:rsidR="00035FFD" w:rsidRDefault="00035FFD" w:rsidP="00B27FA4">
      <w:pPr>
        <w:jc w:val="both"/>
        <w:rPr>
          <w:rFonts w:ascii="Times New Roman" w:hAnsi="Times New Roman" w:cs="Times New Roman"/>
          <w:sz w:val="24"/>
          <w:szCs w:val="24"/>
        </w:rPr>
      </w:pPr>
    </w:p>
    <w:p w:rsidR="00035FFD" w:rsidRDefault="00035FFD" w:rsidP="00B27FA4">
      <w:pPr>
        <w:jc w:val="both"/>
        <w:rPr>
          <w:rFonts w:ascii="Times New Roman" w:hAnsi="Times New Roman" w:cs="Times New Roman"/>
          <w:sz w:val="24"/>
          <w:szCs w:val="24"/>
        </w:rPr>
      </w:pPr>
    </w:p>
    <w:p w:rsidR="00035FFD" w:rsidRDefault="00035FFD" w:rsidP="00B27FA4">
      <w:pPr>
        <w:jc w:val="both"/>
        <w:rPr>
          <w:rFonts w:ascii="Times New Roman" w:hAnsi="Times New Roman" w:cs="Times New Roman"/>
          <w:sz w:val="24"/>
          <w:szCs w:val="24"/>
        </w:rPr>
      </w:pPr>
    </w:p>
    <w:p w:rsidR="00035FFD" w:rsidRDefault="00035FFD" w:rsidP="00B27FA4">
      <w:pPr>
        <w:jc w:val="both"/>
        <w:rPr>
          <w:rFonts w:ascii="Times New Roman" w:hAnsi="Times New Roman" w:cs="Times New Roman"/>
          <w:sz w:val="24"/>
          <w:szCs w:val="24"/>
        </w:rPr>
      </w:pPr>
    </w:p>
    <w:p w:rsidR="00035FFD" w:rsidRDefault="00035FFD" w:rsidP="00B27FA4">
      <w:pPr>
        <w:jc w:val="both"/>
        <w:rPr>
          <w:rFonts w:ascii="Times New Roman" w:hAnsi="Times New Roman" w:cs="Times New Roman"/>
          <w:sz w:val="24"/>
          <w:szCs w:val="24"/>
        </w:rPr>
      </w:pPr>
    </w:p>
    <w:p w:rsidR="00035FFD" w:rsidRDefault="00035FFD" w:rsidP="00B27FA4">
      <w:pPr>
        <w:rPr>
          <w:rFonts w:ascii="Times New Roman" w:hAnsi="Times New Roman" w:cs="Times New Roman"/>
          <w:sz w:val="24"/>
          <w:szCs w:val="24"/>
        </w:rPr>
      </w:pPr>
    </w:p>
    <w:p w:rsidR="00035FFD" w:rsidRDefault="00035FFD" w:rsidP="00B27FA4">
      <w:pPr>
        <w:rPr>
          <w:rFonts w:ascii="Times New Roman" w:hAnsi="Times New Roman" w:cs="Times New Roman"/>
          <w:sz w:val="24"/>
          <w:szCs w:val="24"/>
        </w:rPr>
      </w:pPr>
    </w:p>
    <w:p w:rsidR="00035FFD" w:rsidRDefault="00035FFD" w:rsidP="00B27FA4">
      <w:pPr>
        <w:rPr>
          <w:rFonts w:ascii="Times New Roman" w:hAnsi="Times New Roman" w:cs="Times New Roman"/>
          <w:sz w:val="24"/>
          <w:szCs w:val="24"/>
          <w:lang w:val="es-ES"/>
        </w:rPr>
        <w:sectPr w:rsidR="00035FFD" w:rsidSect="0060362F">
          <w:pgSz w:w="16838" w:h="11906" w:orient="landscape"/>
          <w:pgMar w:top="1701" w:right="1418" w:bottom="1701" w:left="1418" w:header="709" w:footer="709" w:gutter="0"/>
          <w:cols w:space="708"/>
          <w:docGrid w:linePitch="360"/>
        </w:sectPr>
      </w:pPr>
    </w:p>
    <w:p w:rsidR="00035FFD" w:rsidRDefault="00035FFD" w:rsidP="00B16D33">
      <w:pPr>
        <w:numPr>
          <w:ilvl w:val="1"/>
          <w:numId w:val="39"/>
        </w:numPr>
        <w:spacing w:line="360" w:lineRule="auto"/>
        <w:jc w:val="both"/>
        <w:rPr>
          <w:rFonts w:ascii="Times New Roman" w:hAnsi="Times New Roman" w:cs="Times New Roman"/>
          <w:sz w:val="24"/>
          <w:szCs w:val="24"/>
          <w:lang w:val="es-ES"/>
        </w:rPr>
      </w:pPr>
      <w:r w:rsidRPr="001511F6">
        <w:rPr>
          <w:rFonts w:ascii="Times New Roman" w:hAnsi="Times New Roman" w:cs="Times New Roman"/>
          <w:b/>
          <w:bCs/>
          <w:sz w:val="24"/>
          <w:szCs w:val="24"/>
          <w:lang w:val="es-ES"/>
        </w:rPr>
        <w:lastRenderedPageBreak/>
        <w:t>SEGUIMIENT</w:t>
      </w:r>
      <w:r>
        <w:rPr>
          <w:rFonts w:ascii="Times New Roman" w:hAnsi="Times New Roman" w:cs="Times New Roman"/>
          <w:sz w:val="24"/>
          <w:szCs w:val="24"/>
          <w:lang w:val="es-ES"/>
        </w:rPr>
        <w:t>O</w:t>
      </w:r>
    </w:p>
    <w:p w:rsidR="00035FFD" w:rsidRDefault="00035FFD" w:rsidP="00B27FA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Para dar cumplimiento al plan establecido, es necesario dar un seguimiento a todas las acciones  planeadas de acuerdo al cronograma, tomado en cuenta responsable y presupuesto, plazos, etc. Para ello se plantean los siguientes formatos que pueden ser usados para el seguimiento y evaluación del plan de acción:</w:t>
      </w:r>
    </w:p>
    <w:p w:rsidR="00035FFD" w:rsidRDefault="00035FFD" w:rsidP="00B27FA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Cuadro 1: Delegación de responsables, áreas, acciones o soluciones, actividades que van a realizar para aplicar esta solución o acción, líder. Plazo establecido en forma general.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6"/>
        <w:gridCol w:w="1430"/>
        <w:gridCol w:w="1709"/>
        <w:gridCol w:w="1803"/>
        <w:gridCol w:w="1300"/>
      </w:tblGrid>
      <w:tr w:rsidR="00035FFD" w:rsidRPr="008B3094">
        <w:trPr>
          <w:jc w:val="center"/>
        </w:trPr>
        <w:tc>
          <w:tcPr>
            <w:tcW w:w="1286"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Área</w:t>
            </w:r>
          </w:p>
        </w:tc>
        <w:tc>
          <w:tcPr>
            <w:tcW w:w="1430"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Acciones</w:t>
            </w:r>
          </w:p>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(soluciones)</w:t>
            </w:r>
          </w:p>
        </w:tc>
        <w:tc>
          <w:tcPr>
            <w:tcW w:w="1709"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Tarea/actividad</w:t>
            </w:r>
          </w:p>
        </w:tc>
        <w:tc>
          <w:tcPr>
            <w:tcW w:w="1803"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Responsabilidad</w:t>
            </w:r>
          </w:p>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(Líder)</w:t>
            </w:r>
          </w:p>
        </w:tc>
        <w:tc>
          <w:tcPr>
            <w:tcW w:w="1300"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Plazo</w:t>
            </w:r>
          </w:p>
        </w:tc>
      </w:tr>
      <w:tr w:rsidR="00035FFD" w:rsidRPr="008B3094">
        <w:trPr>
          <w:jc w:val="center"/>
        </w:trPr>
        <w:tc>
          <w:tcPr>
            <w:tcW w:w="1286" w:type="dxa"/>
          </w:tcPr>
          <w:p w:rsidR="00035FFD" w:rsidRPr="008B3094" w:rsidRDefault="00035FFD" w:rsidP="00381F86">
            <w:pPr>
              <w:rPr>
                <w:rFonts w:ascii="Times New Roman" w:hAnsi="Times New Roman" w:cs="Times New Roman"/>
                <w:sz w:val="24"/>
                <w:szCs w:val="24"/>
                <w:lang w:val="es-ES"/>
              </w:rPr>
            </w:pPr>
          </w:p>
        </w:tc>
        <w:tc>
          <w:tcPr>
            <w:tcW w:w="1430" w:type="dxa"/>
          </w:tcPr>
          <w:p w:rsidR="00035FFD" w:rsidRPr="008B3094" w:rsidRDefault="00035FFD" w:rsidP="00381F86">
            <w:pPr>
              <w:rPr>
                <w:rFonts w:ascii="Times New Roman" w:hAnsi="Times New Roman" w:cs="Times New Roman"/>
                <w:sz w:val="24"/>
                <w:szCs w:val="24"/>
                <w:lang w:val="es-ES"/>
              </w:rPr>
            </w:pPr>
          </w:p>
        </w:tc>
        <w:tc>
          <w:tcPr>
            <w:tcW w:w="1709" w:type="dxa"/>
          </w:tcPr>
          <w:p w:rsidR="00035FFD" w:rsidRPr="008B3094" w:rsidRDefault="00035FFD" w:rsidP="00381F86">
            <w:pPr>
              <w:rPr>
                <w:rFonts w:ascii="Times New Roman" w:hAnsi="Times New Roman" w:cs="Times New Roman"/>
                <w:sz w:val="24"/>
                <w:szCs w:val="24"/>
                <w:lang w:val="es-ES"/>
              </w:rPr>
            </w:pPr>
          </w:p>
        </w:tc>
        <w:tc>
          <w:tcPr>
            <w:tcW w:w="1803" w:type="dxa"/>
          </w:tcPr>
          <w:p w:rsidR="00035FFD" w:rsidRPr="008B3094" w:rsidRDefault="00035FFD" w:rsidP="00381F86">
            <w:pPr>
              <w:rPr>
                <w:rFonts w:ascii="Times New Roman" w:hAnsi="Times New Roman" w:cs="Times New Roman"/>
                <w:sz w:val="24"/>
                <w:szCs w:val="24"/>
                <w:lang w:val="es-ES"/>
              </w:rPr>
            </w:pPr>
          </w:p>
        </w:tc>
        <w:tc>
          <w:tcPr>
            <w:tcW w:w="1300" w:type="dxa"/>
          </w:tcPr>
          <w:p w:rsidR="00035FFD" w:rsidRPr="008B3094" w:rsidRDefault="00035FFD" w:rsidP="00381F86">
            <w:pPr>
              <w:rPr>
                <w:rFonts w:ascii="Times New Roman" w:hAnsi="Times New Roman" w:cs="Times New Roman"/>
                <w:sz w:val="24"/>
                <w:szCs w:val="24"/>
                <w:lang w:val="es-ES"/>
              </w:rPr>
            </w:pPr>
          </w:p>
        </w:tc>
      </w:tr>
      <w:tr w:rsidR="00035FFD" w:rsidRPr="008B3094">
        <w:trPr>
          <w:jc w:val="center"/>
        </w:trPr>
        <w:tc>
          <w:tcPr>
            <w:tcW w:w="1286" w:type="dxa"/>
          </w:tcPr>
          <w:p w:rsidR="00035FFD" w:rsidRPr="008B3094" w:rsidRDefault="00035FFD" w:rsidP="00381F86">
            <w:pPr>
              <w:rPr>
                <w:rFonts w:ascii="Times New Roman" w:hAnsi="Times New Roman" w:cs="Times New Roman"/>
                <w:sz w:val="24"/>
                <w:szCs w:val="24"/>
                <w:lang w:val="es-ES"/>
              </w:rPr>
            </w:pPr>
          </w:p>
        </w:tc>
        <w:tc>
          <w:tcPr>
            <w:tcW w:w="1430" w:type="dxa"/>
          </w:tcPr>
          <w:p w:rsidR="00035FFD" w:rsidRPr="008B3094" w:rsidRDefault="00035FFD" w:rsidP="00381F86">
            <w:pPr>
              <w:rPr>
                <w:rFonts w:ascii="Times New Roman" w:hAnsi="Times New Roman" w:cs="Times New Roman"/>
                <w:sz w:val="24"/>
                <w:szCs w:val="24"/>
                <w:lang w:val="es-ES"/>
              </w:rPr>
            </w:pPr>
          </w:p>
        </w:tc>
        <w:tc>
          <w:tcPr>
            <w:tcW w:w="1709" w:type="dxa"/>
          </w:tcPr>
          <w:p w:rsidR="00035FFD" w:rsidRPr="008B3094" w:rsidRDefault="00035FFD" w:rsidP="00381F86">
            <w:pPr>
              <w:rPr>
                <w:rFonts w:ascii="Times New Roman" w:hAnsi="Times New Roman" w:cs="Times New Roman"/>
                <w:sz w:val="24"/>
                <w:szCs w:val="24"/>
                <w:lang w:val="es-ES"/>
              </w:rPr>
            </w:pPr>
          </w:p>
        </w:tc>
        <w:tc>
          <w:tcPr>
            <w:tcW w:w="1803" w:type="dxa"/>
          </w:tcPr>
          <w:p w:rsidR="00035FFD" w:rsidRPr="008B3094" w:rsidRDefault="00035FFD" w:rsidP="00381F86">
            <w:pPr>
              <w:rPr>
                <w:rFonts w:ascii="Times New Roman" w:hAnsi="Times New Roman" w:cs="Times New Roman"/>
                <w:sz w:val="24"/>
                <w:szCs w:val="24"/>
                <w:lang w:val="es-ES"/>
              </w:rPr>
            </w:pPr>
          </w:p>
        </w:tc>
        <w:tc>
          <w:tcPr>
            <w:tcW w:w="1300" w:type="dxa"/>
          </w:tcPr>
          <w:p w:rsidR="00035FFD" w:rsidRPr="008B3094" w:rsidRDefault="00035FFD" w:rsidP="00381F86">
            <w:pPr>
              <w:rPr>
                <w:rFonts w:ascii="Times New Roman" w:hAnsi="Times New Roman" w:cs="Times New Roman"/>
                <w:sz w:val="24"/>
                <w:szCs w:val="24"/>
                <w:lang w:val="es-ES"/>
              </w:rPr>
            </w:pPr>
          </w:p>
        </w:tc>
      </w:tr>
    </w:tbl>
    <w:p w:rsidR="00035FFD" w:rsidRDefault="00035FFD" w:rsidP="00B27FA4">
      <w:pPr>
        <w:rPr>
          <w:rFonts w:ascii="Times New Roman" w:hAnsi="Times New Roman" w:cs="Times New Roman"/>
          <w:sz w:val="24"/>
          <w:szCs w:val="24"/>
          <w:lang w:val="es-ES"/>
        </w:rPr>
      </w:pPr>
    </w:p>
    <w:p w:rsidR="00035FFD" w:rsidRDefault="00035FFD" w:rsidP="00B27FA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Cuadro 2: delegación de actividades, responsables es decir los miembros que estarán involucrados en cada una de las actividades, plazo máximo, prioridades son los puntos de mayor atención.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6"/>
        <w:gridCol w:w="2268"/>
        <w:gridCol w:w="2552"/>
        <w:gridCol w:w="1664"/>
      </w:tblGrid>
      <w:tr w:rsidR="00035FFD" w:rsidRPr="008B3094">
        <w:trPr>
          <w:jc w:val="center"/>
        </w:trPr>
        <w:tc>
          <w:tcPr>
            <w:tcW w:w="1666"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Actividades</w:t>
            </w:r>
          </w:p>
        </w:tc>
        <w:tc>
          <w:tcPr>
            <w:tcW w:w="2268"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Responsabilidad</w:t>
            </w:r>
          </w:p>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(miembros)</w:t>
            </w:r>
          </w:p>
        </w:tc>
        <w:tc>
          <w:tcPr>
            <w:tcW w:w="2552"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Plazo de construcción</w:t>
            </w:r>
          </w:p>
        </w:tc>
        <w:tc>
          <w:tcPr>
            <w:tcW w:w="1664"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Prioridad</w:t>
            </w:r>
          </w:p>
        </w:tc>
      </w:tr>
      <w:tr w:rsidR="00035FFD" w:rsidRPr="008B3094">
        <w:trPr>
          <w:jc w:val="center"/>
        </w:trPr>
        <w:tc>
          <w:tcPr>
            <w:tcW w:w="1666" w:type="dxa"/>
          </w:tcPr>
          <w:p w:rsidR="00035FFD" w:rsidRPr="008B3094" w:rsidRDefault="00035FFD" w:rsidP="00381F86">
            <w:pPr>
              <w:rPr>
                <w:rFonts w:ascii="Times New Roman" w:hAnsi="Times New Roman" w:cs="Times New Roman"/>
                <w:sz w:val="24"/>
                <w:szCs w:val="24"/>
                <w:lang w:val="es-ES"/>
              </w:rPr>
            </w:pPr>
          </w:p>
        </w:tc>
        <w:tc>
          <w:tcPr>
            <w:tcW w:w="2268" w:type="dxa"/>
          </w:tcPr>
          <w:p w:rsidR="00035FFD" w:rsidRPr="008B3094" w:rsidRDefault="00035FFD" w:rsidP="00381F86">
            <w:pPr>
              <w:rPr>
                <w:rFonts w:ascii="Times New Roman" w:hAnsi="Times New Roman" w:cs="Times New Roman"/>
                <w:sz w:val="24"/>
                <w:szCs w:val="24"/>
                <w:lang w:val="es-ES"/>
              </w:rPr>
            </w:pPr>
          </w:p>
        </w:tc>
        <w:tc>
          <w:tcPr>
            <w:tcW w:w="2552" w:type="dxa"/>
          </w:tcPr>
          <w:p w:rsidR="00035FFD" w:rsidRPr="008B3094" w:rsidRDefault="00035FFD" w:rsidP="00381F86">
            <w:pPr>
              <w:rPr>
                <w:rFonts w:ascii="Times New Roman" w:hAnsi="Times New Roman" w:cs="Times New Roman"/>
                <w:sz w:val="24"/>
                <w:szCs w:val="24"/>
                <w:lang w:val="es-ES"/>
              </w:rPr>
            </w:pPr>
          </w:p>
        </w:tc>
        <w:tc>
          <w:tcPr>
            <w:tcW w:w="1664" w:type="dxa"/>
          </w:tcPr>
          <w:p w:rsidR="00035FFD" w:rsidRPr="008B3094" w:rsidRDefault="00035FFD" w:rsidP="00381F86">
            <w:pPr>
              <w:rPr>
                <w:rFonts w:ascii="Times New Roman" w:hAnsi="Times New Roman" w:cs="Times New Roman"/>
                <w:sz w:val="24"/>
                <w:szCs w:val="24"/>
                <w:lang w:val="es-ES"/>
              </w:rPr>
            </w:pPr>
          </w:p>
        </w:tc>
      </w:tr>
      <w:tr w:rsidR="00035FFD" w:rsidRPr="008B3094">
        <w:trPr>
          <w:jc w:val="center"/>
        </w:trPr>
        <w:tc>
          <w:tcPr>
            <w:tcW w:w="1666" w:type="dxa"/>
          </w:tcPr>
          <w:p w:rsidR="00035FFD" w:rsidRPr="008B3094" w:rsidRDefault="00035FFD" w:rsidP="00381F86">
            <w:pPr>
              <w:rPr>
                <w:rFonts w:ascii="Times New Roman" w:hAnsi="Times New Roman" w:cs="Times New Roman"/>
                <w:sz w:val="24"/>
                <w:szCs w:val="24"/>
                <w:lang w:val="es-ES"/>
              </w:rPr>
            </w:pPr>
          </w:p>
        </w:tc>
        <w:tc>
          <w:tcPr>
            <w:tcW w:w="2268" w:type="dxa"/>
          </w:tcPr>
          <w:p w:rsidR="00035FFD" w:rsidRPr="008B3094" w:rsidRDefault="00035FFD" w:rsidP="00381F86">
            <w:pPr>
              <w:rPr>
                <w:rFonts w:ascii="Times New Roman" w:hAnsi="Times New Roman" w:cs="Times New Roman"/>
                <w:sz w:val="24"/>
                <w:szCs w:val="24"/>
                <w:lang w:val="es-ES"/>
              </w:rPr>
            </w:pPr>
          </w:p>
        </w:tc>
        <w:tc>
          <w:tcPr>
            <w:tcW w:w="2552" w:type="dxa"/>
          </w:tcPr>
          <w:p w:rsidR="00035FFD" w:rsidRPr="008B3094" w:rsidRDefault="00035FFD" w:rsidP="00381F86">
            <w:pPr>
              <w:rPr>
                <w:rFonts w:ascii="Times New Roman" w:hAnsi="Times New Roman" w:cs="Times New Roman"/>
                <w:sz w:val="24"/>
                <w:szCs w:val="24"/>
                <w:lang w:val="es-ES"/>
              </w:rPr>
            </w:pPr>
          </w:p>
        </w:tc>
        <w:tc>
          <w:tcPr>
            <w:tcW w:w="1664" w:type="dxa"/>
          </w:tcPr>
          <w:p w:rsidR="00035FFD" w:rsidRPr="008B3094" w:rsidRDefault="00035FFD" w:rsidP="00381F86">
            <w:pPr>
              <w:rPr>
                <w:rFonts w:ascii="Times New Roman" w:hAnsi="Times New Roman" w:cs="Times New Roman"/>
                <w:sz w:val="24"/>
                <w:szCs w:val="24"/>
                <w:lang w:val="es-ES"/>
              </w:rPr>
            </w:pPr>
          </w:p>
        </w:tc>
      </w:tr>
    </w:tbl>
    <w:p w:rsidR="00035FFD" w:rsidRDefault="00035FFD" w:rsidP="00B27FA4">
      <w:pPr>
        <w:rPr>
          <w:rFonts w:ascii="Times New Roman" w:hAnsi="Times New Roman" w:cs="Times New Roman"/>
          <w:sz w:val="24"/>
          <w:szCs w:val="24"/>
          <w:lang w:val="es-ES"/>
        </w:rPr>
      </w:pPr>
    </w:p>
    <w:p w:rsidR="00035FFD" w:rsidRDefault="00035FFD" w:rsidP="00B27FA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Cuadro 3: Cada una de las actividades en la fase en que se encuentran persona responsable de esta actividad, y el costo previsto para esta actividad es decir el presupuesto.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6"/>
        <w:gridCol w:w="1430"/>
        <w:gridCol w:w="1709"/>
        <w:gridCol w:w="1803"/>
        <w:gridCol w:w="1300"/>
      </w:tblGrid>
      <w:tr w:rsidR="00035FFD" w:rsidRPr="008B3094">
        <w:trPr>
          <w:jc w:val="center"/>
        </w:trPr>
        <w:tc>
          <w:tcPr>
            <w:tcW w:w="1286"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 xml:space="preserve">Actividad </w:t>
            </w:r>
          </w:p>
        </w:tc>
        <w:tc>
          <w:tcPr>
            <w:tcW w:w="1430"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 xml:space="preserve">Fase </w:t>
            </w:r>
          </w:p>
        </w:tc>
        <w:tc>
          <w:tcPr>
            <w:tcW w:w="1709"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 xml:space="preserve">Plazo </w:t>
            </w:r>
          </w:p>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Fecha prevista</w:t>
            </w:r>
          </w:p>
        </w:tc>
        <w:tc>
          <w:tcPr>
            <w:tcW w:w="1803"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 xml:space="preserve">Responsabilidad </w:t>
            </w:r>
          </w:p>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 xml:space="preserve">Persona/Área </w:t>
            </w:r>
          </w:p>
        </w:tc>
        <w:tc>
          <w:tcPr>
            <w:tcW w:w="1300"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Coste Previo</w:t>
            </w:r>
          </w:p>
        </w:tc>
      </w:tr>
      <w:tr w:rsidR="00035FFD" w:rsidRPr="008B3094">
        <w:trPr>
          <w:jc w:val="center"/>
        </w:trPr>
        <w:tc>
          <w:tcPr>
            <w:tcW w:w="1286" w:type="dxa"/>
          </w:tcPr>
          <w:p w:rsidR="00035FFD" w:rsidRPr="008B3094" w:rsidRDefault="00035FFD" w:rsidP="00381F86">
            <w:pPr>
              <w:rPr>
                <w:rFonts w:ascii="Times New Roman" w:hAnsi="Times New Roman" w:cs="Times New Roman"/>
                <w:sz w:val="24"/>
                <w:szCs w:val="24"/>
                <w:lang w:val="es-ES"/>
              </w:rPr>
            </w:pPr>
          </w:p>
        </w:tc>
        <w:tc>
          <w:tcPr>
            <w:tcW w:w="1430" w:type="dxa"/>
          </w:tcPr>
          <w:p w:rsidR="00035FFD" w:rsidRPr="008B3094" w:rsidRDefault="00035FFD" w:rsidP="00381F86">
            <w:pPr>
              <w:rPr>
                <w:rFonts w:ascii="Times New Roman" w:hAnsi="Times New Roman" w:cs="Times New Roman"/>
                <w:sz w:val="24"/>
                <w:szCs w:val="24"/>
                <w:lang w:val="es-ES"/>
              </w:rPr>
            </w:pPr>
          </w:p>
        </w:tc>
        <w:tc>
          <w:tcPr>
            <w:tcW w:w="1709" w:type="dxa"/>
          </w:tcPr>
          <w:p w:rsidR="00035FFD" w:rsidRPr="008B3094" w:rsidRDefault="00035FFD" w:rsidP="00381F86">
            <w:pPr>
              <w:rPr>
                <w:rFonts w:ascii="Times New Roman" w:hAnsi="Times New Roman" w:cs="Times New Roman"/>
                <w:sz w:val="24"/>
                <w:szCs w:val="24"/>
                <w:lang w:val="es-ES"/>
              </w:rPr>
            </w:pPr>
          </w:p>
        </w:tc>
        <w:tc>
          <w:tcPr>
            <w:tcW w:w="1803" w:type="dxa"/>
          </w:tcPr>
          <w:p w:rsidR="00035FFD" w:rsidRPr="008B3094" w:rsidRDefault="00035FFD" w:rsidP="00381F86">
            <w:pPr>
              <w:rPr>
                <w:rFonts w:ascii="Times New Roman" w:hAnsi="Times New Roman" w:cs="Times New Roman"/>
                <w:sz w:val="24"/>
                <w:szCs w:val="24"/>
                <w:lang w:val="es-ES"/>
              </w:rPr>
            </w:pPr>
          </w:p>
        </w:tc>
        <w:tc>
          <w:tcPr>
            <w:tcW w:w="1300" w:type="dxa"/>
          </w:tcPr>
          <w:p w:rsidR="00035FFD" w:rsidRPr="008B3094" w:rsidRDefault="00035FFD" w:rsidP="00381F86">
            <w:pPr>
              <w:rPr>
                <w:rFonts w:ascii="Times New Roman" w:hAnsi="Times New Roman" w:cs="Times New Roman"/>
                <w:sz w:val="24"/>
                <w:szCs w:val="24"/>
                <w:lang w:val="es-ES"/>
              </w:rPr>
            </w:pPr>
          </w:p>
        </w:tc>
      </w:tr>
      <w:tr w:rsidR="00035FFD" w:rsidRPr="008B3094">
        <w:trPr>
          <w:jc w:val="center"/>
        </w:trPr>
        <w:tc>
          <w:tcPr>
            <w:tcW w:w="1286" w:type="dxa"/>
          </w:tcPr>
          <w:p w:rsidR="00035FFD" w:rsidRPr="008B3094" w:rsidRDefault="00035FFD" w:rsidP="00381F86">
            <w:pPr>
              <w:rPr>
                <w:rFonts w:ascii="Times New Roman" w:hAnsi="Times New Roman" w:cs="Times New Roman"/>
                <w:sz w:val="24"/>
                <w:szCs w:val="24"/>
                <w:lang w:val="es-ES"/>
              </w:rPr>
            </w:pPr>
          </w:p>
        </w:tc>
        <w:tc>
          <w:tcPr>
            <w:tcW w:w="1430" w:type="dxa"/>
          </w:tcPr>
          <w:p w:rsidR="00035FFD" w:rsidRPr="008B3094" w:rsidRDefault="00035FFD" w:rsidP="00381F86">
            <w:pPr>
              <w:rPr>
                <w:rFonts w:ascii="Times New Roman" w:hAnsi="Times New Roman" w:cs="Times New Roman"/>
                <w:sz w:val="24"/>
                <w:szCs w:val="24"/>
                <w:lang w:val="es-ES"/>
              </w:rPr>
            </w:pPr>
          </w:p>
        </w:tc>
        <w:tc>
          <w:tcPr>
            <w:tcW w:w="1709" w:type="dxa"/>
          </w:tcPr>
          <w:p w:rsidR="00035FFD" w:rsidRPr="008B3094" w:rsidRDefault="00035FFD" w:rsidP="00381F86">
            <w:pPr>
              <w:rPr>
                <w:rFonts w:ascii="Times New Roman" w:hAnsi="Times New Roman" w:cs="Times New Roman"/>
                <w:sz w:val="24"/>
                <w:szCs w:val="24"/>
                <w:lang w:val="es-ES"/>
              </w:rPr>
            </w:pPr>
          </w:p>
        </w:tc>
        <w:tc>
          <w:tcPr>
            <w:tcW w:w="1803" w:type="dxa"/>
          </w:tcPr>
          <w:p w:rsidR="00035FFD" w:rsidRPr="008B3094" w:rsidRDefault="00035FFD" w:rsidP="00381F86">
            <w:pPr>
              <w:rPr>
                <w:rFonts w:ascii="Times New Roman" w:hAnsi="Times New Roman" w:cs="Times New Roman"/>
                <w:sz w:val="24"/>
                <w:szCs w:val="24"/>
                <w:lang w:val="es-ES"/>
              </w:rPr>
            </w:pPr>
          </w:p>
        </w:tc>
        <w:tc>
          <w:tcPr>
            <w:tcW w:w="1300" w:type="dxa"/>
          </w:tcPr>
          <w:p w:rsidR="00035FFD" w:rsidRPr="008B3094" w:rsidRDefault="00035FFD" w:rsidP="00381F86">
            <w:pPr>
              <w:rPr>
                <w:rFonts w:ascii="Times New Roman" w:hAnsi="Times New Roman" w:cs="Times New Roman"/>
                <w:sz w:val="24"/>
                <w:szCs w:val="24"/>
                <w:lang w:val="es-ES"/>
              </w:rPr>
            </w:pPr>
          </w:p>
        </w:tc>
      </w:tr>
    </w:tbl>
    <w:p w:rsidR="00035FFD" w:rsidRDefault="00035FFD" w:rsidP="00B27FA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Cuadro 4: actividades, la persona responsable, costo o presupuesto utilizado para el cumplimiento de esta actividad.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2126"/>
        <w:gridCol w:w="1418"/>
      </w:tblGrid>
      <w:tr w:rsidR="00035FFD" w:rsidRPr="008B3094">
        <w:trPr>
          <w:jc w:val="center"/>
        </w:trPr>
        <w:tc>
          <w:tcPr>
            <w:tcW w:w="1384"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Actividades</w:t>
            </w:r>
          </w:p>
        </w:tc>
        <w:tc>
          <w:tcPr>
            <w:tcW w:w="2126"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Responsabilidad</w:t>
            </w:r>
          </w:p>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¿Quién?</w:t>
            </w:r>
          </w:p>
        </w:tc>
        <w:tc>
          <w:tcPr>
            <w:tcW w:w="1418"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Costo</w:t>
            </w:r>
          </w:p>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¿Cuánto?</w:t>
            </w:r>
          </w:p>
        </w:tc>
      </w:tr>
      <w:tr w:rsidR="00035FFD" w:rsidRPr="008B3094">
        <w:trPr>
          <w:jc w:val="center"/>
        </w:trPr>
        <w:tc>
          <w:tcPr>
            <w:tcW w:w="1384" w:type="dxa"/>
          </w:tcPr>
          <w:p w:rsidR="00035FFD" w:rsidRPr="008B3094" w:rsidRDefault="00035FFD" w:rsidP="00381F86">
            <w:pPr>
              <w:rPr>
                <w:rFonts w:ascii="Times New Roman" w:hAnsi="Times New Roman" w:cs="Times New Roman"/>
                <w:sz w:val="24"/>
                <w:szCs w:val="24"/>
                <w:lang w:val="es-ES"/>
              </w:rPr>
            </w:pPr>
          </w:p>
        </w:tc>
        <w:tc>
          <w:tcPr>
            <w:tcW w:w="2126" w:type="dxa"/>
          </w:tcPr>
          <w:p w:rsidR="00035FFD" w:rsidRPr="008B3094" w:rsidRDefault="00035FFD" w:rsidP="00381F86">
            <w:pPr>
              <w:rPr>
                <w:rFonts w:ascii="Times New Roman" w:hAnsi="Times New Roman" w:cs="Times New Roman"/>
                <w:sz w:val="24"/>
                <w:szCs w:val="24"/>
                <w:lang w:val="es-ES"/>
              </w:rPr>
            </w:pPr>
          </w:p>
        </w:tc>
        <w:tc>
          <w:tcPr>
            <w:tcW w:w="1418" w:type="dxa"/>
          </w:tcPr>
          <w:p w:rsidR="00035FFD" w:rsidRPr="008B3094" w:rsidRDefault="00035FFD" w:rsidP="00381F86">
            <w:pPr>
              <w:rPr>
                <w:rFonts w:ascii="Times New Roman" w:hAnsi="Times New Roman" w:cs="Times New Roman"/>
                <w:sz w:val="24"/>
                <w:szCs w:val="24"/>
                <w:lang w:val="es-ES"/>
              </w:rPr>
            </w:pPr>
          </w:p>
        </w:tc>
      </w:tr>
      <w:tr w:rsidR="00035FFD" w:rsidRPr="008B3094">
        <w:trPr>
          <w:jc w:val="center"/>
        </w:trPr>
        <w:tc>
          <w:tcPr>
            <w:tcW w:w="1384" w:type="dxa"/>
          </w:tcPr>
          <w:p w:rsidR="00035FFD" w:rsidRPr="008B3094" w:rsidRDefault="00035FFD" w:rsidP="00381F86">
            <w:pPr>
              <w:rPr>
                <w:rFonts w:ascii="Times New Roman" w:hAnsi="Times New Roman" w:cs="Times New Roman"/>
                <w:sz w:val="24"/>
                <w:szCs w:val="24"/>
                <w:lang w:val="es-ES"/>
              </w:rPr>
            </w:pPr>
          </w:p>
        </w:tc>
        <w:tc>
          <w:tcPr>
            <w:tcW w:w="2126" w:type="dxa"/>
          </w:tcPr>
          <w:p w:rsidR="00035FFD" w:rsidRPr="008B3094" w:rsidRDefault="00035FFD" w:rsidP="00381F86">
            <w:pPr>
              <w:rPr>
                <w:rFonts w:ascii="Times New Roman" w:hAnsi="Times New Roman" w:cs="Times New Roman"/>
                <w:sz w:val="24"/>
                <w:szCs w:val="24"/>
                <w:lang w:val="es-ES"/>
              </w:rPr>
            </w:pPr>
          </w:p>
        </w:tc>
        <w:tc>
          <w:tcPr>
            <w:tcW w:w="1418" w:type="dxa"/>
          </w:tcPr>
          <w:p w:rsidR="00035FFD" w:rsidRPr="008B3094" w:rsidRDefault="00035FFD" w:rsidP="00381F86">
            <w:pPr>
              <w:rPr>
                <w:rFonts w:ascii="Times New Roman" w:hAnsi="Times New Roman" w:cs="Times New Roman"/>
                <w:sz w:val="24"/>
                <w:szCs w:val="24"/>
                <w:lang w:val="es-ES"/>
              </w:rPr>
            </w:pPr>
          </w:p>
        </w:tc>
      </w:tr>
    </w:tbl>
    <w:p w:rsidR="00035FFD" w:rsidRDefault="00035FFD" w:rsidP="00B27FA4">
      <w:pPr>
        <w:rPr>
          <w:rFonts w:ascii="Times New Roman" w:hAnsi="Times New Roman" w:cs="Times New Roman"/>
          <w:sz w:val="24"/>
          <w:szCs w:val="24"/>
          <w:lang w:val="es-ES"/>
        </w:rPr>
      </w:pPr>
    </w:p>
    <w:p w:rsidR="00035FFD" w:rsidRDefault="00035FFD" w:rsidP="00B27FA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Cuadro 5: reporte de las acciones realizadas cada semana y los avances</w:t>
      </w:r>
    </w:p>
    <w:tbl>
      <w:tblPr>
        <w:tblW w:w="94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9"/>
        <w:gridCol w:w="976"/>
        <w:gridCol w:w="976"/>
        <w:gridCol w:w="976"/>
        <w:gridCol w:w="976"/>
        <w:gridCol w:w="976"/>
        <w:gridCol w:w="976"/>
        <w:gridCol w:w="976"/>
        <w:gridCol w:w="976"/>
      </w:tblGrid>
      <w:tr w:rsidR="00035FFD" w:rsidRPr="008B3094">
        <w:tc>
          <w:tcPr>
            <w:tcW w:w="1629"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Acción</w:t>
            </w:r>
          </w:p>
        </w:tc>
        <w:tc>
          <w:tcPr>
            <w:tcW w:w="3904" w:type="dxa"/>
            <w:gridSpan w:val="4"/>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Mes 1</w:t>
            </w:r>
          </w:p>
        </w:tc>
        <w:tc>
          <w:tcPr>
            <w:tcW w:w="3904" w:type="dxa"/>
            <w:gridSpan w:val="4"/>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Mes 2</w:t>
            </w:r>
          </w:p>
        </w:tc>
      </w:tr>
      <w:tr w:rsidR="00035FFD" w:rsidRPr="008B3094">
        <w:trPr>
          <w:trHeight w:val="268"/>
        </w:trPr>
        <w:tc>
          <w:tcPr>
            <w:tcW w:w="1629" w:type="dxa"/>
            <w:vMerge w:val="restart"/>
          </w:tcPr>
          <w:p w:rsidR="00035FFD" w:rsidRPr="008B3094" w:rsidRDefault="00035FFD" w:rsidP="00381F86">
            <w:pPr>
              <w:rPr>
                <w:rFonts w:ascii="Times New Roman" w:hAnsi="Times New Roman" w:cs="Times New Roman"/>
                <w:sz w:val="24"/>
                <w:szCs w:val="24"/>
                <w:lang w:val="es-ES"/>
              </w:rPr>
            </w:pPr>
          </w:p>
          <w:p w:rsidR="00035FFD" w:rsidRPr="008B3094" w:rsidRDefault="00035FFD" w:rsidP="00381F86">
            <w:pPr>
              <w:rPr>
                <w:rFonts w:ascii="Times New Roman" w:hAnsi="Times New Roman" w:cs="Times New Roman"/>
                <w:sz w:val="24"/>
                <w:szCs w:val="24"/>
                <w:lang w:val="es-ES"/>
              </w:rPr>
            </w:pPr>
            <w:r w:rsidRPr="008B3094">
              <w:rPr>
                <w:rFonts w:ascii="Times New Roman" w:hAnsi="Times New Roman" w:cs="Times New Roman"/>
                <w:sz w:val="24"/>
                <w:szCs w:val="24"/>
                <w:lang w:val="es-ES"/>
              </w:rPr>
              <w:t>Acción 1</w:t>
            </w:r>
          </w:p>
        </w:tc>
        <w:tc>
          <w:tcPr>
            <w:tcW w:w="976"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Semana 1</w:t>
            </w:r>
          </w:p>
        </w:tc>
        <w:tc>
          <w:tcPr>
            <w:tcW w:w="976"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Semana 2</w:t>
            </w:r>
          </w:p>
        </w:tc>
        <w:tc>
          <w:tcPr>
            <w:tcW w:w="976"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Semana 3</w:t>
            </w:r>
          </w:p>
        </w:tc>
        <w:tc>
          <w:tcPr>
            <w:tcW w:w="976"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Semana 4</w:t>
            </w:r>
          </w:p>
        </w:tc>
        <w:tc>
          <w:tcPr>
            <w:tcW w:w="976"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Semana 1</w:t>
            </w:r>
          </w:p>
        </w:tc>
        <w:tc>
          <w:tcPr>
            <w:tcW w:w="976"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Semana 2</w:t>
            </w:r>
          </w:p>
        </w:tc>
        <w:tc>
          <w:tcPr>
            <w:tcW w:w="976"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Semana 3</w:t>
            </w:r>
          </w:p>
        </w:tc>
        <w:tc>
          <w:tcPr>
            <w:tcW w:w="976" w:type="dxa"/>
          </w:tcPr>
          <w:p w:rsidR="00035FFD" w:rsidRPr="008B3094" w:rsidRDefault="00035FFD" w:rsidP="00381F86">
            <w:pPr>
              <w:jc w:val="center"/>
              <w:rPr>
                <w:rFonts w:ascii="Times New Roman" w:hAnsi="Times New Roman" w:cs="Times New Roman"/>
                <w:sz w:val="24"/>
                <w:szCs w:val="24"/>
                <w:lang w:val="es-ES"/>
              </w:rPr>
            </w:pPr>
            <w:r w:rsidRPr="008B3094">
              <w:rPr>
                <w:rFonts w:ascii="Times New Roman" w:hAnsi="Times New Roman" w:cs="Times New Roman"/>
                <w:sz w:val="24"/>
                <w:szCs w:val="24"/>
                <w:lang w:val="es-ES"/>
              </w:rPr>
              <w:t>Semana 4</w:t>
            </w:r>
          </w:p>
        </w:tc>
      </w:tr>
      <w:tr w:rsidR="00035FFD" w:rsidRPr="008B3094">
        <w:trPr>
          <w:trHeight w:val="234"/>
        </w:trPr>
        <w:tc>
          <w:tcPr>
            <w:tcW w:w="1629" w:type="dxa"/>
            <w:vMerge/>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r>
      <w:tr w:rsidR="00035FFD" w:rsidRPr="008B3094">
        <w:tc>
          <w:tcPr>
            <w:tcW w:w="1629" w:type="dxa"/>
          </w:tcPr>
          <w:p w:rsidR="00035FFD" w:rsidRPr="008B3094" w:rsidRDefault="00035FFD" w:rsidP="00381F86">
            <w:pPr>
              <w:rPr>
                <w:rFonts w:ascii="Times New Roman" w:hAnsi="Times New Roman" w:cs="Times New Roman"/>
                <w:sz w:val="24"/>
                <w:szCs w:val="24"/>
                <w:lang w:val="es-ES"/>
              </w:rPr>
            </w:pPr>
            <w:r w:rsidRPr="008B3094">
              <w:rPr>
                <w:rFonts w:ascii="Times New Roman" w:hAnsi="Times New Roman" w:cs="Times New Roman"/>
                <w:sz w:val="24"/>
                <w:szCs w:val="24"/>
                <w:lang w:val="es-ES"/>
              </w:rPr>
              <w:t>Acción 2</w:t>
            </w: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r>
      <w:tr w:rsidR="00035FFD" w:rsidRPr="008B3094">
        <w:tc>
          <w:tcPr>
            <w:tcW w:w="1629"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c>
          <w:tcPr>
            <w:tcW w:w="976" w:type="dxa"/>
          </w:tcPr>
          <w:p w:rsidR="00035FFD" w:rsidRPr="008B3094" w:rsidRDefault="00035FFD" w:rsidP="00381F86">
            <w:pPr>
              <w:rPr>
                <w:rFonts w:ascii="Times New Roman" w:hAnsi="Times New Roman" w:cs="Times New Roman"/>
                <w:sz w:val="24"/>
                <w:szCs w:val="24"/>
                <w:lang w:val="es-ES"/>
              </w:rPr>
            </w:pPr>
          </w:p>
        </w:tc>
      </w:tr>
      <w:tr w:rsidR="00035FFD" w:rsidRPr="008B3094">
        <w:tc>
          <w:tcPr>
            <w:tcW w:w="1629" w:type="dxa"/>
          </w:tcPr>
          <w:p w:rsidR="00035FFD" w:rsidRPr="008B3094" w:rsidRDefault="00035FFD" w:rsidP="00381F86">
            <w:pPr>
              <w:rPr>
                <w:rFonts w:ascii="Times New Roman" w:hAnsi="Times New Roman" w:cs="Times New Roman"/>
                <w:sz w:val="24"/>
                <w:szCs w:val="24"/>
                <w:lang w:val="es-ES"/>
              </w:rPr>
            </w:pPr>
            <w:r w:rsidRPr="008B3094">
              <w:rPr>
                <w:rFonts w:ascii="Times New Roman" w:hAnsi="Times New Roman" w:cs="Times New Roman"/>
                <w:sz w:val="24"/>
                <w:szCs w:val="24"/>
                <w:lang w:val="es-ES"/>
              </w:rPr>
              <w:t xml:space="preserve">Observaciones </w:t>
            </w:r>
          </w:p>
        </w:tc>
        <w:tc>
          <w:tcPr>
            <w:tcW w:w="7808" w:type="dxa"/>
            <w:gridSpan w:val="8"/>
          </w:tcPr>
          <w:p w:rsidR="00035FFD" w:rsidRPr="008B3094" w:rsidRDefault="00035FFD" w:rsidP="00381F86">
            <w:pPr>
              <w:rPr>
                <w:rFonts w:ascii="Times New Roman" w:hAnsi="Times New Roman" w:cs="Times New Roman"/>
                <w:sz w:val="24"/>
                <w:szCs w:val="24"/>
                <w:lang w:val="es-ES"/>
              </w:rPr>
            </w:pPr>
          </w:p>
        </w:tc>
      </w:tr>
    </w:tbl>
    <w:p w:rsidR="00035FFD" w:rsidRDefault="00035FFD" w:rsidP="00B27FA4">
      <w:pPr>
        <w:rPr>
          <w:rFonts w:ascii="Times New Roman" w:hAnsi="Times New Roman" w:cs="Times New Roman"/>
          <w:sz w:val="24"/>
          <w:szCs w:val="24"/>
          <w:lang w:val="es-ES"/>
        </w:rPr>
      </w:pPr>
    </w:p>
    <w:p w:rsidR="00035FFD" w:rsidRDefault="00035FFD" w:rsidP="00B27FA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Cuadro 6: Para un seguimiento y evaluación de las acciones y si los objetivos fueron cumplidos a cabalidad y los resultados obtenidos.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
        <w:gridCol w:w="784"/>
        <w:gridCol w:w="1006"/>
        <w:gridCol w:w="1516"/>
        <w:gridCol w:w="1539"/>
        <w:gridCol w:w="820"/>
        <w:gridCol w:w="1041"/>
        <w:gridCol w:w="1094"/>
      </w:tblGrid>
      <w:tr w:rsidR="00035FFD" w:rsidRPr="008B3094">
        <w:tc>
          <w:tcPr>
            <w:tcW w:w="1080" w:type="dxa"/>
          </w:tcPr>
          <w:p w:rsidR="00035FFD" w:rsidRPr="008B3094" w:rsidRDefault="00035FFD" w:rsidP="00381F86">
            <w:pPr>
              <w:rPr>
                <w:rFonts w:ascii="Times New Roman" w:hAnsi="Times New Roman" w:cs="Times New Roman"/>
                <w:sz w:val="20"/>
                <w:szCs w:val="20"/>
                <w:lang w:val="es-ES"/>
              </w:rPr>
            </w:pPr>
            <w:r w:rsidRPr="008B3094">
              <w:rPr>
                <w:rFonts w:ascii="Times New Roman" w:hAnsi="Times New Roman" w:cs="Times New Roman"/>
                <w:sz w:val="20"/>
                <w:szCs w:val="20"/>
                <w:lang w:val="es-ES"/>
              </w:rPr>
              <w:t>Objetivos</w:t>
            </w:r>
          </w:p>
        </w:tc>
        <w:tc>
          <w:tcPr>
            <w:tcW w:w="1080" w:type="dxa"/>
          </w:tcPr>
          <w:p w:rsidR="00035FFD" w:rsidRPr="008B3094" w:rsidRDefault="00035FFD" w:rsidP="00381F86">
            <w:pPr>
              <w:rPr>
                <w:rFonts w:ascii="Times New Roman" w:hAnsi="Times New Roman" w:cs="Times New Roman"/>
                <w:sz w:val="20"/>
                <w:szCs w:val="20"/>
                <w:lang w:val="es-ES"/>
              </w:rPr>
            </w:pPr>
            <w:r w:rsidRPr="008B3094">
              <w:rPr>
                <w:rFonts w:ascii="Times New Roman" w:hAnsi="Times New Roman" w:cs="Times New Roman"/>
                <w:sz w:val="20"/>
                <w:szCs w:val="20"/>
                <w:lang w:val="es-ES"/>
              </w:rPr>
              <w:t xml:space="preserve">Área </w:t>
            </w:r>
          </w:p>
        </w:tc>
        <w:tc>
          <w:tcPr>
            <w:tcW w:w="1080" w:type="dxa"/>
          </w:tcPr>
          <w:p w:rsidR="00035FFD" w:rsidRPr="008B3094" w:rsidRDefault="00035FFD" w:rsidP="00381F86">
            <w:pPr>
              <w:rPr>
                <w:rFonts w:ascii="Times New Roman" w:hAnsi="Times New Roman" w:cs="Times New Roman"/>
                <w:sz w:val="20"/>
                <w:szCs w:val="20"/>
                <w:lang w:val="es-ES"/>
              </w:rPr>
            </w:pPr>
            <w:r w:rsidRPr="008B3094">
              <w:rPr>
                <w:rFonts w:ascii="Times New Roman" w:hAnsi="Times New Roman" w:cs="Times New Roman"/>
                <w:sz w:val="20"/>
                <w:szCs w:val="20"/>
                <w:lang w:val="es-ES"/>
              </w:rPr>
              <w:t>Prioridad</w:t>
            </w:r>
          </w:p>
        </w:tc>
        <w:tc>
          <w:tcPr>
            <w:tcW w:w="1080" w:type="dxa"/>
          </w:tcPr>
          <w:p w:rsidR="00035FFD" w:rsidRPr="008B3094" w:rsidRDefault="00035FFD" w:rsidP="00381F86">
            <w:pPr>
              <w:rPr>
                <w:rFonts w:ascii="Times New Roman" w:hAnsi="Times New Roman" w:cs="Times New Roman"/>
                <w:sz w:val="20"/>
                <w:szCs w:val="20"/>
                <w:lang w:val="es-ES"/>
              </w:rPr>
            </w:pPr>
            <w:r w:rsidRPr="008B3094">
              <w:rPr>
                <w:rFonts w:ascii="Times New Roman" w:hAnsi="Times New Roman" w:cs="Times New Roman"/>
                <w:sz w:val="20"/>
                <w:szCs w:val="20"/>
                <w:lang w:val="es-ES"/>
              </w:rPr>
              <w:t>Tarea/Actividad</w:t>
            </w:r>
          </w:p>
        </w:tc>
        <w:tc>
          <w:tcPr>
            <w:tcW w:w="1081" w:type="dxa"/>
          </w:tcPr>
          <w:p w:rsidR="00035FFD" w:rsidRPr="008B3094" w:rsidRDefault="00035FFD" w:rsidP="00381F86">
            <w:pPr>
              <w:rPr>
                <w:rFonts w:ascii="Times New Roman" w:hAnsi="Times New Roman" w:cs="Times New Roman"/>
                <w:sz w:val="20"/>
                <w:szCs w:val="20"/>
                <w:lang w:val="es-ES"/>
              </w:rPr>
            </w:pPr>
            <w:r w:rsidRPr="008B3094">
              <w:rPr>
                <w:rFonts w:ascii="Times New Roman" w:hAnsi="Times New Roman" w:cs="Times New Roman"/>
                <w:sz w:val="20"/>
                <w:szCs w:val="20"/>
                <w:lang w:val="es-ES"/>
              </w:rPr>
              <w:t xml:space="preserve">Responsabilidad </w:t>
            </w:r>
          </w:p>
        </w:tc>
        <w:tc>
          <w:tcPr>
            <w:tcW w:w="1081" w:type="dxa"/>
          </w:tcPr>
          <w:p w:rsidR="00035FFD" w:rsidRPr="008B3094" w:rsidRDefault="00035FFD" w:rsidP="00381F86">
            <w:pPr>
              <w:rPr>
                <w:rFonts w:ascii="Times New Roman" w:hAnsi="Times New Roman" w:cs="Times New Roman"/>
                <w:sz w:val="20"/>
                <w:szCs w:val="20"/>
                <w:lang w:val="es-ES"/>
              </w:rPr>
            </w:pPr>
            <w:r w:rsidRPr="008B3094">
              <w:rPr>
                <w:rFonts w:ascii="Times New Roman" w:hAnsi="Times New Roman" w:cs="Times New Roman"/>
                <w:sz w:val="20"/>
                <w:szCs w:val="20"/>
                <w:lang w:val="es-ES"/>
              </w:rPr>
              <w:t>Plazo</w:t>
            </w:r>
          </w:p>
        </w:tc>
        <w:tc>
          <w:tcPr>
            <w:tcW w:w="1081" w:type="dxa"/>
          </w:tcPr>
          <w:p w:rsidR="00035FFD" w:rsidRPr="008B3094" w:rsidRDefault="00035FFD" w:rsidP="00381F86">
            <w:pPr>
              <w:rPr>
                <w:rFonts w:ascii="Times New Roman" w:hAnsi="Times New Roman" w:cs="Times New Roman"/>
                <w:sz w:val="20"/>
                <w:szCs w:val="20"/>
                <w:lang w:val="es-ES"/>
              </w:rPr>
            </w:pPr>
            <w:r w:rsidRPr="008B3094">
              <w:rPr>
                <w:rFonts w:ascii="Times New Roman" w:hAnsi="Times New Roman" w:cs="Times New Roman"/>
                <w:sz w:val="20"/>
                <w:szCs w:val="20"/>
                <w:lang w:val="es-ES"/>
              </w:rPr>
              <w:t xml:space="preserve">Realizado </w:t>
            </w:r>
          </w:p>
          <w:p w:rsidR="00035FFD" w:rsidRPr="008B3094" w:rsidRDefault="00035FFD" w:rsidP="00381F86">
            <w:pPr>
              <w:rPr>
                <w:rFonts w:ascii="Times New Roman" w:hAnsi="Times New Roman" w:cs="Times New Roman"/>
                <w:sz w:val="20"/>
                <w:szCs w:val="20"/>
                <w:lang w:val="es-ES"/>
              </w:rPr>
            </w:pPr>
            <w:r w:rsidRPr="008B3094">
              <w:rPr>
                <w:rFonts w:ascii="Times New Roman" w:hAnsi="Times New Roman" w:cs="Times New Roman"/>
                <w:sz w:val="20"/>
                <w:szCs w:val="20"/>
                <w:lang w:val="es-ES"/>
              </w:rPr>
              <w:t>Si/No</w:t>
            </w:r>
          </w:p>
        </w:tc>
        <w:tc>
          <w:tcPr>
            <w:tcW w:w="1081" w:type="dxa"/>
          </w:tcPr>
          <w:p w:rsidR="00035FFD" w:rsidRPr="008B3094" w:rsidRDefault="00035FFD" w:rsidP="00381F86">
            <w:pPr>
              <w:rPr>
                <w:rFonts w:ascii="Times New Roman" w:hAnsi="Times New Roman" w:cs="Times New Roman"/>
                <w:sz w:val="20"/>
                <w:szCs w:val="20"/>
                <w:lang w:val="es-ES"/>
              </w:rPr>
            </w:pPr>
            <w:r w:rsidRPr="008B3094">
              <w:rPr>
                <w:rFonts w:ascii="Times New Roman" w:hAnsi="Times New Roman" w:cs="Times New Roman"/>
                <w:sz w:val="20"/>
                <w:szCs w:val="20"/>
                <w:lang w:val="es-ES"/>
              </w:rPr>
              <w:t>Resultados</w:t>
            </w:r>
          </w:p>
        </w:tc>
      </w:tr>
      <w:tr w:rsidR="00035FFD" w:rsidRPr="008B3094">
        <w:tc>
          <w:tcPr>
            <w:tcW w:w="1080" w:type="dxa"/>
          </w:tcPr>
          <w:p w:rsidR="00035FFD" w:rsidRPr="008B3094" w:rsidRDefault="00035FFD" w:rsidP="00381F86">
            <w:pPr>
              <w:rPr>
                <w:rFonts w:ascii="Times New Roman" w:hAnsi="Times New Roman" w:cs="Times New Roman"/>
                <w:sz w:val="24"/>
                <w:szCs w:val="24"/>
                <w:lang w:val="es-ES"/>
              </w:rPr>
            </w:pPr>
          </w:p>
        </w:tc>
        <w:tc>
          <w:tcPr>
            <w:tcW w:w="1080" w:type="dxa"/>
          </w:tcPr>
          <w:p w:rsidR="00035FFD" w:rsidRPr="008B3094" w:rsidRDefault="00035FFD" w:rsidP="00381F86">
            <w:pPr>
              <w:rPr>
                <w:rFonts w:ascii="Times New Roman" w:hAnsi="Times New Roman" w:cs="Times New Roman"/>
                <w:sz w:val="24"/>
                <w:szCs w:val="24"/>
                <w:lang w:val="es-ES"/>
              </w:rPr>
            </w:pPr>
          </w:p>
        </w:tc>
        <w:tc>
          <w:tcPr>
            <w:tcW w:w="1080" w:type="dxa"/>
          </w:tcPr>
          <w:p w:rsidR="00035FFD" w:rsidRPr="008B3094" w:rsidRDefault="00035FFD" w:rsidP="00381F86">
            <w:pPr>
              <w:rPr>
                <w:rFonts w:ascii="Times New Roman" w:hAnsi="Times New Roman" w:cs="Times New Roman"/>
                <w:sz w:val="24"/>
                <w:szCs w:val="24"/>
                <w:lang w:val="es-ES"/>
              </w:rPr>
            </w:pPr>
          </w:p>
        </w:tc>
        <w:tc>
          <w:tcPr>
            <w:tcW w:w="1080" w:type="dxa"/>
          </w:tcPr>
          <w:p w:rsidR="00035FFD" w:rsidRPr="008B3094" w:rsidRDefault="00035FFD" w:rsidP="00381F86">
            <w:pPr>
              <w:rPr>
                <w:rFonts w:ascii="Times New Roman" w:hAnsi="Times New Roman" w:cs="Times New Roman"/>
                <w:sz w:val="24"/>
                <w:szCs w:val="24"/>
                <w:lang w:val="es-ES"/>
              </w:rPr>
            </w:pPr>
          </w:p>
        </w:tc>
        <w:tc>
          <w:tcPr>
            <w:tcW w:w="1081" w:type="dxa"/>
          </w:tcPr>
          <w:p w:rsidR="00035FFD" w:rsidRPr="008B3094" w:rsidRDefault="00035FFD" w:rsidP="00381F86">
            <w:pPr>
              <w:rPr>
                <w:rFonts w:ascii="Times New Roman" w:hAnsi="Times New Roman" w:cs="Times New Roman"/>
                <w:sz w:val="24"/>
                <w:szCs w:val="24"/>
                <w:lang w:val="es-ES"/>
              </w:rPr>
            </w:pPr>
          </w:p>
        </w:tc>
        <w:tc>
          <w:tcPr>
            <w:tcW w:w="1081" w:type="dxa"/>
          </w:tcPr>
          <w:p w:rsidR="00035FFD" w:rsidRPr="008B3094" w:rsidRDefault="00035FFD" w:rsidP="00381F86">
            <w:pPr>
              <w:rPr>
                <w:rFonts w:ascii="Times New Roman" w:hAnsi="Times New Roman" w:cs="Times New Roman"/>
                <w:sz w:val="24"/>
                <w:szCs w:val="24"/>
                <w:lang w:val="es-ES"/>
              </w:rPr>
            </w:pPr>
          </w:p>
        </w:tc>
        <w:tc>
          <w:tcPr>
            <w:tcW w:w="1081" w:type="dxa"/>
          </w:tcPr>
          <w:p w:rsidR="00035FFD" w:rsidRPr="008B3094" w:rsidRDefault="00035FFD" w:rsidP="00381F86">
            <w:pPr>
              <w:rPr>
                <w:rFonts w:ascii="Times New Roman" w:hAnsi="Times New Roman" w:cs="Times New Roman"/>
                <w:sz w:val="24"/>
                <w:szCs w:val="24"/>
                <w:lang w:val="es-ES"/>
              </w:rPr>
            </w:pPr>
          </w:p>
        </w:tc>
        <w:tc>
          <w:tcPr>
            <w:tcW w:w="1081" w:type="dxa"/>
          </w:tcPr>
          <w:p w:rsidR="00035FFD" w:rsidRPr="008B3094" w:rsidRDefault="00035FFD" w:rsidP="00381F86">
            <w:pPr>
              <w:rPr>
                <w:rFonts w:ascii="Times New Roman" w:hAnsi="Times New Roman" w:cs="Times New Roman"/>
                <w:sz w:val="24"/>
                <w:szCs w:val="24"/>
                <w:lang w:val="es-ES"/>
              </w:rPr>
            </w:pPr>
          </w:p>
        </w:tc>
      </w:tr>
      <w:tr w:rsidR="00035FFD" w:rsidRPr="008B3094">
        <w:tc>
          <w:tcPr>
            <w:tcW w:w="1080" w:type="dxa"/>
          </w:tcPr>
          <w:p w:rsidR="00035FFD" w:rsidRPr="008B3094" w:rsidRDefault="00035FFD" w:rsidP="00381F86">
            <w:pPr>
              <w:rPr>
                <w:rFonts w:ascii="Times New Roman" w:hAnsi="Times New Roman" w:cs="Times New Roman"/>
                <w:sz w:val="24"/>
                <w:szCs w:val="24"/>
                <w:lang w:val="es-ES"/>
              </w:rPr>
            </w:pPr>
          </w:p>
        </w:tc>
        <w:tc>
          <w:tcPr>
            <w:tcW w:w="1080" w:type="dxa"/>
          </w:tcPr>
          <w:p w:rsidR="00035FFD" w:rsidRPr="008B3094" w:rsidRDefault="00035FFD" w:rsidP="00381F86">
            <w:pPr>
              <w:rPr>
                <w:rFonts w:ascii="Times New Roman" w:hAnsi="Times New Roman" w:cs="Times New Roman"/>
                <w:sz w:val="24"/>
                <w:szCs w:val="24"/>
                <w:lang w:val="es-ES"/>
              </w:rPr>
            </w:pPr>
          </w:p>
        </w:tc>
        <w:tc>
          <w:tcPr>
            <w:tcW w:w="1080" w:type="dxa"/>
          </w:tcPr>
          <w:p w:rsidR="00035FFD" w:rsidRPr="008B3094" w:rsidRDefault="00035FFD" w:rsidP="00381F86">
            <w:pPr>
              <w:rPr>
                <w:rFonts w:ascii="Times New Roman" w:hAnsi="Times New Roman" w:cs="Times New Roman"/>
                <w:sz w:val="24"/>
                <w:szCs w:val="24"/>
                <w:lang w:val="es-ES"/>
              </w:rPr>
            </w:pPr>
          </w:p>
        </w:tc>
        <w:tc>
          <w:tcPr>
            <w:tcW w:w="1080" w:type="dxa"/>
          </w:tcPr>
          <w:p w:rsidR="00035FFD" w:rsidRPr="008B3094" w:rsidRDefault="00035FFD" w:rsidP="00381F86">
            <w:pPr>
              <w:rPr>
                <w:rFonts w:ascii="Times New Roman" w:hAnsi="Times New Roman" w:cs="Times New Roman"/>
                <w:sz w:val="24"/>
                <w:szCs w:val="24"/>
                <w:lang w:val="es-ES"/>
              </w:rPr>
            </w:pPr>
          </w:p>
        </w:tc>
        <w:tc>
          <w:tcPr>
            <w:tcW w:w="1081" w:type="dxa"/>
          </w:tcPr>
          <w:p w:rsidR="00035FFD" w:rsidRPr="008B3094" w:rsidRDefault="00035FFD" w:rsidP="00381F86">
            <w:pPr>
              <w:rPr>
                <w:rFonts w:ascii="Times New Roman" w:hAnsi="Times New Roman" w:cs="Times New Roman"/>
                <w:sz w:val="24"/>
                <w:szCs w:val="24"/>
                <w:lang w:val="es-ES"/>
              </w:rPr>
            </w:pPr>
          </w:p>
        </w:tc>
        <w:tc>
          <w:tcPr>
            <w:tcW w:w="1081" w:type="dxa"/>
          </w:tcPr>
          <w:p w:rsidR="00035FFD" w:rsidRPr="008B3094" w:rsidRDefault="00035FFD" w:rsidP="00381F86">
            <w:pPr>
              <w:rPr>
                <w:rFonts w:ascii="Times New Roman" w:hAnsi="Times New Roman" w:cs="Times New Roman"/>
                <w:sz w:val="24"/>
                <w:szCs w:val="24"/>
                <w:lang w:val="es-ES"/>
              </w:rPr>
            </w:pPr>
          </w:p>
        </w:tc>
        <w:tc>
          <w:tcPr>
            <w:tcW w:w="1081" w:type="dxa"/>
          </w:tcPr>
          <w:p w:rsidR="00035FFD" w:rsidRPr="008B3094" w:rsidRDefault="00035FFD" w:rsidP="00381F86">
            <w:pPr>
              <w:rPr>
                <w:rFonts w:ascii="Times New Roman" w:hAnsi="Times New Roman" w:cs="Times New Roman"/>
                <w:sz w:val="24"/>
                <w:szCs w:val="24"/>
                <w:lang w:val="es-ES"/>
              </w:rPr>
            </w:pPr>
          </w:p>
        </w:tc>
        <w:tc>
          <w:tcPr>
            <w:tcW w:w="1081" w:type="dxa"/>
          </w:tcPr>
          <w:p w:rsidR="00035FFD" w:rsidRPr="008B3094" w:rsidRDefault="00035FFD" w:rsidP="00381F86">
            <w:pPr>
              <w:rPr>
                <w:rFonts w:ascii="Times New Roman" w:hAnsi="Times New Roman" w:cs="Times New Roman"/>
                <w:sz w:val="24"/>
                <w:szCs w:val="24"/>
                <w:lang w:val="es-ES"/>
              </w:rPr>
            </w:pPr>
          </w:p>
        </w:tc>
      </w:tr>
    </w:tbl>
    <w:p w:rsidR="00035FFD" w:rsidRDefault="00035FFD" w:rsidP="00B27FA4">
      <w:pPr>
        <w:rPr>
          <w:rFonts w:ascii="Times New Roman" w:hAnsi="Times New Roman" w:cs="Times New Roman"/>
          <w:sz w:val="24"/>
          <w:szCs w:val="24"/>
          <w:lang w:val="es-ES"/>
        </w:rPr>
      </w:pPr>
    </w:p>
    <w:p w:rsidR="00035FFD" w:rsidRDefault="00035FFD" w:rsidP="00B27FA4">
      <w:pPr>
        <w:rPr>
          <w:rFonts w:ascii="Times New Roman" w:hAnsi="Times New Roman" w:cs="Times New Roman"/>
          <w:sz w:val="24"/>
          <w:szCs w:val="24"/>
          <w:lang w:val="es-ES"/>
        </w:rPr>
      </w:pPr>
    </w:p>
    <w:p w:rsidR="00035FFD" w:rsidRDefault="00035FFD" w:rsidP="00B27FA4">
      <w:pPr>
        <w:rPr>
          <w:rFonts w:ascii="Times New Roman" w:hAnsi="Times New Roman" w:cs="Times New Roman"/>
          <w:sz w:val="24"/>
          <w:szCs w:val="24"/>
          <w:lang w:val="es-ES"/>
        </w:rPr>
      </w:pPr>
    </w:p>
    <w:p w:rsidR="00035FFD" w:rsidRDefault="00035FFD" w:rsidP="00B27FA4">
      <w:pPr>
        <w:rPr>
          <w:rFonts w:ascii="Times New Roman" w:hAnsi="Times New Roman" w:cs="Times New Roman"/>
          <w:sz w:val="24"/>
          <w:szCs w:val="24"/>
          <w:lang w:val="es-ES"/>
        </w:rPr>
      </w:pPr>
    </w:p>
    <w:p w:rsidR="00035FFD" w:rsidRDefault="00035FFD" w:rsidP="00B27FA4">
      <w:pPr>
        <w:rPr>
          <w:rFonts w:ascii="Times New Roman" w:hAnsi="Times New Roman" w:cs="Times New Roman"/>
          <w:sz w:val="24"/>
          <w:szCs w:val="24"/>
          <w:lang w:val="es-ES"/>
        </w:rPr>
      </w:pPr>
    </w:p>
    <w:p w:rsidR="00035FFD" w:rsidRPr="001511F6" w:rsidRDefault="00035FFD" w:rsidP="00B16D33">
      <w:pPr>
        <w:numPr>
          <w:ilvl w:val="1"/>
          <w:numId w:val="39"/>
        </w:numPr>
        <w:spacing w:line="360" w:lineRule="auto"/>
        <w:jc w:val="both"/>
        <w:rPr>
          <w:rFonts w:ascii="Times New Roman" w:hAnsi="Times New Roman" w:cs="Times New Roman"/>
          <w:b/>
          <w:bCs/>
          <w:sz w:val="24"/>
          <w:szCs w:val="24"/>
          <w:lang w:val="es-ES"/>
        </w:rPr>
      </w:pPr>
      <w:r w:rsidRPr="001511F6">
        <w:rPr>
          <w:rFonts w:ascii="Times New Roman" w:hAnsi="Times New Roman" w:cs="Times New Roman"/>
          <w:b/>
          <w:bCs/>
          <w:sz w:val="24"/>
          <w:szCs w:val="24"/>
          <w:lang w:val="es-ES"/>
        </w:rPr>
        <w:lastRenderedPageBreak/>
        <w:t xml:space="preserve">EVALUACIÓN </w:t>
      </w:r>
    </w:p>
    <w:p w:rsidR="00035FFD" w:rsidRDefault="00035FFD" w:rsidP="00B27FA4">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Se realizará una evaluación del proceso y del impacto, es decir de los efectos que producirá este plan en las adolescentes, para esto se usarán los siguientes indicadores:</w:t>
      </w:r>
    </w:p>
    <w:p w:rsidR="00035FFD" w:rsidRDefault="00035FFD" w:rsidP="00B27FA4">
      <w:pPr>
        <w:numPr>
          <w:ilvl w:val="0"/>
          <w:numId w:val="23"/>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Número de adolescentes que asisten a los talleres de capacitación</w:t>
      </w:r>
    </w:p>
    <w:p w:rsidR="00035FFD" w:rsidRDefault="00035FFD" w:rsidP="00B27FA4">
      <w:pPr>
        <w:numPr>
          <w:ilvl w:val="0"/>
          <w:numId w:val="23"/>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Asistencia de padres de familia a las reuniones de trabajo</w:t>
      </w:r>
    </w:p>
    <w:p w:rsidR="00035FFD" w:rsidRDefault="00035FFD" w:rsidP="00B27FA4">
      <w:pPr>
        <w:numPr>
          <w:ilvl w:val="0"/>
          <w:numId w:val="23"/>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Número de docentes y autoridades que asisten a las reuniones</w:t>
      </w:r>
    </w:p>
    <w:p w:rsidR="00035FFD" w:rsidRDefault="00035FFD" w:rsidP="00B27FA4">
      <w:pPr>
        <w:numPr>
          <w:ilvl w:val="0"/>
          <w:numId w:val="23"/>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Tipo de alimentos que se expenden en el bar</w:t>
      </w:r>
    </w:p>
    <w:p w:rsidR="00035FFD" w:rsidRDefault="00035FFD" w:rsidP="00B27FA4">
      <w:pPr>
        <w:numPr>
          <w:ilvl w:val="0"/>
          <w:numId w:val="23"/>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Número de adolescentes que disminuyen o suprimen el consumo de productos adelgazantes</w:t>
      </w:r>
    </w:p>
    <w:p w:rsidR="00035FFD" w:rsidRDefault="00035FFD" w:rsidP="00B27FA4">
      <w:pPr>
        <w:numPr>
          <w:ilvl w:val="0"/>
          <w:numId w:val="23"/>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de adolescentes que consumen alimentos saludables durante el recreo</w:t>
      </w:r>
    </w:p>
    <w:p w:rsidR="00035FFD" w:rsidRDefault="00035FFD" w:rsidP="00B27FA4">
      <w:pPr>
        <w:numPr>
          <w:ilvl w:val="0"/>
          <w:numId w:val="23"/>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de adolescentes que realizan actividad física en el recreo</w:t>
      </w:r>
    </w:p>
    <w:p w:rsidR="00035FFD" w:rsidRDefault="00035FFD" w:rsidP="00B27FA4">
      <w:pPr>
        <w:numPr>
          <w:ilvl w:val="0"/>
          <w:numId w:val="23"/>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de adolescentes que incrementan el % de grasa corporal</w:t>
      </w:r>
    </w:p>
    <w:p w:rsidR="00035FFD" w:rsidRPr="009B4AB8" w:rsidRDefault="00035FFD" w:rsidP="00B27FA4">
      <w:pPr>
        <w:numPr>
          <w:ilvl w:val="0"/>
          <w:numId w:val="33"/>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Nivel de satisfacción de los usuarios del bar.</w:t>
      </w:r>
    </w:p>
    <w:p w:rsidR="00035FFD" w:rsidRPr="00B27FA4" w:rsidRDefault="00035FFD" w:rsidP="000A04A3">
      <w:pPr>
        <w:spacing w:line="240" w:lineRule="auto"/>
        <w:rPr>
          <w:lang w:val="es-ES"/>
        </w:rPr>
      </w:pPr>
    </w:p>
    <w:p w:rsidR="00035FFD" w:rsidRDefault="00035FFD" w:rsidP="000A04A3">
      <w:pPr>
        <w:spacing w:line="240" w:lineRule="auto"/>
      </w:pPr>
    </w:p>
    <w:p w:rsidR="00035FFD" w:rsidRDefault="00035FFD" w:rsidP="000A04A3">
      <w:pPr>
        <w:spacing w:line="240" w:lineRule="auto"/>
      </w:pPr>
    </w:p>
    <w:p w:rsidR="00035FFD" w:rsidRDefault="00035FFD" w:rsidP="000A04A3">
      <w:pPr>
        <w:spacing w:line="240" w:lineRule="auto"/>
      </w:pPr>
    </w:p>
    <w:p w:rsidR="00035FFD" w:rsidRDefault="00035FFD" w:rsidP="000A04A3">
      <w:pPr>
        <w:spacing w:line="240" w:lineRule="auto"/>
      </w:pPr>
    </w:p>
    <w:p w:rsidR="00035FFD" w:rsidRPr="00A61DF5" w:rsidRDefault="00035FFD" w:rsidP="000A04A3">
      <w:pPr>
        <w:tabs>
          <w:tab w:val="left" w:pos="2356"/>
        </w:tabs>
        <w:spacing w:before="100" w:beforeAutospacing="1" w:after="100" w:afterAutospacing="1" w:line="240" w:lineRule="auto"/>
        <w:ind w:right="150"/>
        <w:jc w:val="both"/>
        <w:rPr>
          <w:rFonts w:ascii="Times New Roman" w:hAnsi="Times New Roman" w:cs="Times New Roman"/>
          <w:sz w:val="8"/>
          <w:szCs w:val="8"/>
          <w:lang w:val="es-ES" w:eastAsia="es-ES"/>
        </w:rPr>
        <w:sectPr w:rsidR="00035FFD" w:rsidRPr="00A61DF5" w:rsidSect="00EA5433">
          <w:pgSz w:w="11906" w:h="16838"/>
          <w:pgMar w:top="1418" w:right="1701" w:bottom="1418" w:left="1701" w:header="709" w:footer="709" w:gutter="0"/>
          <w:cols w:space="708"/>
          <w:docGrid w:linePitch="360"/>
        </w:sectPr>
      </w:pPr>
    </w:p>
    <w:p w:rsidR="00035FFD" w:rsidRPr="00A07C5A" w:rsidRDefault="00035FFD" w:rsidP="00A07C5A">
      <w:pPr>
        <w:spacing w:before="100" w:beforeAutospacing="1" w:after="100" w:afterAutospacing="1" w:line="240" w:lineRule="auto"/>
        <w:ind w:left="360" w:right="150"/>
        <w:jc w:val="both"/>
        <w:rPr>
          <w:rFonts w:ascii="Times New Roman" w:hAnsi="Times New Roman" w:cs="Times New Roman"/>
          <w:b/>
          <w:bCs/>
          <w:sz w:val="24"/>
          <w:szCs w:val="24"/>
          <w:lang w:val="es-ES" w:eastAsia="es-ES"/>
        </w:rPr>
      </w:pPr>
      <w:r>
        <w:rPr>
          <w:rFonts w:ascii="Times New Roman" w:hAnsi="Times New Roman" w:cs="Times New Roman"/>
          <w:b/>
          <w:bCs/>
          <w:sz w:val="24"/>
          <w:szCs w:val="24"/>
          <w:lang w:val="es-ES" w:eastAsia="es-ES"/>
        </w:rPr>
        <w:lastRenderedPageBreak/>
        <w:t>14. BIBLIOGRAFÍA</w:t>
      </w:r>
    </w:p>
    <w:p w:rsidR="00035FFD" w:rsidRPr="00767BD1" w:rsidRDefault="00035FFD" w:rsidP="00DB5BEE">
      <w:pPr>
        <w:pStyle w:val="NormalWeb"/>
        <w:numPr>
          <w:ilvl w:val="0"/>
          <w:numId w:val="35"/>
        </w:numPr>
        <w:spacing w:line="360" w:lineRule="auto"/>
        <w:jc w:val="both"/>
      </w:pPr>
      <w:r w:rsidRPr="00767BD1">
        <w:rPr>
          <w:lang w:val="en-US"/>
        </w:rPr>
        <w:t xml:space="preserve">Carr, Wilfred y </w:t>
      </w:r>
      <w:proofErr w:type="spellStart"/>
      <w:r w:rsidRPr="00767BD1">
        <w:rPr>
          <w:lang w:val="en-US"/>
        </w:rPr>
        <w:t>Kemmis</w:t>
      </w:r>
      <w:proofErr w:type="spellEnd"/>
      <w:r w:rsidRPr="00767BD1">
        <w:rPr>
          <w:lang w:val="en-US"/>
        </w:rPr>
        <w:t>, Steve (1988).</w:t>
      </w:r>
      <w:r w:rsidRPr="00767BD1">
        <w:rPr>
          <w:rStyle w:val="apple-converted-space"/>
          <w:lang w:val="en-US"/>
        </w:rPr>
        <w:t> </w:t>
      </w:r>
      <w:r w:rsidRPr="00767BD1">
        <w:rPr>
          <w:i/>
          <w:iCs/>
        </w:rPr>
        <w:t>Teoría crítica de la enseñanza</w:t>
      </w:r>
      <w:r w:rsidRPr="00767BD1">
        <w:t>:</w:t>
      </w:r>
      <w:r w:rsidRPr="00767BD1">
        <w:rPr>
          <w:rStyle w:val="apple-converted-space"/>
        </w:rPr>
        <w:t> </w:t>
      </w:r>
      <w:r w:rsidRPr="00767BD1">
        <w:rPr>
          <w:i/>
          <w:iCs/>
        </w:rPr>
        <w:t xml:space="preserve">La </w:t>
      </w:r>
      <w:r w:rsidRPr="000E468A">
        <w:rPr>
          <w:i/>
          <w:iCs/>
          <w:u w:val="single"/>
        </w:rPr>
        <w:t>investigación-acción en la formación del profesorado</w:t>
      </w:r>
      <w:r w:rsidRPr="000E468A">
        <w:rPr>
          <w:u w:val="single"/>
        </w:rPr>
        <w:t>.</w:t>
      </w:r>
      <w:r w:rsidRPr="00767BD1">
        <w:t xml:space="preserve"> Barcelona: Martínez Roca.</w:t>
      </w:r>
    </w:p>
    <w:p w:rsidR="00035FFD" w:rsidRPr="00767BD1" w:rsidRDefault="00035FFD" w:rsidP="00DB5BEE">
      <w:pPr>
        <w:pStyle w:val="Prrafodelista"/>
        <w:numPr>
          <w:ilvl w:val="0"/>
          <w:numId w:val="35"/>
        </w:numPr>
        <w:autoSpaceDE w:val="0"/>
        <w:autoSpaceDN w:val="0"/>
        <w:adjustRightInd w:val="0"/>
        <w:spacing w:after="0" w:line="360" w:lineRule="auto"/>
        <w:jc w:val="both"/>
        <w:rPr>
          <w:rFonts w:ascii="Times New Roman" w:hAnsi="Times New Roman" w:cs="Times New Roman"/>
          <w:sz w:val="24"/>
          <w:szCs w:val="24"/>
        </w:rPr>
      </w:pPr>
      <w:r w:rsidRPr="00767BD1">
        <w:rPr>
          <w:rFonts w:ascii="Times New Roman" w:hAnsi="Times New Roman" w:cs="Times New Roman"/>
          <w:sz w:val="24"/>
          <w:szCs w:val="24"/>
        </w:rPr>
        <w:t xml:space="preserve">Aguilar Canela, Alina (2007). </w:t>
      </w:r>
      <w:r w:rsidRPr="00767BD1">
        <w:rPr>
          <w:rFonts w:ascii="Times New Roman" w:hAnsi="Times New Roman" w:cs="Times New Roman"/>
          <w:i/>
          <w:iCs/>
          <w:sz w:val="24"/>
          <w:szCs w:val="24"/>
          <w:u w:val="single"/>
        </w:rPr>
        <w:t>Ciencias Farmacéuticas</w:t>
      </w:r>
      <w:r w:rsidRPr="00767BD1">
        <w:rPr>
          <w:rFonts w:ascii="Times New Roman" w:hAnsi="Times New Roman" w:cs="Times New Roman"/>
          <w:sz w:val="24"/>
          <w:szCs w:val="24"/>
        </w:rPr>
        <w:t xml:space="preserve">: ventas de medicina sin recetas. México: Puebla UDLA </w:t>
      </w:r>
    </w:p>
    <w:p w:rsidR="00035FFD" w:rsidRPr="00767BD1" w:rsidRDefault="00035FFD" w:rsidP="00DB5BEE">
      <w:pPr>
        <w:pStyle w:val="Prrafodelista"/>
        <w:numPr>
          <w:ilvl w:val="0"/>
          <w:numId w:val="35"/>
        </w:numPr>
        <w:spacing w:before="100" w:beforeAutospacing="1" w:after="100" w:afterAutospacing="1" w:line="360" w:lineRule="auto"/>
        <w:jc w:val="both"/>
        <w:rPr>
          <w:rFonts w:ascii="Times New Roman" w:hAnsi="Times New Roman" w:cs="Times New Roman"/>
          <w:sz w:val="24"/>
          <w:szCs w:val="24"/>
          <w:lang w:eastAsia="es-ES"/>
        </w:rPr>
      </w:pPr>
      <w:r w:rsidRPr="00767BD1">
        <w:rPr>
          <w:rFonts w:ascii="Times New Roman" w:hAnsi="Times New Roman" w:cs="Times New Roman"/>
          <w:sz w:val="24"/>
          <w:szCs w:val="24"/>
          <w:lang w:eastAsia="es-ES"/>
        </w:rPr>
        <w:t xml:space="preserve">Carrasco Antonio, </w:t>
      </w:r>
      <w:proofErr w:type="spellStart"/>
      <w:r w:rsidRPr="00767BD1">
        <w:rPr>
          <w:rFonts w:ascii="Times New Roman" w:hAnsi="Times New Roman" w:cs="Times New Roman"/>
          <w:sz w:val="24"/>
          <w:szCs w:val="24"/>
          <w:lang w:eastAsia="es-ES"/>
        </w:rPr>
        <w:t>AEPapL</w:t>
      </w:r>
      <w:proofErr w:type="spellEnd"/>
      <w:r w:rsidRPr="00767BD1">
        <w:rPr>
          <w:rFonts w:ascii="Times New Roman" w:hAnsi="Times New Roman" w:cs="Times New Roman"/>
          <w:sz w:val="24"/>
          <w:szCs w:val="24"/>
          <w:lang w:eastAsia="es-ES"/>
        </w:rPr>
        <w:t xml:space="preserve"> (1998). </w:t>
      </w:r>
      <w:r w:rsidRPr="00767BD1">
        <w:rPr>
          <w:rFonts w:ascii="Times New Roman" w:hAnsi="Times New Roman" w:cs="Times New Roman"/>
          <w:i/>
          <w:iCs/>
          <w:sz w:val="24"/>
          <w:szCs w:val="24"/>
          <w:u w:val="single"/>
          <w:lang w:eastAsia="es-ES"/>
        </w:rPr>
        <w:t>Libro digital de alimentación familiar y salud</w:t>
      </w:r>
      <w:r w:rsidRPr="00767BD1">
        <w:rPr>
          <w:rFonts w:ascii="Times New Roman" w:hAnsi="Times New Roman" w:cs="Times New Roman"/>
          <w:sz w:val="24"/>
          <w:szCs w:val="24"/>
          <w:lang w:eastAsia="es-ES"/>
        </w:rPr>
        <w:t>: “Obesidad y sobrepeso” Organización mundial de la Salud. Brasil: En  http://www.who.int/mediacentre7factsheets/fs311/es/index.html.</w:t>
      </w:r>
    </w:p>
    <w:p w:rsidR="00035FFD" w:rsidRPr="00767BD1" w:rsidRDefault="00035FFD" w:rsidP="00DB5BEE">
      <w:pPr>
        <w:pStyle w:val="Prrafodelista"/>
        <w:numPr>
          <w:ilvl w:val="0"/>
          <w:numId w:val="35"/>
        </w:numPr>
        <w:spacing w:before="100" w:beforeAutospacing="1" w:after="100" w:afterAutospacing="1" w:line="360" w:lineRule="auto"/>
        <w:jc w:val="both"/>
        <w:rPr>
          <w:rFonts w:ascii="Times New Roman" w:hAnsi="Times New Roman" w:cs="Times New Roman"/>
          <w:sz w:val="24"/>
          <w:szCs w:val="24"/>
          <w:lang w:eastAsia="es-ES"/>
        </w:rPr>
      </w:pPr>
      <w:proofErr w:type="spellStart"/>
      <w:r w:rsidRPr="00767BD1">
        <w:rPr>
          <w:rFonts w:ascii="Times New Roman" w:hAnsi="Times New Roman" w:cs="Times New Roman"/>
          <w:sz w:val="24"/>
          <w:szCs w:val="24"/>
        </w:rPr>
        <w:t>Aguzzi</w:t>
      </w:r>
      <w:proofErr w:type="spellEnd"/>
      <w:r w:rsidRPr="00767BD1">
        <w:rPr>
          <w:rFonts w:ascii="Times New Roman" w:hAnsi="Times New Roman" w:cs="Times New Roman"/>
          <w:sz w:val="24"/>
          <w:szCs w:val="24"/>
        </w:rPr>
        <w:t xml:space="preserve"> Alejandra y VIRGA, Carolina (2009). </w:t>
      </w:r>
      <w:r w:rsidRPr="00767BD1">
        <w:rPr>
          <w:rFonts w:ascii="Times New Roman" w:hAnsi="Times New Roman" w:cs="Times New Roman"/>
          <w:i/>
          <w:iCs/>
          <w:sz w:val="24"/>
          <w:szCs w:val="24"/>
          <w:u w:val="single"/>
        </w:rPr>
        <w:t>Uso racional de medicamentos</w:t>
      </w:r>
      <w:r w:rsidRPr="00767BD1">
        <w:rPr>
          <w:rFonts w:ascii="Times New Roman" w:hAnsi="Times New Roman" w:cs="Times New Roman"/>
          <w:sz w:val="24"/>
          <w:szCs w:val="24"/>
        </w:rPr>
        <w:t>: La automedicación como consecuencia de la publicidad. Argentina:</w:t>
      </w:r>
      <w:r w:rsidRPr="00767BD1">
        <w:rPr>
          <w:rFonts w:ascii="Times New Roman" w:hAnsi="Times New Roman" w:cs="Times New Roman"/>
          <w:i/>
          <w:iCs/>
          <w:sz w:val="24"/>
          <w:szCs w:val="24"/>
        </w:rPr>
        <w:t xml:space="preserve"> AVFT </w:t>
      </w:r>
      <w:r w:rsidRPr="00767BD1">
        <w:rPr>
          <w:rFonts w:ascii="Times New Roman" w:hAnsi="Times New Roman" w:cs="Times New Roman"/>
          <w:sz w:val="24"/>
          <w:szCs w:val="24"/>
        </w:rPr>
        <w:t xml:space="preserve">vol.28, no.1 </w:t>
      </w:r>
    </w:p>
    <w:p w:rsidR="00035FFD" w:rsidRPr="00F748A4" w:rsidRDefault="00035FFD" w:rsidP="00DB5BEE">
      <w:pPr>
        <w:pStyle w:val="Prrafodelista"/>
        <w:numPr>
          <w:ilvl w:val="0"/>
          <w:numId w:val="35"/>
        </w:numPr>
        <w:spacing w:before="100" w:beforeAutospacing="1" w:after="100" w:afterAutospacing="1" w:line="360" w:lineRule="auto"/>
        <w:jc w:val="both"/>
        <w:rPr>
          <w:rFonts w:ascii="Times New Roman" w:hAnsi="Times New Roman" w:cs="Times New Roman"/>
          <w:sz w:val="24"/>
          <w:szCs w:val="24"/>
          <w:lang w:val="pt-BR" w:eastAsia="es-ES"/>
        </w:rPr>
      </w:pPr>
      <w:r w:rsidRPr="00767BD1">
        <w:rPr>
          <w:rFonts w:ascii="Times New Roman" w:hAnsi="Times New Roman" w:cs="Times New Roman"/>
          <w:sz w:val="24"/>
          <w:szCs w:val="24"/>
          <w:lang w:eastAsia="es-ES"/>
        </w:rPr>
        <w:t xml:space="preserve">Rodríguez Carla y Lorena, (2008). </w:t>
      </w:r>
      <w:r w:rsidRPr="00767BD1">
        <w:rPr>
          <w:rFonts w:ascii="Times New Roman" w:hAnsi="Times New Roman" w:cs="Times New Roman"/>
          <w:i/>
          <w:iCs/>
          <w:sz w:val="24"/>
          <w:szCs w:val="24"/>
          <w:u w:val="single"/>
          <w:lang w:eastAsia="es-ES"/>
        </w:rPr>
        <w:t>Por una publicidad objetiva y veraz</w:t>
      </w:r>
      <w:r w:rsidRPr="00767BD1">
        <w:rPr>
          <w:rFonts w:ascii="Times New Roman" w:hAnsi="Times New Roman" w:cs="Times New Roman"/>
          <w:sz w:val="24"/>
          <w:szCs w:val="24"/>
          <w:lang w:eastAsia="es-ES"/>
        </w:rPr>
        <w:t xml:space="preserve">. </w:t>
      </w:r>
      <w:proofErr w:type="gramStart"/>
      <w:r w:rsidRPr="00F748A4">
        <w:rPr>
          <w:rFonts w:ascii="Times New Roman" w:hAnsi="Times New Roman" w:cs="Times New Roman"/>
          <w:sz w:val="24"/>
          <w:szCs w:val="24"/>
          <w:lang w:val="pt-BR" w:eastAsia="es-ES"/>
        </w:rPr>
        <w:t>Boletínconsumidores.</w:t>
      </w:r>
      <w:proofErr w:type="gramEnd"/>
      <w:r w:rsidRPr="00F748A4">
        <w:rPr>
          <w:rFonts w:ascii="Times New Roman" w:hAnsi="Times New Roman" w:cs="Times New Roman"/>
          <w:sz w:val="24"/>
          <w:szCs w:val="24"/>
          <w:lang w:val="pt-BR" w:eastAsia="es-ES"/>
        </w:rPr>
        <w:t>Argentina:Disponibleen:http://www.anmat.gov.ar/principal.htm</w:t>
      </w:r>
    </w:p>
    <w:p w:rsidR="00035FFD" w:rsidRPr="00767BD1" w:rsidRDefault="00035FFD" w:rsidP="00DB5BEE">
      <w:pPr>
        <w:pStyle w:val="Prrafodelista"/>
        <w:numPr>
          <w:ilvl w:val="0"/>
          <w:numId w:val="35"/>
        </w:numPr>
        <w:spacing w:line="360" w:lineRule="auto"/>
        <w:jc w:val="both"/>
        <w:rPr>
          <w:rFonts w:ascii="Times New Roman" w:hAnsi="Times New Roman" w:cs="Times New Roman"/>
          <w:sz w:val="24"/>
          <w:szCs w:val="24"/>
        </w:rPr>
      </w:pPr>
      <w:r w:rsidRPr="00767BD1">
        <w:rPr>
          <w:rFonts w:ascii="Times New Roman" w:hAnsi="Times New Roman" w:cs="Times New Roman"/>
          <w:sz w:val="24"/>
          <w:szCs w:val="24"/>
        </w:rPr>
        <w:t xml:space="preserve">Estrada Carlos y Luís, (2000). </w:t>
      </w:r>
      <w:r w:rsidRPr="00767BD1">
        <w:rPr>
          <w:rFonts w:ascii="Times New Roman" w:hAnsi="Times New Roman" w:cs="Times New Roman"/>
          <w:i/>
          <w:iCs/>
          <w:sz w:val="24"/>
          <w:szCs w:val="24"/>
          <w:u w:val="single"/>
        </w:rPr>
        <w:t>Se refuerza el control de la publicidad de fármacos</w:t>
      </w:r>
      <w:r w:rsidRPr="00767BD1">
        <w:rPr>
          <w:rFonts w:ascii="Times New Roman" w:hAnsi="Times New Roman" w:cs="Times New Roman"/>
          <w:sz w:val="24"/>
          <w:szCs w:val="24"/>
        </w:rPr>
        <w:t>. Boletín para profesionales. Argentina: ANMAT vol., 8 o en la línea en: http://w</w:t>
      </w:r>
      <w:r w:rsidRPr="00767BD1">
        <w:rPr>
          <w:rFonts w:ascii="Times New Roman" w:hAnsi="Times New Roman" w:cs="Times New Roman"/>
          <w:sz w:val="24"/>
          <w:szCs w:val="24"/>
          <w:lang w:eastAsia="es-ES"/>
        </w:rPr>
        <w:t>www.anmat.gov.ar/principal.html.</w:t>
      </w:r>
    </w:p>
    <w:p w:rsidR="00035FFD" w:rsidRPr="00767BD1" w:rsidRDefault="00035FFD" w:rsidP="00DB5BEE">
      <w:pPr>
        <w:pStyle w:val="Prrafodelista"/>
        <w:numPr>
          <w:ilvl w:val="0"/>
          <w:numId w:val="35"/>
        </w:numPr>
        <w:spacing w:before="100" w:beforeAutospacing="1" w:after="100" w:afterAutospacing="1" w:line="360" w:lineRule="auto"/>
        <w:jc w:val="both"/>
        <w:rPr>
          <w:rFonts w:ascii="Times New Roman" w:hAnsi="Times New Roman" w:cs="Times New Roman"/>
          <w:sz w:val="24"/>
          <w:szCs w:val="24"/>
          <w:lang w:eastAsia="es-ES"/>
        </w:rPr>
      </w:pPr>
      <w:r w:rsidRPr="00767BD1">
        <w:rPr>
          <w:rFonts w:ascii="Times New Roman" w:hAnsi="Times New Roman" w:cs="Times New Roman"/>
          <w:sz w:val="24"/>
          <w:szCs w:val="24"/>
          <w:lang w:eastAsia="es-ES"/>
        </w:rPr>
        <w:t xml:space="preserve">Terán Eduardo y Paúl, (2002). </w:t>
      </w:r>
      <w:r w:rsidRPr="00767BD1">
        <w:rPr>
          <w:rFonts w:ascii="Times New Roman" w:hAnsi="Times New Roman" w:cs="Times New Roman"/>
          <w:i/>
          <w:iCs/>
          <w:sz w:val="24"/>
          <w:szCs w:val="24"/>
          <w:u w:val="single"/>
          <w:lang w:eastAsia="es-ES"/>
        </w:rPr>
        <w:t>Comunicado de productos adelgazantes y medicamentos dañinos</w:t>
      </w:r>
      <w:r>
        <w:rPr>
          <w:rFonts w:ascii="Times New Roman" w:hAnsi="Times New Roman" w:cs="Times New Roman"/>
          <w:i/>
          <w:iCs/>
          <w:sz w:val="24"/>
          <w:szCs w:val="24"/>
          <w:u w:val="single"/>
          <w:lang w:eastAsia="es-ES"/>
        </w:rPr>
        <w:t xml:space="preserve"> </w:t>
      </w:r>
      <w:r w:rsidRPr="00767BD1">
        <w:rPr>
          <w:rFonts w:ascii="Times New Roman" w:hAnsi="Times New Roman" w:cs="Times New Roman"/>
          <w:i/>
          <w:iCs/>
          <w:sz w:val="24"/>
          <w:szCs w:val="24"/>
          <w:u w:val="single"/>
          <w:lang w:eastAsia="es-ES"/>
        </w:rPr>
        <w:t>.</w:t>
      </w:r>
      <w:r w:rsidRPr="00767BD1">
        <w:rPr>
          <w:rFonts w:ascii="Times New Roman" w:hAnsi="Times New Roman" w:cs="Times New Roman"/>
          <w:sz w:val="24"/>
          <w:szCs w:val="24"/>
          <w:lang w:eastAsia="es-ES"/>
        </w:rPr>
        <w:t>Alerta para prevenir toda clase de productos en la familia. Brasil: disponible en: http://www.estado.com.br/editorias/gero21.html.</w:t>
      </w:r>
    </w:p>
    <w:p w:rsidR="00035FFD" w:rsidRPr="00767BD1" w:rsidRDefault="00035FFD" w:rsidP="00DB5BEE">
      <w:pPr>
        <w:pStyle w:val="Prrafodelista"/>
        <w:numPr>
          <w:ilvl w:val="0"/>
          <w:numId w:val="35"/>
        </w:numPr>
        <w:spacing w:before="100" w:beforeAutospacing="1" w:after="100" w:afterAutospacing="1" w:line="360" w:lineRule="auto"/>
        <w:jc w:val="both"/>
        <w:rPr>
          <w:rFonts w:ascii="Times New Roman" w:hAnsi="Times New Roman" w:cs="Times New Roman"/>
          <w:sz w:val="24"/>
          <w:szCs w:val="24"/>
          <w:lang w:eastAsia="es-ES"/>
        </w:rPr>
      </w:pPr>
      <w:proofErr w:type="spellStart"/>
      <w:r w:rsidRPr="00767BD1">
        <w:rPr>
          <w:rFonts w:ascii="Times New Roman" w:hAnsi="Times New Roman" w:cs="Times New Roman"/>
          <w:sz w:val="24"/>
          <w:szCs w:val="24"/>
          <w:lang w:eastAsia="es-ES"/>
        </w:rPr>
        <w:t>Ballabrinja</w:t>
      </w:r>
      <w:proofErr w:type="spellEnd"/>
      <w:r w:rsidRPr="00767BD1">
        <w:rPr>
          <w:rFonts w:ascii="Times New Roman" w:hAnsi="Times New Roman" w:cs="Times New Roman"/>
          <w:sz w:val="24"/>
          <w:szCs w:val="24"/>
          <w:lang w:eastAsia="es-ES"/>
        </w:rPr>
        <w:t xml:space="preserve"> Ángel y Carrasco Antonio, (1989). </w:t>
      </w:r>
      <w:r w:rsidRPr="00767BD1">
        <w:rPr>
          <w:rFonts w:ascii="Times New Roman" w:hAnsi="Times New Roman" w:cs="Times New Roman"/>
          <w:i/>
          <w:iCs/>
          <w:sz w:val="24"/>
          <w:szCs w:val="24"/>
          <w:u w:val="single"/>
          <w:lang w:eastAsia="es-ES"/>
        </w:rPr>
        <w:t>Guía alimentaria.</w:t>
      </w:r>
      <w:r w:rsidRPr="00767BD1">
        <w:rPr>
          <w:rFonts w:ascii="Times New Roman" w:hAnsi="Times New Roman" w:cs="Times New Roman"/>
          <w:sz w:val="24"/>
          <w:szCs w:val="24"/>
          <w:lang w:eastAsia="es-ES"/>
        </w:rPr>
        <w:t xml:space="preserve">  Para el adolescente del ministerio de salud del Salvador para llevar una buena alimentación. Salvador: Diario el Universo del Ecuador Pág. A13 </w:t>
      </w:r>
    </w:p>
    <w:p w:rsidR="00035FFD" w:rsidRPr="00767BD1" w:rsidRDefault="00035FFD" w:rsidP="00DB5BEE">
      <w:pPr>
        <w:pStyle w:val="Prrafodelista"/>
        <w:numPr>
          <w:ilvl w:val="0"/>
          <w:numId w:val="35"/>
        </w:numPr>
        <w:spacing w:line="360" w:lineRule="auto"/>
        <w:jc w:val="both"/>
        <w:rPr>
          <w:rFonts w:ascii="Times New Roman" w:hAnsi="Times New Roman" w:cs="Times New Roman"/>
          <w:sz w:val="24"/>
          <w:szCs w:val="24"/>
        </w:rPr>
      </w:pPr>
      <w:proofErr w:type="spellStart"/>
      <w:r w:rsidRPr="00767BD1">
        <w:rPr>
          <w:rFonts w:ascii="Times New Roman" w:hAnsi="Times New Roman" w:cs="Times New Roman"/>
          <w:sz w:val="24"/>
          <w:szCs w:val="24"/>
        </w:rPr>
        <w:t>Barroz</w:t>
      </w:r>
      <w:proofErr w:type="spellEnd"/>
      <w:r w:rsidRPr="00767BD1">
        <w:rPr>
          <w:rFonts w:ascii="Times New Roman" w:hAnsi="Times New Roman" w:cs="Times New Roman"/>
          <w:sz w:val="24"/>
          <w:szCs w:val="24"/>
        </w:rPr>
        <w:t xml:space="preserve"> Carlos, (1999). </w:t>
      </w:r>
      <w:r w:rsidRPr="00767BD1">
        <w:rPr>
          <w:rFonts w:ascii="Times New Roman" w:hAnsi="Times New Roman" w:cs="Times New Roman"/>
          <w:i/>
          <w:iCs/>
          <w:sz w:val="24"/>
          <w:szCs w:val="24"/>
          <w:u w:val="single"/>
        </w:rPr>
        <w:t>Alimentación nueva y la nueva guía alimentaria.</w:t>
      </w:r>
      <w:r w:rsidRPr="00767BD1">
        <w:rPr>
          <w:rFonts w:ascii="Times New Roman" w:hAnsi="Times New Roman" w:cs="Times New Roman"/>
          <w:sz w:val="24"/>
          <w:szCs w:val="24"/>
        </w:rPr>
        <w:t xml:space="preserve"> Para tener una vida saludable en todo el mundo. Europea: Unidad de Alimentación </w:t>
      </w:r>
    </w:p>
    <w:p w:rsidR="00035FFD" w:rsidRPr="00767BD1" w:rsidRDefault="00035FFD" w:rsidP="00DB5BEE">
      <w:pPr>
        <w:pStyle w:val="Prrafodelista"/>
        <w:numPr>
          <w:ilvl w:val="0"/>
          <w:numId w:val="35"/>
        </w:numPr>
        <w:autoSpaceDE w:val="0"/>
        <w:autoSpaceDN w:val="0"/>
        <w:adjustRightInd w:val="0"/>
        <w:spacing w:before="100" w:beforeAutospacing="1" w:after="100" w:afterAutospacing="1" w:line="360" w:lineRule="auto"/>
        <w:jc w:val="both"/>
        <w:rPr>
          <w:rFonts w:ascii="Times New Roman" w:hAnsi="Times New Roman" w:cs="Times New Roman"/>
          <w:sz w:val="24"/>
          <w:szCs w:val="24"/>
          <w:lang w:val="en-US"/>
        </w:rPr>
      </w:pPr>
      <w:proofErr w:type="spellStart"/>
      <w:r w:rsidRPr="00767BD1">
        <w:rPr>
          <w:rFonts w:ascii="Times New Roman" w:hAnsi="Times New Roman" w:cs="Times New Roman"/>
          <w:sz w:val="24"/>
          <w:szCs w:val="24"/>
          <w:lang w:val="en-US"/>
        </w:rPr>
        <w:t>Després</w:t>
      </w:r>
      <w:proofErr w:type="spellEnd"/>
      <w:r w:rsidRPr="00767BD1">
        <w:rPr>
          <w:rFonts w:ascii="Times New Roman" w:hAnsi="Times New Roman" w:cs="Times New Roman"/>
          <w:sz w:val="24"/>
          <w:szCs w:val="24"/>
          <w:lang w:val="en-US"/>
        </w:rPr>
        <w:t xml:space="preserve"> Jean-Pierre, (2005). </w:t>
      </w:r>
      <w:r w:rsidRPr="00767BD1">
        <w:rPr>
          <w:rFonts w:ascii="Times New Roman" w:hAnsi="Times New Roman" w:cs="Times New Roman"/>
          <w:i/>
          <w:iCs/>
          <w:sz w:val="24"/>
          <w:szCs w:val="24"/>
          <w:u w:val="single"/>
          <w:lang w:val="en-US"/>
        </w:rPr>
        <w:t xml:space="preserve">“Effects of </w:t>
      </w:r>
      <w:proofErr w:type="spellStart"/>
      <w:r w:rsidRPr="00767BD1">
        <w:rPr>
          <w:rFonts w:ascii="Times New Roman" w:hAnsi="Times New Roman" w:cs="Times New Roman"/>
          <w:i/>
          <w:iCs/>
          <w:sz w:val="24"/>
          <w:szCs w:val="24"/>
          <w:u w:val="single"/>
          <w:lang w:val="en-US"/>
        </w:rPr>
        <w:t>Rimonabant</w:t>
      </w:r>
      <w:proofErr w:type="spellEnd"/>
      <w:r w:rsidRPr="00767BD1">
        <w:rPr>
          <w:rFonts w:ascii="Times New Roman" w:hAnsi="Times New Roman" w:cs="Times New Roman"/>
          <w:i/>
          <w:iCs/>
          <w:sz w:val="24"/>
          <w:szCs w:val="24"/>
          <w:u w:val="single"/>
          <w:lang w:val="en-US"/>
        </w:rPr>
        <w:t xml:space="preserve"> on Metabolic Risk Factors in Overweight Patients with Dyslipidemia”</w:t>
      </w:r>
      <w:r w:rsidRPr="00767BD1">
        <w:rPr>
          <w:rFonts w:ascii="Times New Roman" w:hAnsi="Times New Roman" w:cs="Times New Roman"/>
          <w:sz w:val="24"/>
          <w:szCs w:val="24"/>
          <w:lang w:val="en-US"/>
        </w:rPr>
        <w:t>. The New England of Journal Medicine.EEUU:Volume353:21212134.Enlínea:Google.en:http://content.nejm.org/cgi/content/spenish_sbtract/353/20/2121</w:t>
      </w:r>
    </w:p>
    <w:p w:rsidR="00035FFD" w:rsidRPr="00767BD1" w:rsidRDefault="00035FFD" w:rsidP="00DB5BEE">
      <w:pPr>
        <w:pStyle w:val="Prrafodelista"/>
        <w:numPr>
          <w:ilvl w:val="0"/>
          <w:numId w:val="35"/>
        </w:numPr>
        <w:autoSpaceDE w:val="0"/>
        <w:autoSpaceDN w:val="0"/>
        <w:adjustRightInd w:val="0"/>
        <w:spacing w:after="0" w:line="360" w:lineRule="auto"/>
        <w:jc w:val="both"/>
        <w:rPr>
          <w:rFonts w:ascii="Times New Roman" w:hAnsi="Times New Roman" w:cs="Times New Roman"/>
          <w:sz w:val="24"/>
          <w:szCs w:val="24"/>
          <w:lang w:val="en-US"/>
        </w:rPr>
      </w:pPr>
      <w:r w:rsidRPr="00767BD1">
        <w:rPr>
          <w:rFonts w:ascii="Times New Roman" w:hAnsi="Times New Roman" w:cs="Times New Roman"/>
          <w:sz w:val="24"/>
          <w:szCs w:val="24"/>
        </w:rPr>
        <w:t xml:space="preserve">Agilar Rosalinda, (2005). </w:t>
      </w:r>
      <w:r w:rsidRPr="00767BD1">
        <w:rPr>
          <w:rFonts w:ascii="Times New Roman" w:hAnsi="Times New Roman" w:cs="Times New Roman"/>
          <w:i/>
          <w:iCs/>
          <w:sz w:val="24"/>
          <w:szCs w:val="24"/>
          <w:u w:val="single"/>
        </w:rPr>
        <w:t xml:space="preserve">Guía </w:t>
      </w:r>
      <w:r w:rsidRPr="00767BD1">
        <w:rPr>
          <w:rFonts w:ascii="Times New Roman" w:hAnsi="Times New Roman" w:cs="Times New Roman"/>
          <w:sz w:val="24"/>
          <w:szCs w:val="24"/>
          <w:u w:val="single"/>
        </w:rPr>
        <w:t>alimentaria.</w:t>
      </w:r>
      <w:r w:rsidRPr="00767BD1">
        <w:rPr>
          <w:rFonts w:ascii="Times New Roman" w:hAnsi="Times New Roman" w:cs="Times New Roman"/>
          <w:sz w:val="24"/>
          <w:szCs w:val="24"/>
        </w:rPr>
        <w:t xml:space="preserve"> Para adolescentes del ministerio de salud del Ecuador. </w:t>
      </w:r>
      <w:r w:rsidRPr="00767BD1">
        <w:rPr>
          <w:rFonts w:ascii="Times New Roman" w:hAnsi="Times New Roman" w:cs="Times New Roman"/>
          <w:sz w:val="24"/>
          <w:szCs w:val="24"/>
          <w:lang w:val="en-US"/>
        </w:rPr>
        <w:t>Ecuador: http://www.dspace.espol.edu.ec/bitstream/pdf</w:t>
      </w:r>
    </w:p>
    <w:p w:rsidR="00035FFD" w:rsidRPr="00767BD1" w:rsidRDefault="00035FFD" w:rsidP="00DB5BEE">
      <w:pPr>
        <w:autoSpaceDE w:val="0"/>
        <w:autoSpaceDN w:val="0"/>
        <w:adjustRightInd w:val="0"/>
        <w:spacing w:before="100" w:beforeAutospacing="1" w:after="100" w:afterAutospacing="1" w:line="360" w:lineRule="auto"/>
        <w:jc w:val="both"/>
        <w:rPr>
          <w:rFonts w:ascii="Times New Roman" w:hAnsi="Times New Roman" w:cs="Times New Roman"/>
          <w:sz w:val="24"/>
          <w:szCs w:val="24"/>
          <w:lang w:val="en-US"/>
        </w:rPr>
      </w:pPr>
    </w:p>
    <w:p w:rsidR="00035FFD" w:rsidRPr="00767BD1" w:rsidRDefault="00035FFD" w:rsidP="00DB5BEE">
      <w:pPr>
        <w:pStyle w:val="Prrafodelista"/>
        <w:numPr>
          <w:ilvl w:val="0"/>
          <w:numId w:val="35"/>
        </w:numPr>
        <w:spacing w:before="100" w:beforeAutospacing="1" w:after="100" w:afterAutospacing="1" w:line="360" w:lineRule="auto"/>
        <w:jc w:val="both"/>
        <w:rPr>
          <w:rFonts w:ascii="Times New Roman" w:hAnsi="Times New Roman" w:cs="Times New Roman"/>
          <w:sz w:val="24"/>
          <w:szCs w:val="24"/>
          <w:lang w:eastAsia="es-ES"/>
        </w:rPr>
      </w:pPr>
      <w:r w:rsidRPr="00767BD1">
        <w:rPr>
          <w:rFonts w:ascii="Times New Roman" w:hAnsi="Times New Roman" w:cs="Times New Roman"/>
          <w:sz w:val="24"/>
          <w:szCs w:val="24"/>
          <w:lang w:val="en-US" w:eastAsia="es-ES"/>
        </w:rPr>
        <w:t xml:space="preserve">Hubbard VS, Hubbard LR, (1997).  </w:t>
      </w:r>
      <w:r w:rsidRPr="00767BD1">
        <w:rPr>
          <w:rFonts w:ascii="Times New Roman" w:hAnsi="Times New Roman" w:cs="Times New Roman"/>
          <w:i/>
          <w:iCs/>
          <w:sz w:val="24"/>
          <w:szCs w:val="24"/>
          <w:u w:val="single"/>
          <w:lang w:val="en-US" w:eastAsia="es-ES"/>
        </w:rPr>
        <w:t>Clinical assessment of nutritional status</w:t>
      </w:r>
      <w:r w:rsidRPr="00767BD1">
        <w:rPr>
          <w:rFonts w:ascii="Times New Roman" w:hAnsi="Times New Roman" w:cs="Times New Roman"/>
          <w:sz w:val="24"/>
          <w:szCs w:val="24"/>
          <w:lang w:val="en-US" w:eastAsia="es-ES"/>
        </w:rPr>
        <w:t xml:space="preserve">. In: Walker WA and Watkins YB: Nutrition in pediatrics: Basic Science and Clinical. </w:t>
      </w:r>
      <w:proofErr w:type="spellStart"/>
      <w:r w:rsidRPr="00767BD1">
        <w:rPr>
          <w:rFonts w:ascii="Times New Roman" w:hAnsi="Times New Roman" w:cs="Times New Roman"/>
          <w:sz w:val="24"/>
          <w:szCs w:val="24"/>
          <w:lang w:val="en-US" w:eastAsia="es-ES"/>
        </w:rPr>
        <w:t>Francia</w:t>
      </w:r>
      <w:proofErr w:type="spellEnd"/>
      <w:r w:rsidRPr="00767BD1">
        <w:rPr>
          <w:rFonts w:ascii="Times New Roman" w:hAnsi="Times New Roman" w:cs="Times New Roman"/>
          <w:sz w:val="24"/>
          <w:szCs w:val="24"/>
          <w:lang w:val="en-US" w:eastAsia="es-ES"/>
        </w:rPr>
        <w:t xml:space="preserve">: Application. BC Decker Inc. Publisher </w:t>
      </w:r>
      <w:r w:rsidRPr="00767BD1">
        <w:rPr>
          <w:rFonts w:ascii="Times New Roman" w:hAnsi="Times New Roman" w:cs="Times New Roman"/>
          <w:sz w:val="24"/>
          <w:szCs w:val="24"/>
          <w:lang w:eastAsia="es-ES"/>
        </w:rPr>
        <w:t xml:space="preserve">1997; p. 7-28. </w:t>
      </w:r>
    </w:p>
    <w:p w:rsidR="00035FFD" w:rsidRPr="00767BD1" w:rsidRDefault="00035FFD" w:rsidP="00DB5BEE">
      <w:pPr>
        <w:pStyle w:val="Prrafodelista"/>
        <w:numPr>
          <w:ilvl w:val="0"/>
          <w:numId w:val="35"/>
        </w:numPr>
        <w:spacing w:before="100" w:beforeAutospacing="1" w:after="100" w:afterAutospacing="1" w:line="360" w:lineRule="auto"/>
        <w:jc w:val="both"/>
        <w:rPr>
          <w:rFonts w:ascii="Times New Roman" w:hAnsi="Times New Roman" w:cs="Times New Roman"/>
          <w:sz w:val="24"/>
          <w:szCs w:val="24"/>
          <w:lang w:eastAsia="es-ES"/>
        </w:rPr>
      </w:pPr>
      <w:r w:rsidRPr="00767BD1">
        <w:rPr>
          <w:rFonts w:ascii="Times New Roman" w:hAnsi="Times New Roman" w:cs="Times New Roman"/>
          <w:sz w:val="24"/>
          <w:szCs w:val="24"/>
          <w:lang w:val="en-US" w:eastAsia="es-ES"/>
        </w:rPr>
        <w:t xml:space="preserve">Johnson CL, </w:t>
      </w:r>
      <w:proofErr w:type="spellStart"/>
      <w:r w:rsidRPr="00767BD1">
        <w:rPr>
          <w:rFonts w:ascii="Times New Roman" w:hAnsi="Times New Roman" w:cs="Times New Roman"/>
          <w:sz w:val="24"/>
          <w:szCs w:val="24"/>
          <w:lang w:val="en-US" w:eastAsia="es-ES"/>
        </w:rPr>
        <w:t>Fulwood</w:t>
      </w:r>
      <w:proofErr w:type="spellEnd"/>
      <w:r w:rsidRPr="00767BD1">
        <w:rPr>
          <w:rFonts w:ascii="Times New Roman" w:hAnsi="Times New Roman" w:cs="Times New Roman"/>
          <w:sz w:val="24"/>
          <w:szCs w:val="24"/>
          <w:lang w:val="en-US" w:eastAsia="es-ES"/>
        </w:rPr>
        <w:t xml:space="preserve"> R, Abraham S, &amp;</w:t>
      </w:r>
      <w:proofErr w:type="spellStart"/>
      <w:r w:rsidRPr="00767BD1">
        <w:rPr>
          <w:rFonts w:ascii="Times New Roman" w:hAnsi="Times New Roman" w:cs="Times New Roman"/>
          <w:sz w:val="24"/>
          <w:szCs w:val="24"/>
          <w:lang w:val="en-US" w:eastAsia="es-ES"/>
        </w:rPr>
        <w:t>Bryner</w:t>
      </w:r>
      <w:proofErr w:type="spellEnd"/>
      <w:r w:rsidRPr="00767BD1">
        <w:rPr>
          <w:rFonts w:ascii="Times New Roman" w:hAnsi="Times New Roman" w:cs="Times New Roman"/>
          <w:sz w:val="24"/>
          <w:szCs w:val="24"/>
          <w:lang w:val="en-US" w:eastAsia="es-ES"/>
        </w:rPr>
        <w:t xml:space="preserve"> JD, (1981). </w:t>
      </w:r>
      <w:r w:rsidRPr="00767BD1">
        <w:rPr>
          <w:rFonts w:ascii="Times New Roman" w:hAnsi="Times New Roman" w:cs="Times New Roman"/>
          <w:i/>
          <w:iCs/>
          <w:sz w:val="24"/>
          <w:szCs w:val="24"/>
          <w:u w:val="single"/>
          <w:lang w:val="en-US" w:eastAsia="es-ES"/>
        </w:rPr>
        <w:t>Basic data on anthropometric measurements and angular measurements of the hip and knee joints for selected age groups 1-74 years of age</w:t>
      </w:r>
      <w:r w:rsidRPr="00767BD1">
        <w:rPr>
          <w:rFonts w:ascii="Times New Roman" w:hAnsi="Times New Roman" w:cs="Times New Roman"/>
          <w:sz w:val="24"/>
          <w:szCs w:val="24"/>
          <w:lang w:val="en-US" w:eastAsia="es-ES"/>
        </w:rPr>
        <w:t xml:space="preserve">. </w:t>
      </w:r>
      <w:r w:rsidRPr="00767BD1">
        <w:rPr>
          <w:rFonts w:ascii="Times New Roman" w:hAnsi="Times New Roman" w:cs="Times New Roman"/>
          <w:sz w:val="24"/>
          <w:szCs w:val="24"/>
          <w:lang w:eastAsia="es-ES"/>
        </w:rPr>
        <w:t xml:space="preserve">Vital and </w:t>
      </w:r>
      <w:proofErr w:type="spellStart"/>
      <w:r w:rsidRPr="00767BD1">
        <w:rPr>
          <w:rFonts w:ascii="Times New Roman" w:hAnsi="Times New Roman" w:cs="Times New Roman"/>
          <w:sz w:val="24"/>
          <w:szCs w:val="24"/>
          <w:lang w:eastAsia="es-ES"/>
        </w:rPr>
        <w:t>HealthStatistics</w:t>
      </w:r>
      <w:proofErr w:type="spellEnd"/>
      <w:r w:rsidRPr="00767BD1">
        <w:rPr>
          <w:rFonts w:ascii="Times New Roman" w:hAnsi="Times New Roman" w:cs="Times New Roman"/>
          <w:sz w:val="24"/>
          <w:szCs w:val="24"/>
          <w:lang w:eastAsia="es-ES"/>
        </w:rPr>
        <w:t>. EEUU: Series 11, No. 219</w:t>
      </w:r>
    </w:p>
    <w:p w:rsidR="00035FFD" w:rsidRPr="00767BD1" w:rsidRDefault="00035FFD" w:rsidP="00DB5BEE">
      <w:pPr>
        <w:pStyle w:val="Prrafodelista"/>
        <w:numPr>
          <w:ilvl w:val="0"/>
          <w:numId w:val="35"/>
        </w:numPr>
        <w:spacing w:before="100" w:beforeAutospacing="1" w:after="100" w:afterAutospacing="1" w:line="360" w:lineRule="auto"/>
        <w:jc w:val="both"/>
        <w:rPr>
          <w:rFonts w:ascii="Times New Roman" w:hAnsi="Times New Roman" w:cs="Times New Roman"/>
          <w:sz w:val="24"/>
          <w:szCs w:val="24"/>
          <w:lang w:eastAsia="es-ES"/>
        </w:rPr>
      </w:pPr>
      <w:r w:rsidRPr="00767BD1">
        <w:rPr>
          <w:rFonts w:ascii="Times New Roman" w:hAnsi="Times New Roman" w:cs="Times New Roman"/>
          <w:sz w:val="24"/>
          <w:szCs w:val="24"/>
          <w:lang w:val="en-US" w:eastAsia="es-ES"/>
        </w:rPr>
        <w:t xml:space="preserve">Johnson CL, </w:t>
      </w:r>
      <w:proofErr w:type="spellStart"/>
      <w:r w:rsidRPr="00767BD1">
        <w:rPr>
          <w:rFonts w:ascii="Times New Roman" w:hAnsi="Times New Roman" w:cs="Times New Roman"/>
          <w:sz w:val="24"/>
          <w:szCs w:val="24"/>
          <w:lang w:val="en-US" w:eastAsia="es-ES"/>
        </w:rPr>
        <w:t>Fulwood</w:t>
      </w:r>
      <w:proofErr w:type="spellEnd"/>
      <w:r w:rsidRPr="00767BD1">
        <w:rPr>
          <w:rFonts w:ascii="Times New Roman" w:hAnsi="Times New Roman" w:cs="Times New Roman"/>
          <w:sz w:val="24"/>
          <w:szCs w:val="24"/>
          <w:lang w:val="en-US" w:eastAsia="es-ES"/>
        </w:rPr>
        <w:t xml:space="preserve"> R, Abraham S, &amp;</w:t>
      </w:r>
      <w:proofErr w:type="spellStart"/>
      <w:r w:rsidRPr="00767BD1">
        <w:rPr>
          <w:rFonts w:ascii="Times New Roman" w:hAnsi="Times New Roman" w:cs="Times New Roman"/>
          <w:sz w:val="24"/>
          <w:szCs w:val="24"/>
          <w:lang w:val="en-US" w:eastAsia="es-ES"/>
        </w:rPr>
        <w:t>Bryner</w:t>
      </w:r>
      <w:proofErr w:type="spellEnd"/>
      <w:r w:rsidRPr="00767BD1">
        <w:rPr>
          <w:rFonts w:ascii="Times New Roman" w:hAnsi="Times New Roman" w:cs="Times New Roman"/>
          <w:sz w:val="24"/>
          <w:szCs w:val="24"/>
          <w:lang w:val="en-US" w:eastAsia="es-ES"/>
        </w:rPr>
        <w:t xml:space="preserve"> JD, (1981). </w:t>
      </w:r>
      <w:r w:rsidRPr="00767BD1">
        <w:rPr>
          <w:rFonts w:ascii="Times New Roman" w:hAnsi="Times New Roman" w:cs="Times New Roman"/>
          <w:i/>
          <w:iCs/>
          <w:sz w:val="24"/>
          <w:szCs w:val="24"/>
          <w:u w:val="single"/>
          <w:lang w:val="en-US" w:eastAsia="es-ES"/>
        </w:rPr>
        <w:t>Basic data on anthropometric measurements and angular measurements of the hip and knee joints for selected age groups 1-74 years of age</w:t>
      </w:r>
      <w:r w:rsidRPr="00767BD1">
        <w:rPr>
          <w:rFonts w:ascii="Times New Roman" w:hAnsi="Times New Roman" w:cs="Times New Roman"/>
          <w:sz w:val="24"/>
          <w:szCs w:val="24"/>
          <w:lang w:val="en-US" w:eastAsia="es-ES"/>
        </w:rPr>
        <w:t xml:space="preserve">. Brassily: </w:t>
      </w:r>
      <w:r w:rsidRPr="00767BD1">
        <w:rPr>
          <w:rFonts w:ascii="Times New Roman" w:hAnsi="Times New Roman" w:cs="Times New Roman"/>
          <w:sz w:val="24"/>
          <w:szCs w:val="24"/>
          <w:lang w:eastAsia="es-ES"/>
        </w:rPr>
        <w:t xml:space="preserve">Vital and </w:t>
      </w:r>
      <w:proofErr w:type="spellStart"/>
      <w:r w:rsidRPr="00767BD1">
        <w:rPr>
          <w:rFonts w:ascii="Times New Roman" w:hAnsi="Times New Roman" w:cs="Times New Roman"/>
          <w:sz w:val="24"/>
          <w:szCs w:val="24"/>
          <w:lang w:eastAsia="es-ES"/>
        </w:rPr>
        <w:t>HealthStatistics</w:t>
      </w:r>
      <w:proofErr w:type="spellEnd"/>
      <w:r w:rsidRPr="00767BD1">
        <w:rPr>
          <w:rFonts w:ascii="Times New Roman" w:hAnsi="Times New Roman" w:cs="Times New Roman"/>
          <w:sz w:val="24"/>
          <w:szCs w:val="24"/>
          <w:lang w:eastAsia="es-ES"/>
        </w:rPr>
        <w:t xml:space="preserve"> (Series 11, No. 219). </w:t>
      </w:r>
    </w:p>
    <w:p w:rsidR="00035FFD" w:rsidRPr="00767BD1" w:rsidRDefault="00035FFD" w:rsidP="00DB5BEE">
      <w:pPr>
        <w:pStyle w:val="Prrafodelista"/>
        <w:numPr>
          <w:ilvl w:val="0"/>
          <w:numId w:val="35"/>
        </w:numPr>
        <w:autoSpaceDE w:val="0"/>
        <w:autoSpaceDN w:val="0"/>
        <w:adjustRightInd w:val="0"/>
        <w:spacing w:after="0" w:line="360" w:lineRule="auto"/>
        <w:jc w:val="both"/>
        <w:rPr>
          <w:rFonts w:ascii="Times New Roman" w:hAnsi="Times New Roman" w:cs="Times New Roman"/>
          <w:sz w:val="24"/>
          <w:szCs w:val="24"/>
          <w:u w:val="single"/>
        </w:rPr>
      </w:pPr>
      <w:r w:rsidRPr="00767BD1">
        <w:rPr>
          <w:rFonts w:ascii="Times New Roman" w:hAnsi="Times New Roman" w:cs="Times New Roman"/>
          <w:sz w:val="24"/>
          <w:szCs w:val="24"/>
        </w:rPr>
        <w:t xml:space="preserve">KARTER JOSEPH, (1867). </w:t>
      </w:r>
      <w:r w:rsidRPr="00767BD1">
        <w:rPr>
          <w:rFonts w:ascii="Times New Roman" w:hAnsi="Times New Roman" w:cs="Times New Roman"/>
          <w:i/>
          <w:iCs/>
          <w:sz w:val="24"/>
          <w:szCs w:val="24"/>
          <w:u w:val="single"/>
        </w:rPr>
        <w:t xml:space="preserve">“Pérdida de Peso y Obesidad” </w:t>
      </w:r>
      <w:proofErr w:type="spellStart"/>
      <w:r w:rsidRPr="00767BD1">
        <w:rPr>
          <w:rFonts w:ascii="Times New Roman" w:hAnsi="Times New Roman" w:cs="Times New Roman"/>
          <w:i/>
          <w:iCs/>
          <w:sz w:val="24"/>
          <w:szCs w:val="24"/>
          <w:u w:val="single"/>
        </w:rPr>
        <w:t>Healthnotes</w:t>
      </w:r>
      <w:proofErr w:type="spellEnd"/>
      <w:r w:rsidRPr="00767BD1">
        <w:rPr>
          <w:rFonts w:ascii="Times New Roman" w:hAnsi="Times New Roman" w:cs="Times New Roman"/>
          <w:i/>
          <w:iCs/>
          <w:sz w:val="24"/>
          <w:szCs w:val="24"/>
          <w:u w:val="single"/>
        </w:rPr>
        <w:t>.</w:t>
      </w:r>
      <w:r w:rsidRPr="00767BD1">
        <w:rPr>
          <w:rFonts w:ascii="Times New Roman" w:hAnsi="Times New Roman" w:cs="Times New Roman"/>
          <w:sz w:val="24"/>
          <w:szCs w:val="24"/>
        </w:rPr>
        <w:t xml:space="preserve"> Medicamento real para llevar el peso normal. Francia: En línea: Google. Disponible en: http://www.fredmeyer.com/Es-Concern/Weight_Loss.htm</w:t>
      </w:r>
    </w:p>
    <w:p w:rsidR="00035FFD" w:rsidRPr="00767BD1" w:rsidRDefault="00035FFD" w:rsidP="00DB5BEE">
      <w:pPr>
        <w:pStyle w:val="Prrafodelista"/>
        <w:numPr>
          <w:ilvl w:val="0"/>
          <w:numId w:val="35"/>
        </w:numPr>
        <w:spacing w:line="360" w:lineRule="auto"/>
        <w:jc w:val="both"/>
        <w:rPr>
          <w:rFonts w:ascii="Times New Roman" w:hAnsi="Times New Roman" w:cs="Times New Roman"/>
          <w:sz w:val="24"/>
          <w:szCs w:val="24"/>
        </w:rPr>
      </w:pPr>
      <w:proofErr w:type="spellStart"/>
      <w:r w:rsidRPr="00767BD1">
        <w:rPr>
          <w:rFonts w:ascii="Times New Roman" w:hAnsi="Times New Roman" w:cs="Times New Roman"/>
          <w:sz w:val="24"/>
          <w:szCs w:val="24"/>
        </w:rPr>
        <w:t>Kress</w:t>
      </w:r>
      <w:proofErr w:type="spellEnd"/>
      <w:r w:rsidRPr="00767BD1">
        <w:rPr>
          <w:rFonts w:ascii="Times New Roman" w:hAnsi="Times New Roman" w:cs="Times New Roman"/>
          <w:sz w:val="24"/>
          <w:szCs w:val="24"/>
        </w:rPr>
        <w:t xml:space="preserve"> Diane, (2000). </w:t>
      </w:r>
      <w:r w:rsidRPr="00767BD1">
        <w:rPr>
          <w:rFonts w:ascii="Times New Roman" w:hAnsi="Times New Roman" w:cs="Times New Roman"/>
          <w:i/>
          <w:iCs/>
          <w:sz w:val="24"/>
          <w:szCs w:val="24"/>
          <w:u w:val="single"/>
        </w:rPr>
        <w:t>Cambia tu metabolismo</w:t>
      </w:r>
      <w:r w:rsidRPr="00767BD1">
        <w:rPr>
          <w:rFonts w:ascii="Times New Roman" w:hAnsi="Times New Roman" w:cs="Times New Roman"/>
          <w:sz w:val="24"/>
          <w:szCs w:val="24"/>
        </w:rPr>
        <w:t xml:space="preserve">. Desarrollo en todo el cuerpo de los adolescentes.  Inglaterra: publicado en Diario el Norte pág. A3. </w:t>
      </w:r>
    </w:p>
    <w:p w:rsidR="00035FFD" w:rsidRPr="00767BD1" w:rsidRDefault="00035FFD" w:rsidP="00DB5BEE">
      <w:pPr>
        <w:pStyle w:val="Prrafodelista"/>
        <w:numPr>
          <w:ilvl w:val="0"/>
          <w:numId w:val="35"/>
        </w:numPr>
        <w:spacing w:before="100" w:beforeAutospacing="1" w:after="100" w:afterAutospacing="1" w:line="360" w:lineRule="auto"/>
        <w:jc w:val="both"/>
        <w:rPr>
          <w:rFonts w:ascii="Times New Roman" w:hAnsi="Times New Roman" w:cs="Times New Roman"/>
          <w:sz w:val="24"/>
          <w:szCs w:val="24"/>
          <w:lang w:eastAsia="es-ES"/>
        </w:rPr>
      </w:pPr>
      <w:r w:rsidRPr="00767BD1">
        <w:rPr>
          <w:rFonts w:ascii="Times New Roman" w:hAnsi="Times New Roman" w:cs="Times New Roman"/>
          <w:sz w:val="24"/>
          <w:szCs w:val="24"/>
          <w:lang w:eastAsia="es-ES"/>
        </w:rPr>
        <w:t xml:space="preserve">Livingston, E.H, (2006). </w:t>
      </w:r>
      <w:r w:rsidRPr="00767BD1">
        <w:rPr>
          <w:rFonts w:ascii="Times New Roman" w:hAnsi="Times New Roman" w:cs="Times New Roman"/>
          <w:i/>
          <w:iCs/>
          <w:sz w:val="24"/>
          <w:szCs w:val="24"/>
          <w:u w:val="single"/>
          <w:lang w:eastAsia="es-ES"/>
        </w:rPr>
        <w:t>Trastornos alimenticios.</w:t>
      </w:r>
      <w:r w:rsidRPr="00767BD1">
        <w:rPr>
          <w:rFonts w:ascii="Times New Roman" w:hAnsi="Times New Roman" w:cs="Times New Roman"/>
          <w:sz w:val="24"/>
          <w:szCs w:val="24"/>
          <w:lang w:eastAsia="es-ES"/>
        </w:rPr>
        <w:t xml:space="preserve"> Relacionados con la cirugía </w:t>
      </w:r>
      <w:proofErr w:type="spellStart"/>
      <w:r w:rsidRPr="00767BD1">
        <w:rPr>
          <w:rFonts w:ascii="Times New Roman" w:hAnsi="Times New Roman" w:cs="Times New Roman"/>
          <w:sz w:val="24"/>
          <w:szCs w:val="24"/>
          <w:lang w:eastAsia="es-ES"/>
        </w:rPr>
        <w:t>bariatica</w:t>
      </w:r>
      <w:proofErr w:type="spellEnd"/>
      <w:r w:rsidRPr="00767BD1">
        <w:rPr>
          <w:rFonts w:ascii="Times New Roman" w:hAnsi="Times New Roman" w:cs="Times New Roman"/>
          <w:sz w:val="24"/>
          <w:szCs w:val="24"/>
          <w:lang w:eastAsia="es-ES"/>
        </w:rPr>
        <w:t xml:space="preserve">. Latinoamérica: 1ª edición  de clínicas </w:t>
      </w:r>
      <w:proofErr w:type="spellStart"/>
      <w:r w:rsidRPr="00767BD1">
        <w:rPr>
          <w:rFonts w:ascii="Times New Roman" w:hAnsi="Times New Roman" w:cs="Times New Roman"/>
          <w:sz w:val="24"/>
          <w:szCs w:val="24"/>
          <w:lang w:eastAsia="es-ES"/>
        </w:rPr>
        <w:t>quirurquicas</w:t>
      </w:r>
      <w:proofErr w:type="spellEnd"/>
      <w:r w:rsidRPr="00767BD1">
        <w:rPr>
          <w:rFonts w:ascii="Times New Roman" w:hAnsi="Times New Roman" w:cs="Times New Roman"/>
          <w:sz w:val="24"/>
          <w:szCs w:val="24"/>
          <w:lang w:eastAsia="es-ES"/>
        </w:rPr>
        <w:t xml:space="preserve">. </w:t>
      </w:r>
    </w:p>
    <w:p w:rsidR="00035FFD" w:rsidRPr="00767BD1" w:rsidRDefault="00035FFD" w:rsidP="00DB5BEE">
      <w:pPr>
        <w:pStyle w:val="Prrafodelista"/>
        <w:numPr>
          <w:ilvl w:val="0"/>
          <w:numId w:val="35"/>
        </w:numPr>
        <w:spacing w:before="100" w:beforeAutospacing="1" w:after="100" w:afterAutospacing="1" w:line="360" w:lineRule="auto"/>
        <w:jc w:val="both"/>
        <w:rPr>
          <w:rFonts w:ascii="Times New Roman" w:hAnsi="Times New Roman" w:cs="Times New Roman"/>
          <w:sz w:val="24"/>
          <w:szCs w:val="24"/>
          <w:lang w:eastAsia="es-ES"/>
        </w:rPr>
      </w:pPr>
      <w:r w:rsidRPr="00767BD1">
        <w:rPr>
          <w:rFonts w:ascii="Times New Roman" w:hAnsi="Times New Roman" w:cs="Times New Roman"/>
          <w:sz w:val="24"/>
          <w:szCs w:val="24"/>
          <w:lang w:eastAsia="es-ES"/>
        </w:rPr>
        <w:t>Martínez Manzo Javier,  (2003</w:t>
      </w:r>
      <w:proofErr w:type="gramStart"/>
      <w:r w:rsidRPr="00767BD1">
        <w:rPr>
          <w:rFonts w:ascii="Times New Roman" w:hAnsi="Times New Roman" w:cs="Times New Roman"/>
          <w:sz w:val="24"/>
          <w:szCs w:val="24"/>
          <w:lang w:eastAsia="es-ES"/>
        </w:rPr>
        <w:t>)</w:t>
      </w:r>
      <w:r w:rsidRPr="00767BD1">
        <w:rPr>
          <w:rFonts w:ascii="Times New Roman" w:hAnsi="Times New Roman" w:cs="Times New Roman"/>
          <w:i/>
          <w:iCs/>
          <w:sz w:val="24"/>
          <w:szCs w:val="24"/>
          <w:u w:val="single"/>
          <w:lang w:eastAsia="es-ES"/>
        </w:rPr>
        <w:t>Nutrición</w:t>
      </w:r>
      <w:proofErr w:type="gramEnd"/>
      <w:r w:rsidRPr="00767BD1">
        <w:rPr>
          <w:rFonts w:ascii="Times New Roman" w:hAnsi="Times New Roman" w:cs="Times New Roman"/>
          <w:i/>
          <w:iCs/>
          <w:sz w:val="24"/>
          <w:szCs w:val="24"/>
          <w:u w:val="single"/>
          <w:lang w:eastAsia="es-ES"/>
        </w:rPr>
        <w:t xml:space="preserve"> y Dietética.</w:t>
      </w:r>
      <w:r w:rsidRPr="00767BD1">
        <w:rPr>
          <w:rFonts w:ascii="Times New Roman" w:hAnsi="Times New Roman" w:cs="Times New Roman"/>
          <w:sz w:val="24"/>
          <w:szCs w:val="24"/>
          <w:lang w:eastAsia="es-ES"/>
        </w:rPr>
        <w:t xml:space="preserve"> Una salud muy saludable. Ecuador: Evaluación del Estado Nutritivo.  </w:t>
      </w:r>
    </w:p>
    <w:p w:rsidR="00035FFD" w:rsidRPr="00767BD1" w:rsidRDefault="00035FFD" w:rsidP="00DB5BEE">
      <w:pPr>
        <w:pStyle w:val="Prrafodelista"/>
        <w:numPr>
          <w:ilvl w:val="0"/>
          <w:numId w:val="35"/>
        </w:numPr>
        <w:spacing w:before="100" w:beforeAutospacing="1" w:after="100" w:afterAutospacing="1" w:line="360" w:lineRule="auto"/>
        <w:jc w:val="both"/>
        <w:rPr>
          <w:rFonts w:ascii="Times New Roman" w:hAnsi="Times New Roman" w:cs="Times New Roman"/>
          <w:sz w:val="24"/>
          <w:szCs w:val="24"/>
          <w:lang w:val="en-US" w:eastAsia="es-ES"/>
        </w:rPr>
      </w:pPr>
      <w:proofErr w:type="spellStart"/>
      <w:r w:rsidRPr="00DB5BEE">
        <w:rPr>
          <w:rFonts w:ascii="Times New Roman" w:hAnsi="Times New Roman" w:cs="Times New Roman"/>
          <w:sz w:val="24"/>
          <w:szCs w:val="24"/>
          <w:lang w:val="en-US" w:eastAsia="es-ES"/>
        </w:rPr>
        <w:t>Metz</w:t>
      </w:r>
      <w:r w:rsidRPr="00767BD1">
        <w:rPr>
          <w:rFonts w:ascii="Times New Roman" w:hAnsi="Times New Roman" w:cs="Times New Roman"/>
          <w:sz w:val="24"/>
          <w:szCs w:val="24"/>
          <w:lang w:val="en-US" w:eastAsia="es-ES"/>
        </w:rPr>
        <w:t>Javier</w:t>
      </w:r>
      <w:proofErr w:type="spellEnd"/>
      <w:r w:rsidRPr="00767BD1">
        <w:rPr>
          <w:rFonts w:ascii="Times New Roman" w:hAnsi="Times New Roman" w:cs="Times New Roman"/>
          <w:sz w:val="24"/>
          <w:szCs w:val="24"/>
          <w:lang w:val="en-US" w:eastAsia="es-ES"/>
        </w:rPr>
        <w:t xml:space="preserve">, (2007). </w:t>
      </w:r>
      <w:r w:rsidRPr="00767BD1">
        <w:rPr>
          <w:rFonts w:ascii="Times New Roman" w:hAnsi="Times New Roman" w:cs="Times New Roman"/>
          <w:i/>
          <w:iCs/>
          <w:sz w:val="24"/>
          <w:szCs w:val="24"/>
          <w:u w:val="single"/>
          <w:lang w:val="en-US" w:eastAsia="es-ES"/>
        </w:rPr>
        <w:t>If direct-to-consumer advertisements come to Europe</w:t>
      </w:r>
      <w:r w:rsidRPr="00767BD1">
        <w:rPr>
          <w:rFonts w:ascii="Times New Roman" w:hAnsi="Times New Roman" w:cs="Times New Roman"/>
          <w:sz w:val="24"/>
          <w:szCs w:val="24"/>
          <w:lang w:val="en-US" w:eastAsia="es-ES"/>
        </w:rPr>
        <w:t xml:space="preserve">: lessons from the USA. Europa: </w:t>
      </w:r>
      <w:hyperlink r:id="rId106" w:history="1">
        <w:r w:rsidRPr="00767BD1">
          <w:rPr>
            <w:rStyle w:val="Hipervnculo"/>
            <w:rFonts w:ascii="Times New Roman" w:hAnsi="Times New Roman" w:cs="Times New Roman"/>
            <w:color w:val="auto"/>
            <w:sz w:val="24"/>
            <w:szCs w:val="24"/>
            <w:lang w:val="en-US" w:eastAsia="es-ES"/>
          </w:rPr>
          <w:t>http://www.fisterra.com/mbe/investiga_</w:t>
        </w:r>
      </w:hyperlink>
      <w:r w:rsidRPr="00767BD1">
        <w:rPr>
          <w:rFonts w:ascii="Times New Roman" w:hAnsi="Times New Roman" w:cs="Times New Roman"/>
          <w:sz w:val="24"/>
          <w:szCs w:val="24"/>
          <w:lang w:val="en-US" w:eastAsia="es-ES"/>
        </w:rPr>
        <w:t>frec,asp</w:t>
      </w:r>
    </w:p>
    <w:p w:rsidR="00035FFD" w:rsidRPr="00767BD1" w:rsidRDefault="00035FFD" w:rsidP="00DB5BEE">
      <w:pPr>
        <w:pStyle w:val="Prrafodelista"/>
        <w:numPr>
          <w:ilvl w:val="0"/>
          <w:numId w:val="35"/>
        </w:numPr>
        <w:autoSpaceDE w:val="0"/>
        <w:autoSpaceDN w:val="0"/>
        <w:adjustRightInd w:val="0"/>
        <w:spacing w:after="0" w:line="360" w:lineRule="auto"/>
        <w:jc w:val="both"/>
        <w:rPr>
          <w:rFonts w:ascii="Times New Roman" w:hAnsi="Times New Roman" w:cs="Times New Roman"/>
          <w:sz w:val="24"/>
          <w:szCs w:val="24"/>
        </w:rPr>
      </w:pPr>
      <w:r w:rsidRPr="00767BD1">
        <w:rPr>
          <w:rFonts w:ascii="Times New Roman" w:hAnsi="Times New Roman" w:cs="Times New Roman"/>
          <w:sz w:val="24"/>
          <w:szCs w:val="24"/>
          <w:lang w:eastAsia="es-ES"/>
        </w:rPr>
        <w:t xml:space="preserve">Miguel A. Rubio1, Carmen Rico1, Carmen Moreno2, (2007). </w:t>
      </w:r>
      <w:r w:rsidRPr="00767BD1">
        <w:rPr>
          <w:rFonts w:ascii="Times New Roman" w:hAnsi="Times New Roman" w:cs="Times New Roman"/>
          <w:i/>
          <w:iCs/>
          <w:sz w:val="24"/>
          <w:szCs w:val="24"/>
          <w:u w:val="single"/>
          <w:lang w:eastAsia="es-ES"/>
        </w:rPr>
        <w:t>Unidad de Nutrición Clínica y Dietética</w:t>
      </w:r>
      <w:r w:rsidRPr="00767BD1">
        <w:rPr>
          <w:rFonts w:ascii="Times New Roman" w:hAnsi="Times New Roman" w:cs="Times New Roman"/>
          <w:i/>
          <w:iCs/>
          <w:sz w:val="24"/>
          <w:szCs w:val="24"/>
          <w:lang w:eastAsia="es-ES"/>
        </w:rPr>
        <w:t xml:space="preserve">. </w:t>
      </w:r>
      <w:r w:rsidRPr="00767BD1">
        <w:rPr>
          <w:rFonts w:ascii="Times New Roman" w:hAnsi="Times New Roman" w:cs="Times New Roman"/>
          <w:sz w:val="24"/>
          <w:szCs w:val="24"/>
          <w:lang w:eastAsia="es-ES"/>
        </w:rPr>
        <w:t xml:space="preserve">Servicio de </w:t>
      </w:r>
      <w:proofErr w:type="spellStart"/>
      <w:r w:rsidRPr="00767BD1">
        <w:rPr>
          <w:rFonts w:ascii="Times New Roman" w:hAnsi="Times New Roman" w:cs="Times New Roman"/>
          <w:sz w:val="24"/>
          <w:szCs w:val="24"/>
          <w:lang w:eastAsia="es-ES"/>
        </w:rPr>
        <w:t>DIEEndocrinología</w:t>
      </w:r>
      <w:proofErr w:type="spellEnd"/>
      <w:r w:rsidRPr="00767BD1">
        <w:rPr>
          <w:rFonts w:ascii="Times New Roman" w:hAnsi="Times New Roman" w:cs="Times New Roman"/>
          <w:sz w:val="24"/>
          <w:szCs w:val="24"/>
          <w:lang w:eastAsia="es-ES"/>
        </w:rPr>
        <w:t xml:space="preserve"> y Nutrición. </w:t>
      </w:r>
      <w:proofErr w:type="spellStart"/>
      <w:r w:rsidRPr="00767BD1">
        <w:rPr>
          <w:rFonts w:ascii="Times New Roman" w:hAnsi="Times New Roman" w:cs="Times New Roman"/>
          <w:sz w:val="24"/>
          <w:szCs w:val="24"/>
          <w:lang w:eastAsia="es-ES"/>
        </w:rPr>
        <w:t>Madrid:obtenido</w:t>
      </w:r>
      <w:proofErr w:type="spellEnd"/>
      <w:r w:rsidRPr="00767BD1">
        <w:rPr>
          <w:rFonts w:ascii="Times New Roman" w:hAnsi="Times New Roman" w:cs="Times New Roman"/>
          <w:sz w:val="24"/>
          <w:szCs w:val="24"/>
          <w:lang w:eastAsia="es-ES"/>
        </w:rPr>
        <w:t xml:space="preserve"> en</w:t>
      </w:r>
      <w:r w:rsidRPr="00767BD1">
        <w:rPr>
          <w:rFonts w:ascii="Times New Roman" w:hAnsi="Times New Roman" w:cs="Times New Roman"/>
          <w:sz w:val="24"/>
          <w:szCs w:val="24"/>
        </w:rPr>
        <w:t>http://www.seco2007.es/archivos/dr_rubio_nutricion.pdf</w:t>
      </w:r>
    </w:p>
    <w:p w:rsidR="00035FFD" w:rsidRPr="00767BD1" w:rsidRDefault="00035FFD" w:rsidP="00DB5BEE">
      <w:pPr>
        <w:pStyle w:val="Prrafodelista"/>
        <w:numPr>
          <w:ilvl w:val="0"/>
          <w:numId w:val="35"/>
        </w:numPr>
        <w:spacing w:before="100" w:beforeAutospacing="1" w:after="100" w:afterAutospacing="1" w:line="360" w:lineRule="auto"/>
        <w:jc w:val="both"/>
        <w:rPr>
          <w:rFonts w:ascii="Times New Roman" w:hAnsi="Times New Roman" w:cs="Times New Roman"/>
          <w:sz w:val="24"/>
          <w:szCs w:val="24"/>
          <w:lang w:eastAsia="es-ES"/>
        </w:rPr>
      </w:pPr>
      <w:r w:rsidRPr="00767BD1">
        <w:rPr>
          <w:rFonts w:ascii="Times New Roman" w:hAnsi="Times New Roman" w:cs="Times New Roman"/>
          <w:sz w:val="24"/>
          <w:szCs w:val="24"/>
          <w:lang w:eastAsia="es-ES"/>
        </w:rPr>
        <w:t xml:space="preserve">Krause Janeth, (2007).  </w:t>
      </w:r>
      <w:r w:rsidRPr="00767BD1">
        <w:rPr>
          <w:rFonts w:ascii="Times New Roman" w:hAnsi="Times New Roman" w:cs="Times New Roman"/>
          <w:i/>
          <w:iCs/>
          <w:sz w:val="24"/>
          <w:szCs w:val="24"/>
          <w:u w:val="single"/>
          <w:lang w:eastAsia="es-ES"/>
        </w:rPr>
        <w:t>Nutrición Y Dieto terapia.</w:t>
      </w:r>
      <w:r w:rsidRPr="00767BD1">
        <w:rPr>
          <w:rFonts w:ascii="Times New Roman" w:hAnsi="Times New Roman" w:cs="Times New Roman"/>
          <w:sz w:val="24"/>
          <w:szCs w:val="24"/>
          <w:lang w:eastAsia="es-ES"/>
        </w:rPr>
        <w:t xml:space="preserve"> Alimentación en cirugía. Francia: edición en la unidad de Nutrición</w:t>
      </w:r>
    </w:p>
    <w:p w:rsidR="00035FFD" w:rsidRPr="00767BD1" w:rsidRDefault="00035FFD" w:rsidP="00DB5BEE">
      <w:pPr>
        <w:pStyle w:val="Prrafodelista"/>
        <w:numPr>
          <w:ilvl w:val="0"/>
          <w:numId w:val="35"/>
        </w:numPr>
        <w:spacing w:line="360" w:lineRule="auto"/>
        <w:jc w:val="both"/>
        <w:rPr>
          <w:rFonts w:ascii="Times New Roman" w:hAnsi="Times New Roman" w:cs="Times New Roman"/>
          <w:sz w:val="24"/>
          <w:szCs w:val="24"/>
        </w:rPr>
      </w:pPr>
      <w:r w:rsidRPr="00767BD1">
        <w:rPr>
          <w:rFonts w:ascii="Times New Roman" w:hAnsi="Times New Roman" w:cs="Times New Roman"/>
          <w:sz w:val="24"/>
          <w:szCs w:val="24"/>
        </w:rPr>
        <w:t xml:space="preserve">Cerón Carlos, (2007) </w:t>
      </w:r>
      <w:r w:rsidRPr="00767BD1">
        <w:rPr>
          <w:rFonts w:ascii="Times New Roman" w:hAnsi="Times New Roman" w:cs="Times New Roman"/>
          <w:i/>
          <w:iCs/>
          <w:sz w:val="24"/>
          <w:szCs w:val="24"/>
          <w:u w:val="single"/>
        </w:rPr>
        <w:t xml:space="preserve">Nutrición de </w:t>
      </w:r>
      <w:proofErr w:type="spellStart"/>
      <w:r w:rsidRPr="00767BD1">
        <w:rPr>
          <w:rFonts w:ascii="Times New Roman" w:hAnsi="Times New Roman" w:cs="Times New Roman"/>
          <w:i/>
          <w:iCs/>
          <w:sz w:val="24"/>
          <w:szCs w:val="24"/>
          <w:u w:val="single"/>
        </w:rPr>
        <w:t>Mosbi</w:t>
      </w:r>
      <w:proofErr w:type="spellEnd"/>
      <w:r w:rsidRPr="00767BD1">
        <w:rPr>
          <w:rFonts w:ascii="Times New Roman" w:hAnsi="Times New Roman" w:cs="Times New Roman"/>
          <w:sz w:val="24"/>
          <w:szCs w:val="24"/>
        </w:rPr>
        <w:t>. Alimentación consejos dietéticos. Chile: Circulación Diario el Universo pág. B2</w:t>
      </w:r>
    </w:p>
    <w:p w:rsidR="00035FFD" w:rsidRPr="00767BD1" w:rsidRDefault="00035FFD" w:rsidP="00DB5BEE">
      <w:pPr>
        <w:pStyle w:val="Prrafodelista"/>
        <w:numPr>
          <w:ilvl w:val="0"/>
          <w:numId w:val="35"/>
        </w:numPr>
        <w:spacing w:before="100" w:beforeAutospacing="1" w:after="100" w:afterAutospacing="1" w:line="360" w:lineRule="auto"/>
        <w:jc w:val="both"/>
        <w:rPr>
          <w:rFonts w:ascii="Times New Roman" w:hAnsi="Times New Roman" w:cs="Times New Roman"/>
          <w:sz w:val="24"/>
          <w:szCs w:val="24"/>
          <w:lang w:eastAsia="es-ES"/>
        </w:rPr>
      </w:pPr>
      <w:r w:rsidRPr="00767BD1">
        <w:rPr>
          <w:rFonts w:ascii="Times New Roman" w:hAnsi="Times New Roman" w:cs="Times New Roman"/>
          <w:sz w:val="24"/>
          <w:szCs w:val="24"/>
          <w:lang w:eastAsia="es-ES"/>
        </w:rPr>
        <w:lastRenderedPageBreak/>
        <w:t xml:space="preserve">Pérez Tatiana, (1985). </w:t>
      </w:r>
      <w:r w:rsidRPr="00767BD1">
        <w:rPr>
          <w:rFonts w:ascii="Times New Roman" w:hAnsi="Times New Roman" w:cs="Times New Roman"/>
          <w:i/>
          <w:iCs/>
          <w:sz w:val="24"/>
          <w:szCs w:val="24"/>
          <w:u w:val="single"/>
          <w:lang w:eastAsia="es-ES"/>
        </w:rPr>
        <w:t>Organización Mundial de la Salud</w:t>
      </w:r>
      <w:r w:rsidRPr="00767BD1">
        <w:rPr>
          <w:rFonts w:ascii="Times New Roman" w:hAnsi="Times New Roman" w:cs="Times New Roman"/>
          <w:sz w:val="24"/>
          <w:szCs w:val="24"/>
          <w:lang w:eastAsia="es-ES"/>
        </w:rPr>
        <w:t>. Criterios éticos para la promoción de medicamentos relacionados con el peso. Brasil: Serie de Informes Técnicos.Scielo.com</w:t>
      </w:r>
    </w:p>
    <w:p w:rsidR="00035FFD" w:rsidRPr="00DB5BEE" w:rsidRDefault="00035FFD" w:rsidP="00DB5BEE">
      <w:pPr>
        <w:pStyle w:val="Prrafodelista"/>
        <w:numPr>
          <w:ilvl w:val="0"/>
          <w:numId w:val="35"/>
        </w:numPr>
        <w:spacing w:line="360" w:lineRule="auto"/>
        <w:jc w:val="both"/>
        <w:rPr>
          <w:rFonts w:ascii="Times New Roman" w:hAnsi="Times New Roman" w:cs="Times New Roman"/>
          <w:sz w:val="24"/>
          <w:szCs w:val="24"/>
        </w:rPr>
      </w:pPr>
      <w:r w:rsidRPr="00767BD1">
        <w:rPr>
          <w:rFonts w:ascii="Times New Roman" w:hAnsi="Times New Roman" w:cs="Times New Roman"/>
          <w:sz w:val="24"/>
          <w:szCs w:val="24"/>
        </w:rPr>
        <w:t xml:space="preserve">Parodi J y </w:t>
      </w:r>
      <w:proofErr w:type="spellStart"/>
      <w:r w:rsidRPr="00767BD1">
        <w:rPr>
          <w:rFonts w:ascii="Times New Roman" w:hAnsi="Times New Roman" w:cs="Times New Roman"/>
          <w:sz w:val="24"/>
          <w:szCs w:val="24"/>
        </w:rPr>
        <w:t>Bischoff</w:t>
      </w:r>
      <w:proofErr w:type="spellEnd"/>
      <w:r w:rsidRPr="00767BD1">
        <w:rPr>
          <w:rFonts w:ascii="Times New Roman" w:hAnsi="Times New Roman" w:cs="Times New Roman"/>
          <w:sz w:val="24"/>
          <w:szCs w:val="24"/>
        </w:rPr>
        <w:t xml:space="preserve">, (2010). </w:t>
      </w:r>
      <w:r w:rsidRPr="00767BD1">
        <w:rPr>
          <w:rFonts w:ascii="Times New Roman" w:hAnsi="Times New Roman" w:cs="Times New Roman"/>
          <w:i/>
          <w:iCs/>
          <w:sz w:val="24"/>
          <w:szCs w:val="24"/>
          <w:u w:val="single"/>
        </w:rPr>
        <w:t>Tierra salud</w:t>
      </w:r>
      <w:r w:rsidRPr="00767BD1">
        <w:rPr>
          <w:rFonts w:ascii="Times New Roman" w:hAnsi="Times New Roman" w:cs="Times New Roman"/>
          <w:sz w:val="24"/>
          <w:szCs w:val="24"/>
        </w:rPr>
        <w:t xml:space="preserve">. Enfermedades producidas por productos adelgazantes. Ecuador: Artículo español de nutrición8 y obesidad </w:t>
      </w:r>
    </w:p>
    <w:p w:rsidR="00035FFD" w:rsidRPr="00767BD1" w:rsidRDefault="00035FFD" w:rsidP="00DB5BEE">
      <w:pPr>
        <w:pStyle w:val="Prrafodelista"/>
        <w:numPr>
          <w:ilvl w:val="0"/>
          <w:numId w:val="35"/>
        </w:numPr>
        <w:autoSpaceDE w:val="0"/>
        <w:autoSpaceDN w:val="0"/>
        <w:adjustRightInd w:val="0"/>
        <w:spacing w:after="0" w:line="360" w:lineRule="auto"/>
        <w:jc w:val="both"/>
        <w:rPr>
          <w:rFonts w:ascii="Times New Roman" w:hAnsi="Times New Roman" w:cs="Times New Roman"/>
          <w:sz w:val="24"/>
          <w:szCs w:val="24"/>
          <w:lang w:val="en-US"/>
        </w:rPr>
      </w:pPr>
      <w:proofErr w:type="spellStart"/>
      <w:r w:rsidRPr="00767BD1">
        <w:rPr>
          <w:rFonts w:ascii="Times New Roman" w:hAnsi="Times New Roman" w:cs="Times New Roman"/>
          <w:sz w:val="24"/>
          <w:szCs w:val="24"/>
          <w:lang w:val="en-US"/>
        </w:rPr>
        <w:t>Onís</w:t>
      </w:r>
      <w:proofErr w:type="spellEnd"/>
      <w:r w:rsidRPr="00767BD1">
        <w:rPr>
          <w:rFonts w:ascii="Times New Roman" w:hAnsi="Times New Roman" w:cs="Times New Roman"/>
          <w:sz w:val="24"/>
          <w:szCs w:val="24"/>
          <w:lang w:val="en-US"/>
        </w:rPr>
        <w:t xml:space="preserve"> M, </w:t>
      </w:r>
      <w:proofErr w:type="spellStart"/>
      <w:r w:rsidRPr="00767BD1">
        <w:rPr>
          <w:rFonts w:ascii="Times New Roman" w:hAnsi="Times New Roman" w:cs="Times New Roman"/>
          <w:sz w:val="24"/>
          <w:szCs w:val="24"/>
          <w:lang w:val="en-US"/>
        </w:rPr>
        <w:t>Habicht</w:t>
      </w:r>
      <w:proofErr w:type="spellEnd"/>
      <w:r w:rsidRPr="00767BD1">
        <w:rPr>
          <w:rFonts w:ascii="Times New Roman" w:hAnsi="Times New Roman" w:cs="Times New Roman"/>
          <w:sz w:val="24"/>
          <w:szCs w:val="24"/>
          <w:lang w:val="en-US"/>
        </w:rPr>
        <w:t xml:space="preserve">, (1996). </w:t>
      </w:r>
      <w:r w:rsidRPr="00767BD1">
        <w:rPr>
          <w:rFonts w:ascii="Times New Roman" w:hAnsi="Times New Roman" w:cs="Times New Roman"/>
          <w:i/>
          <w:iCs/>
          <w:sz w:val="24"/>
          <w:szCs w:val="24"/>
          <w:u w:val="single"/>
          <w:lang w:val="en-US"/>
        </w:rPr>
        <w:t>Anthropometric reference data for international.</w:t>
      </w:r>
      <w:r w:rsidRPr="00767BD1">
        <w:rPr>
          <w:rFonts w:ascii="Times New Roman" w:hAnsi="Times New Roman" w:cs="Times New Roman"/>
          <w:sz w:val="24"/>
          <w:szCs w:val="24"/>
          <w:lang w:val="en-US"/>
        </w:rPr>
        <w:t xml:space="preserve"> Use: recommendations.  Committee. Americano: </w:t>
      </w:r>
      <w:proofErr w:type="spellStart"/>
      <w:r w:rsidRPr="00767BD1">
        <w:rPr>
          <w:rFonts w:ascii="Times New Roman" w:hAnsi="Times New Roman" w:cs="Times New Roman"/>
          <w:sz w:val="24"/>
          <w:szCs w:val="24"/>
          <w:lang w:val="en-US"/>
        </w:rPr>
        <w:t>ClinNutr</w:t>
      </w:r>
      <w:proofErr w:type="spellEnd"/>
      <w:r w:rsidRPr="00767BD1">
        <w:rPr>
          <w:rFonts w:ascii="Times New Roman" w:hAnsi="Times New Roman" w:cs="Times New Roman"/>
          <w:sz w:val="24"/>
          <w:szCs w:val="24"/>
          <w:lang w:val="en-US"/>
        </w:rPr>
        <w:tab/>
      </w:r>
    </w:p>
    <w:p w:rsidR="00035FFD" w:rsidRPr="00767BD1" w:rsidRDefault="00035FFD" w:rsidP="00DB5BEE">
      <w:pPr>
        <w:pStyle w:val="Prrafodelista"/>
        <w:numPr>
          <w:ilvl w:val="0"/>
          <w:numId w:val="35"/>
        </w:numPr>
        <w:spacing w:before="100" w:beforeAutospacing="1" w:after="100" w:afterAutospacing="1" w:line="360" w:lineRule="auto"/>
        <w:jc w:val="both"/>
        <w:rPr>
          <w:rFonts w:ascii="Times New Roman" w:hAnsi="Times New Roman" w:cs="Times New Roman"/>
          <w:sz w:val="24"/>
          <w:szCs w:val="24"/>
          <w:lang w:eastAsia="es-ES"/>
        </w:rPr>
      </w:pPr>
      <w:r w:rsidRPr="00767BD1">
        <w:rPr>
          <w:rFonts w:ascii="Times New Roman" w:hAnsi="Times New Roman" w:cs="Times New Roman"/>
          <w:sz w:val="24"/>
          <w:szCs w:val="24"/>
          <w:lang w:eastAsia="es-ES"/>
        </w:rPr>
        <w:t xml:space="preserve">Martínez Yaco, (2003).  </w:t>
      </w:r>
      <w:r w:rsidRPr="00767BD1">
        <w:rPr>
          <w:rFonts w:ascii="Times New Roman" w:hAnsi="Times New Roman" w:cs="Times New Roman"/>
          <w:i/>
          <w:iCs/>
          <w:sz w:val="24"/>
          <w:szCs w:val="24"/>
          <w:u w:val="single"/>
          <w:lang w:eastAsia="es-ES"/>
        </w:rPr>
        <w:t>Publicidad de medicamentos peligrosos bajo la lupa.</w:t>
      </w:r>
      <w:r w:rsidRPr="00767BD1">
        <w:rPr>
          <w:rFonts w:ascii="Times New Roman" w:hAnsi="Times New Roman" w:cs="Times New Roman"/>
          <w:sz w:val="24"/>
          <w:szCs w:val="24"/>
          <w:lang w:eastAsia="es-ES"/>
        </w:rPr>
        <w:t xml:space="preserve"> Evitar cualquier reacción en el Cuerpo. Argentina: Diario La Nación Disponible en: http://www.lanacion.com.ar/03/05/23/sl_498179.asp</w:t>
      </w:r>
    </w:p>
    <w:p w:rsidR="00035FFD" w:rsidRPr="00767BD1" w:rsidRDefault="00035FFD" w:rsidP="00DB5BEE">
      <w:pPr>
        <w:pStyle w:val="Prrafodelista"/>
        <w:numPr>
          <w:ilvl w:val="0"/>
          <w:numId w:val="35"/>
        </w:numPr>
        <w:spacing w:before="100" w:beforeAutospacing="1" w:after="100" w:afterAutospacing="1" w:line="360" w:lineRule="auto"/>
        <w:jc w:val="both"/>
        <w:rPr>
          <w:rFonts w:ascii="Times New Roman" w:hAnsi="Times New Roman" w:cs="Times New Roman"/>
          <w:sz w:val="24"/>
          <w:szCs w:val="24"/>
          <w:lang w:eastAsia="es-ES"/>
        </w:rPr>
      </w:pPr>
      <w:r w:rsidRPr="00767BD1">
        <w:rPr>
          <w:rFonts w:ascii="Times New Roman" w:hAnsi="Times New Roman" w:cs="Times New Roman"/>
          <w:sz w:val="24"/>
          <w:szCs w:val="24"/>
          <w:lang w:eastAsia="es-ES"/>
        </w:rPr>
        <w:t xml:space="preserve">Rosero C, (2002). </w:t>
      </w:r>
      <w:r w:rsidRPr="00767BD1">
        <w:rPr>
          <w:rFonts w:ascii="Times New Roman" w:hAnsi="Times New Roman" w:cs="Times New Roman"/>
          <w:i/>
          <w:iCs/>
          <w:sz w:val="24"/>
          <w:szCs w:val="24"/>
          <w:u w:val="single"/>
          <w:lang w:eastAsia="es-ES"/>
        </w:rPr>
        <w:t>Hoy estamos adictivos</w:t>
      </w:r>
      <w:r w:rsidRPr="00767BD1">
        <w:rPr>
          <w:rFonts w:ascii="Times New Roman" w:hAnsi="Times New Roman" w:cs="Times New Roman"/>
          <w:sz w:val="24"/>
          <w:szCs w:val="24"/>
          <w:lang w:eastAsia="es-ES"/>
        </w:rPr>
        <w:t xml:space="preserve">. Argentina: Diario Página/12 Disponible en: </w:t>
      </w:r>
      <w:hyperlink r:id="rId107" w:history="1">
        <w:r w:rsidRPr="00767BD1">
          <w:rPr>
            <w:rStyle w:val="Hipervnculo"/>
            <w:rFonts w:ascii="Times New Roman" w:hAnsi="Times New Roman" w:cs="Times New Roman"/>
            <w:color w:val="auto"/>
            <w:sz w:val="24"/>
            <w:szCs w:val="24"/>
            <w:lang w:eastAsia="es-ES"/>
          </w:rPr>
          <w:t>http://www.pagina12.com.ar/2001/01-04/01-04-03/Contra.HTM</w:t>
        </w:r>
      </w:hyperlink>
    </w:p>
    <w:p w:rsidR="00035FFD" w:rsidRPr="00894C69" w:rsidRDefault="00035FFD" w:rsidP="00894C69">
      <w:pPr>
        <w:pStyle w:val="Prrafodelista"/>
        <w:numPr>
          <w:ilvl w:val="0"/>
          <w:numId w:val="35"/>
        </w:numPr>
        <w:spacing w:line="360" w:lineRule="auto"/>
        <w:jc w:val="both"/>
        <w:rPr>
          <w:rFonts w:ascii="Times New Roman" w:hAnsi="Times New Roman" w:cs="Times New Roman"/>
          <w:sz w:val="24"/>
          <w:szCs w:val="24"/>
          <w:lang w:eastAsia="es-ES"/>
        </w:rPr>
      </w:pPr>
      <w:r w:rsidRPr="00767BD1">
        <w:rPr>
          <w:rFonts w:ascii="Times New Roman" w:hAnsi="Times New Roman" w:cs="Times New Roman"/>
          <w:sz w:val="24"/>
          <w:szCs w:val="24"/>
        </w:rPr>
        <w:t xml:space="preserve">Paladines </w:t>
      </w:r>
      <w:hyperlink r:id="rId108" w:history="1">
        <w:r w:rsidRPr="00767BD1">
          <w:rPr>
            <w:rFonts w:ascii="Times New Roman" w:hAnsi="Times New Roman" w:cs="Times New Roman"/>
            <w:sz w:val="24"/>
            <w:szCs w:val="24"/>
          </w:rPr>
          <w:t xml:space="preserve">Santiago, </w:t>
        </w:r>
      </w:hyperlink>
      <w:r w:rsidRPr="00767BD1">
        <w:rPr>
          <w:rFonts w:ascii="Times New Roman" w:hAnsi="Times New Roman" w:cs="Times New Roman"/>
          <w:sz w:val="24"/>
          <w:szCs w:val="24"/>
        </w:rPr>
        <w:t xml:space="preserve">(2009). </w:t>
      </w:r>
      <w:r w:rsidRPr="00767BD1">
        <w:rPr>
          <w:rFonts w:ascii="Times New Roman" w:hAnsi="Times New Roman" w:cs="Times New Roman"/>
          <w:i/>
          <w:iCs/>
          <w:sz w:val="24"/>
          <w:szCs w:val="24"/>
          <w:u w:val="single"/>
          <w:lang w:eastAsia="es-ES"/>
        </w:rPr>
        <w:t>En el Tratamiento de la Obesidad</w:t>
      </w:r>
      <w:r w:rsidRPr="00767BD1">
        <w:rPr>
          <w:rFonts w:ascii="Times New Roman" w:hAnsi="Times New Roman" w:cs="Times New Roman"/>
          <w:sz w:val="24"/>
          <w:szCs w:val="24"/>
          <w:lang w:eastAsia="es-ES"/>
        </w:rPr>
        <w:t>. Buen</w:t>
      </w:r>
      <w:r>
        <w:rPr>
          <w:rFonts w:ascii="Times New Roman" w:hAnsi="Times New Roman" w:cs="Times New Roman"/>
          <w:sz w:val="24"/>
          <w:szCs w:val="24"/>
          <w:lang w:eastAsia="es-ES"/>
        </w:rPr>
        <w:t xml:space="preserve"> mantenimiento de la salud. Ecuador:</w:t>
      </w:r>
      <w:r w:rsidRPr="00894C69">
        <w:rPr>
          <w:rFonts w:ascii="Times New Roman" w:hAnsi="Times New Roman" w:cs="Times New Roman"/>
          <w:sz w:val="24"/>
          <w:szCs w:val="24"/>
          <w:lang w:eastAsia="es-ES"/>
        </w:rPr>
        <w:t xml:space="preserve"> en http://www.tvecuador.com/index.php</w:t>
      </w:r>
    </w:p>
    <w:p w:rsidR="00035FFD" w:rsidRDefault="00035FFD" w:rsidP="00DB5BEE">
      <w:pPr>
        <w:pStyle w:val="Prrafodelista"/>
        <w:numPr>
          <w:ilvl w:val="0"/>
          <w:numId w:val="35"/>
        </w:num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José Matáis </w:t>
      </w:r>
      <w:proofErr w:type="spellStart"/>
      <w:r>
        <w:rPr>
          <w:rFonts w:ascii="Times New Roman" w:hAnsi="Times New Roman" w:cs="Times New Roman"/>
          <w:sz w:val="24"/>
          <w:szCs w:val="24"/>
          <w:lang w:eastAsia="es-ES"/>
        </w:rPr>
        <w:t>Verdu</w:t>
      </w:r>
      <w:proofErr w:type="spellEnd"/>
      <w:r>
        <w:rPr>
          <w:rFonts w:ascii="Times New Roman" w:hAnsi="Times New Roman" w:cs="Times New Roman"/>
          <w:sz w:val="24"/>
          <w:szCs w:val="24"/>
          <w:lang w:eastAsia="es-ES"/>
        </w:rPr>
        <w:t xml:space="preserve">, (2002). </w:t>
      </w:r>
      <w:r w:rsidRPr="00BB08E9">
        <w:rPr>
          <w:rFonts w:ascii="Times New Roman" w:hAnsi="Times New Roman" w:cs="Times New Roman"/>
          <w:i/>
          <w:iCs/>
          <w:sz w:val="24"/>
          <w:szCs w:val="24"/>
          <w:u w:val="single"/>
          <w:lang w:eastAsia="es-ES"/>
        </w:rPr>
        <w:t>Nutrición y Alimentación Humana</w:t>
      </w:r>
      <w:r>
        <w:rPr>
          <w:rFonts w:ascii="Times New Roman" w:hAnsi="Times New Roman" w:cs="Times New Roman"/>
          <w:sz w:val="24"/>
          <w:szCs w:val="24"/>
          <w:lang w:eastAsia="es-ES"/>
        </w:rPr>
        <w:t>. Estilo de vida para el crecimiento y la generación de las células dentro de nuestro organismo. Argentina: Manual de Nutrición y Alimentación.</w:t>
      </w:r>
    </w:p>
    <w:p w:rsidR="00035FFD" w:rsidRDefault="00035FFD" w:rsidP="00DB5BEE">
      <w:pPr>
        <w:pStyle w:val="Prrafodelista"/>
        <w:numPr>
          <w:ilvl w:val="0"/>
          <w:numId w:val="35"/>
        </w:num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Cadena Joel, (2005). </w:t>
      </w:r>
      <w:r>
        <w:rPr>
          <w:rFonts w:ascii="Times New Roman" w:hAnsi="Times New Roman" w:cs="Times New Roman"/>
          <w:i/>
          <w:iCs/>
          <w:sz w:val="24"/>
          <w:szCs w:val="24"/>
          <w:u w:val="single"/>
          <w:lang w:eastAsia="es-ES"/>
        </w:rPr>
        <w:t xml:space="preserve">Ritmo de Crecimiento y Desarrollo de Alimentación. </w:t>
      </w:r>
      <w:r>
        <w:rPr>
          <w:rFonts w:ascii="Times New Roman" w:hAnsi="Times New Roman" w:cs="Times New Roman"/>
          <w:sz w:val="24"/>
          <w:szCs w:val="24"/>
          <w:lang w:eastAsia="es-ES"/>
        </w:rPr>
        <w:t>El crecimiento y desarrollo de un niño están determinados por factores genéticos y ambientales. Ecuador: htt://escuela.med.puc.cl/.paginas/publicaciones/Manual P</w:t>
      </w:r>
    </w:p>
    <w:p w:rsidR="00035FFD" w:rsidRDefault="00035FFD" w:rsidP="00483DAD">
      <w:pPr>
        <w:pStyle w:val="Prrafodelista"/>
        <w:spacing w:line="360" w:lineRule="auto"/>
        <w:rPr>
          <w:rFonts w:ascii="Times New Roman" w:hAnsi="Times New Roman" w:cs="Times New Roman"/>
          <w:sz w:val="24"/>
          <w:szCs w:val="24"/>
          <w:lang w:eastAsia="es-ES"/>
        </w:rPr>
      </w:pPr>
      <w:r>
        <w:rPr>
          <w:rFonts w:ascii="Times New Roman" w:hAnsi="Times New Roman" w:cs="Times New Roman"/>
          <w:sz w:val="24"/>
          <w:szCs w:val="24"/>
          <w:lang w:eastAsia="es-ES"/>
        </w:rPr>
        <w:t xml:space="preserve">Ed/InfNutrCrDess.html. </w:t>
      </w:r>
    </w:p>
    <w:p w:rsidR="00035FFD" w:rsidRDefault="00035FFD" w:rsidP="00E91BE9">
      <w:pPr>
        <w:pStyle w:val="Prrafodelista"/>
        <w:numPr>
          <w:ilvl w:val="0"/>
          <w:numId w:val="35"/>
        </w:numPr>
        <w:spacing w:line="360" w:lineRule="auto"/>
        <w:jc w:val="both"/>
        <w:rPr>
          <w:rFonts w:ascii="Times New Roman" w:hAnsi="Times New Roman" w:cs="Times New Roman"/>
          <w:sz w:val="24"/>
          <w:szCs w:val="24"/>
          <w:lang w:eastAsia="es-ES"/>
        </w:rPr>
      </w:pPr>
      <w:proofErr w:type="spellStart"/>
      <w:r w:rsidRPr="00F748A4">
        <w:rPr>
          <w:rFonts w:ascii="Times New Roman" w:hAnsi="Times New Roman" w:cs="Times New Roman"/>
          <w:sz w:val="24"/>
          <w:szCs w:val="24"/>
          <w:lang w:val="pt-BR" w:eastAsia="es-ES"/>
        </w:rPr>
        <w:t>Chemulco</w:t>
      </w:r>
      <w:proofErr w:type="spellEnd"/>
      <w:r w:rsidRPr="00F748A4">
        <w:rPr>
          <w:rFonts w:ascii="Times New Roman" w:hAnsi="Times New Roman" w:cs="Times New Roman"/>
          <w:sz w:val="24"/>
          <w:szCs w:val="24"/>
          <w:lang w:val="pt-BR" w:eastAsia="es-ES"/>
        </w:rPr>
        <w:t xml:space="preserve"> Daniela, (2001). </w:t>
      </w:r>
      <w:proofErr w:type="spellStart"/>
      <w:r w:rsidRPr="00F748A4">
        <w:rPr>
          <w:rFonts w:ascii="Times New Roman" w:hAnsi="Times New Roman" w:cs="Times New Roman"/>
          <w:i/>
          <w:iCs/>
          <w:sz w:val="24"/>
          <w:szCs w:val="24"/>
          <w:u w:val="single"/>
          <w:lang w:val="pt-BR" w:eastAsia="es-ES"/>
        </w:rPr>
        <w:t>Requerimientos</w:t>
      </w:r>
      <w:proofErr w:type="spellEnd"/>
      <w:r w:rsidRPr="00F748A4">
        <w:rPr>
          <w:rFonts w:ascii="Times New Roman" w:hAnsi="Times New Roman" w:cs="Times New Roman"/>
          <w:i/>
          <w:iCs/>
          <w:sz w:val="24"/>
          <w:szCs w:val="24"/>
          <w:u w:val="single"/>
          <w:lang w:val="pt-BR" w:eastAsia="es-ES"/>
        </w:rPr>
        <w:t xml:space="preserve"> de Micronutrientes. </w:t>
      </w:r>
      <w:r>
        <w:rPr>
          <w:rFonts w:ascii="Times New Roman" w:hAnsi="Times New Roman" w:cs="Times New Roman"/>
          <w:sz w:val="24"/>
          <w:szCs w:val="24"/>
          <w:lang w:eastAsia="es-ES"/>
        </w:rPr>
        <w:t>La ingesta adecuada de vitaminas y minerales ya que es el logro del desarrollo y crecimiento normal. Ecuador: En línea http//www.matronascv.org/beneficios.htl.</w:t>
      </w:r>
    </w:p>
    <w:p w:rsidR="00035FFD" w:rsidRPr="00E91BE9" w:rsidRDefault="00035FFD" w:rsidP="00E91BE9">
      <w:pPr>
        <w:pStyle w:val="Prrafodelista"/>
        <w:numPr>
          <w:ilvl w:val="0"/>
          <w:numId w:val="35"/>
        </w:num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Moran Estefanía, (2004). </w:t>
      </w:r>
      <w:r w:rsidRPr="00906898">
        <w:rPr>
          <w:rFonts w:ascii="Times New Roman" w:hAnsi="Times New Roman" w:cs="Times New Roman"/>
          <w:i/>
          <w:iCs/>
          <w:sz w:val="24"/>
          <w:szCs w:val="24"/>
          <w:u w:val="single"/>
          <w:lang w:eastAsia="es-ES"/>
        </w:rPr>
        <w:t>Principios de una Alimentación</w:t>
      </w:r>
      <w:r>
        <w:rPr>
          <w:rFonts w:ascii="Times New Roman" w:hAnsi="Times New Roman" w:cs="Times New Roman"/>
          <w:i/>
          <w:iCs/>
          <w:sz w:val="24"/>
          <w:szCs w:val="24"/>
          <w:u w:val="single"/>
          <w:lang w:eastAsia="es-ES"/>
        </w:rPr>
        <w:t xml:space="preserve"> </w:t>
      </w:r>
      <w:r w:rsidRPr="00906898">
        <w:rPr>
          <w:rFonts w:ascii="Times New Roman" w:hAnsi="Times New Roman" w:cs="Times New Roman"/>
          <w:i/>
          <w:iCs/>
          <w:sz w:val="24"/>
          <w:szCs w:val="24"/>
          <w:u w:val="single"/>
          <w:lang w:eastAsia="es-ES"/>
        </w:rPr>
        <w:t>saludable</w:t>
      </w:r>
      <w:r>
        <w:rPr>
          <w:rFonts w:ascii="Times New Roman" w:hAnsi="Times New Roman" w:cs="Times New Roman"/>
          <w:sz w:val="24"/>
          <w:szCs w:val="24"/>
          <w:lang w:eastAsia="es-ES"/>
        </w:rPr>
        <w:t>. Usar los alimentos en el estado más natural posible. Chile: en la línea disponible escuela.</w:t>
      </w:r>
    </w:p>
    <w:p w:rsidR="00035FFD" w:rsidRDefault="00035FFD" w:rsidP="00E91BE9">
      <w:pPr>
        <w:pStyle w:val="Prrafodelista"/>
        <w:spacing w:line="360" w:lineRule="auto"/>
        <w:jc w:val="both"/>
        <w:rPr>
          <w:rFonts w:ascii="Times New Roman" w:hAnsi="Times New Roman" w:cs="Times New Roman"/>
          <w:sz w:val="24"/>
          <w:szCs w:val="24"/>
          <w:lang w:eastAsia="es-ES"/>
        </w:rPr>
      </w:pPr>
      <w:r w:rsidRPr="00894C69">
        <w:rPr>
          <w:rFonts w:ascii="Times New Roman" w:hAnsi="Times New Roman" w:cs="Times New Roman"/>
          <w:sz w:val="24"/>
          <w:szCs w:val="24"/>
          <w:lang w:eastAsia="es-ES"/>
        </w:rPr>
        <w:t>htt://escuela.med.puc.cl/paginas/publicaciones/</w:t>
      </w:r>
      <w:r>
        <w:rPr>
          <w:rFonts w:ascii="Times New Roman" w:hAnsi="Times New Roman" w:cs="Times New Roman"/>
          <w:sz w:val="24"/>
          <w:szCs w:val="24"/>
          <w:lang w:eastAsia="es-ES"/>
        </w:rPr>
        <w:t xml:space="preserve"> </w:t>
      </w:r>
      <w:proofErr w:type="spellStart"/>
      <w:r w:rsidRPr="00894C69">
        <w:rPr>
          <w:rFonts w:ascii="Times New Roman" w:hAnsi="Times New Roman" w:cs="Times New Roman"/>
          <w:sz w:val="24"/>
          <w:szCs w:val="24"/>
          <w:lang w:eastAsia="es-ES"/>
        </w:rPr>
        <w:t>ManualNt</w:t>
      </w:r>
      <w:proofErr w:type="spellEnd"/>
    </w:p>
    <w:p w:rsidR="00035FFD" w:rsidRDefault="00035FFD" w:rsidP="00E91BE9">
      <w:pPr>
        <w:pStyle w:val="Prrafodelista"/>
        <w:numPr>
          <w:ilvl w:val="0"/>
          <w:numId w:val="35"/>
        </w:num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Almeida Diana, (2002). </w:t>
      </w:r>
      <w:r w:rsidRPr="00A07C5A">
        <w:rPr>
          <w:rFonts w:ascii="Times New Roman" w:hAnsi="Times New Roman" w:cs="Times New Roman"/>
          <w:i/>
          <w:iCs/>
          <w:sz w:val="24"/>
          <w:szCs w:val="24"/>
          <w:u w:val="single"/>
          <w:lang w:eastAsia="es-ES"/>
        </w:rPr>
        <w:t>Estilo de vida en desobediencia a las leyes de la salud.</w:t>
      </w:r>
      <w:r>
        <w:rPr>
          <w:rFonts w:ascii="Times New Roman" w:hAnsi="Times New Roman" w:cs="Times New Roman"/>
          <w:sz w:val="24"/>
          <w:szCs w:val="24"/>
          <w:lang w:eastAsia="es-ES"/>
        </w:rPr>
        <w:t xml:space="preserve"> La sociedad en nuestros días no obedecemos las leyes que gobiernan el organismo. Brasil: Casa Publicadora Brasilera, Redobla SP127.</w:t>
      </w:r>
    </w:p>
    <w:p w:rsidR="00035FFD" w:rsidRDefault="00035FFD" w:rsidP="00E91BE9">
      <w:pPr>
        <w:pStyle w:val="Prrafodelista"/>
        <w:numPr>
          <w:ilvl w:val="0"/>
          <w:numId w:val="35"/>
        </w:num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lastRenderedPageBreak/>
        <w:t xml:space="preserve">Escupiñas </w:t>
      </w:r>
      <w:proofErr w:type="spellStart"/>
      <w:r>
        <w:rPr>
          <w:rFonts w:ascii="Times New Roman" w:hAnsi="Times New Roman" w:cs="Times New Roman"/>
          <w:sz w:val="24"/>
          <w:szCs w:val="24"/>
          <w:lang w:eastAsia="es-ES"/>
        </w:rPr>
        <w:t>Dilan</w:t>
      </w:r>
      <w:proofErr w:type="spellEnd"/>
      <w:r>
        <w:rPr>
          <w:rFonts w:ascii="Times New Roman" w:hAnsi="Times New Roman" w:cs="Times New Roman"/>
          <w:sz w:val="24"/>
          <w:szCs w:val="24"/>
          <w:lang w:eastAsia="es-ES"/>
        </w:rPr>
        <w:t xml:space="preserve"> Fabricado, (1989). </w:t>
      </w:r>
      <w:r w:rsidRPr="00A07C5A">
        <w:rPr>
          <w:rFonts w:ascii="Times New Roman" w:hAnsi="Times New Roman" w:cs="Times New Roman"/>
          <w:i/>
          <w:iCs/>
          <w:sz w:val="24"/>
          <w:szCs w:val="24"/>
          <w:u w:val="single"/>
          <w:lang w:eastAsia="es-ES"/>
        </w:rPr>
        <w:t>Como combatir efectivamente una Enfermedad</w:t>
      </w:r>
      <w:r>
        <w:rPr>
          <w:rFonts w:ascii="Times New Roman" w:hAnsi="Times New Roman" w:cs="Times New Roman"/>
          <w:sz w:val="24"/>
          <w:szCs w:val="24"/>
          <w:lang w:eastAsia="es-ES"/>
        </w:rPr>
        <w:t>. Lograr una salud atreves de un estilo de vida nutritivo. Florida. Buenos Aires: Manual Nutritivo pag.124,126.129</w:t>
      </w:r>
    </w:p>
    <w:p w:rsidR="00035FFD" w:rsidRDefault="00035FFD" w:rsidP="007621CE">
      <w:pPr>
        <w:pStyle w:val="Prrafodelista"/>
        <w:numPr>
          <w:ilvl w:val="0"/>
          <w:numId w:val="35"/>
        </w:num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Orrego D. Aldo, (2008). </w:t>
      </w:r>
      <w:r w:rsidRPr="00A07C5A">
        <w:rPr>
          <w:rFonts w:ascii="Times New Roman" w:hAnsi="Times New Roman" w:cs="Times New Roman"/>
          <w:i/>
          <w:iCs/>
          <w:sz w:val="24"/>
          <w:szCs w:val="24"/>
          <w:u w:val="single"/>
          <w:lang w:eastAsia="es-ES"/>
        </w:rPr>
        <w:t>Alimentos para Prevenir y Curar</w:t>
      </w:r>
      <w:r>
        <w:rPr>
          <w:rFonts w:ascii="Times New Roman" w:hAnsi="Times New Roman" w:cs="Times New Roman"/>
          <w:sz w:val="24"/>
          <w:szCs w:val="24"/>
          <w:lang w:eastAsia="es-ES"/>
        </w:rPr>
        <w:t>. El Placer de Comer Bien. América: 1ªedicion y 7edición.</w:t>
      </w:r>
    </w:p>
    <w:p w:rsidR="00035FFD" w:rsidRDefault="00035FFD" w:rsidP="007621CE">
      <w:pPr>
        <w:pStyle w:val="Prrafodelista"/>
        <w:numPr>
          <w:ilvl w:val="0"/>
          <w:numId w:val="35"/>
        </w:num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White de G. Elena, (1968). </w:t>
      </w:r>
      <w:r w:rsidRPr="00A07C5A">
        <w:rPr>
          <w:rFonts w:ascii="Times New Roman" w:hAnsi="Times New Roman" w:cs="Times New Roman"/>
          <w:i/>
          <w:iCs/>
          <w:sz w:val="24"/>
          <w:szCs w:val="24"/>
          <w:u w:val="single"/>
          <w:lang w:eastAsia="es-ES"/>
        </w:rPr>
        <w:t>Consejos sobre el régimen alimenticio</w:t>
      </w:r>
      <w:r>
        <w:rPr>
          <w:rFonts w:ascii="Times New Roman" w:hAnsi="Times New Roman" w:cs="Times New Roman"/>
          <w:sz w:val="24"/>
          <w:szCs w:val="24"/>
          <w:lang w:eastAsia="es-ES"/>
        </w:rPr>
        <w:t>. La moderación en el comer se recompensa con vigor mental y moral. Florida, Brasil: Asociación Casa Editora Sudamericana en adelante pag.205.</w:t>
      </w:r>
    </w:p>
    <w:p w:rsidR="00035FFD" w:rsidRDefault="00035FFD" w:rsidP="007621CE">
      <w:pPr>
        <w:pStyle w:val="Prrafodelista"/>
        <w:numPr>
          <w:ilvl w:val="0"/>
          <w:numId w:val="35"/>
        </w:num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Roge Pamplona Gorgue, (2003). </w:t>
      </w:r>
      <w:r w:rsidRPr="00A07C5A">
        <w:rPr>
          <w:rFonts w:ascii="Times New Roman" w:hAnsi="Times New Roman" w:cs="Times New Roman"/>
          <w:i/>
          <w:iCs/>
          <w:sz w:val="24"/>
          <w:szCs w:val="24"/>
          <w:u w:val="single"/>
          <w:lang w:eastAsia="es-ES"/>
        </w:rPr>
        <w:t>El Poder Medicinal de los Alimentos</w:t>
      </w:r>
      <w:r>
        <w:rPr>
          <w:rFonts w:ascii="Times New Roman" w:hAnsi="Times New Roman" w:cs="Times New Roman"/>
          <w:sz w:val="24"/>
          <w:szCs w:val="24"/>
          <w:lang w:eastAsia="es-ES"/>
        </w:rPr>
        <w:t xml:space="preserve">. Someta su organismo a una educación alimentaria progresiva y saludable. Florida, Bs: Access 2003 pág. 270. </w:t>
      </w:r>
    </w:p>
    <w:p w:rsidR="00035FFD" w:rsidRDefault="00035FFD" w:rsidP="007621CE">
      <w:pPr>
        <w:pStyle w:val="Prrafodelista"/>
        <w:numPr>
          <w:ilvl w:val="0"/>
          <w:numId w:val="35"/>
        </w:num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Nievan C. David, (1987). </w:t>
      </w:r>
      <w:r w:rsidRPr="00A07C5A">
        <w:rPr>
          <w:rFonts w:ascii="Times New Roman" w:hAnsi="Times New Roman" w:cs="Times New Roman"/>
          <w:i/>
          <w:iCs/>
          <w:sz w:val="24"/>
          <w:szCs w:val="24"/>
          <w:u w:val="single"/>
          <w:lang w:eastAsia="es-ES"/>
        </w:rPr>
        <w:t>Vida Dinámica</w:t>
      </w:r>
      <w:r>
        <w:rPr>
          <w:rFonts w:ascii="Times New Roman" w:hAnsi="Times New Roman" w:cs="Times New Roman"/>
          <w:sz w:val="24"/>
          <w:szCs w:val="24"/>
          <w:lang w:eastAsia="es-ES"/>
        </w:rPr>
        <w:t>. Solo el ejercicio es capaz de llevar una vida normal. Buenos Aires: En la 2ªedicion pág. 259,260.</w:t>
      </w:r>
    </w:p>
    <w:p w:rsidR="00035FFD" w:rsidRDefault="00035FFD" w:rsidP="007621CE">
      <w:pPr>
        <w:pStyle w:val="Prrafodelista"/>
        <w:numPr>
          <w:ilvl w:val="0"/>
          <w:numId w:val="35"/>
        </w:num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Chiri boga Marcos, (2001). </w:t>
      </w:r>
      <w:r w:rsidRPr="00A07C5A">
        <w:rPr>
          <w:rFonts w:ascii="Times New Roman" w:hAnsi="Times New Roman" w:cs="Times New Roman"/>
          <w:i/>
          <w:iCs/>
          <w:sz w:val="24"/>
          <w:szCs w:val="24"/>
          <w:u w:val="single"/>
          <w:lang w:eastAsia="es-ES"/>
        </w:rPr>
        <w:t>Alimentación Complementaria</w:t>
      </w:r>
      <w:r>
        <w:rPr>
          <w:rFonts w:ascii="Times New Roman" w:hAnsi="Times New Roman" w:cs="Times New Roman"/>
          <w:sz w:val="24"/>
          <w:szCs w:val="24"/>
          <w:lang w:eastAsia="es-ES"/>
        </w:rPr>
        <w:t xml:space="preserve">. No existe ninguna razón científica que indique cual debe ser el primer alimento complementario. Ecuador: disponible en </w:t>
      </w:r>
      <w:proofErr w:type="spellStart"/>
      <w:r>
        <w:rPr>
          <w:rFonts w:ascii="Times New Roman" w:hAnsi="Times New Roman" w:cs="Times New Roman"/>
          <w:sz w:val="24"/>
          <w:szCs w:val="24"/>
          <w:lang w:eastAsia="es-ES"/>
        </w:rPr>
        <w:t>línea:</w:t>
      </w:r>
      <w:hyperlink r:id="rId109" w:history="1">
        <w:r w:rsidRPr="004222F9">
          <w:rPr>
            <w:rStyle w:val="Hipervnculo"/>
            <w:rFonts w:ascii="Times New Roman" w:hAnsi="Times New Roman" w:cs="Times New Roman"/>
            <w:sz w:val="24"/>
            <w:szCs w:val="24"/>
            <w:lang w:eastAsia="es-ES"/>
          </w:rPr>
          <w:t>http</w:t>
        </w:r>
        <w:proofErr w:type="spellEnd"/>
        <w:r w:rsidRPr="004222F9">
          <w:rPr>
            <w:rStyle w:val="Hipervnculo"/>
            <w:rFonts w:ascii="Times New Roman" w:hAnsi="Times New Roman" w:cs="Times New Roman"/>
            <w:sz w:val="24"/>
            <w:szCs w:val="24"/>
            <w:lang w:eastAsia="es-ES"/>
          </w:rPr>
          <w:t>://revista.consumer.es/web/es /alimentación.es</w:t>
        </w:r>
      </w:hyperlink>
    </w:p>
    <w:p w:rsidR="00035FFD" w:rsidRDefault="00035FFD" w:rsidP="007621CE">
      <w:pPr>
        <w:pStyle w:val="Prrafodelista"/>
        <w:numPr>
          <w:ilvl w:val="0"/>
          <w:numId w:val="35"/>
        </w:numPr>
        <w:spacing w:line="360" w:lineRule="auto"/>
        <w:jc w:val="both"/>
        <w:rPr>
          <w:rFonts w:ascii="Times New Roman" w:hAnsi="Times New Roman" w:cs="Times New Roman"/>
          <w:sz w:val="24"/>
          <w:szCs w:val="24"/>
          <w:lang w:eastAsia="es-ES"/>
        </w:rPr>
      </w:pPr>
      <w:proofErr w:type="spellStart"/>
      <w:r>
        <w:rPr>
          <w:rFonts w:ascii="Times New Roman" w:hAnsi="Times New Roman" w:cs="Times New Roman"/>
          <w:sz w:val="24"/>
          <w:szCs w:val="24"/>
          <w:lang w:eastAsia="es-ES"/>
        </w:rPr>
        <w:t>Nedley</w:t>
      </w:r>
      <w:proofErr w:type="spellEnd"/>
      <w:r>
        <w:rPr>
          <w:rFonts w:ascii="Times New Roman" w:hAnsi="Times New Roman" w:cs="Times New Roman"/>
          <w:sz w:val="24"/>
          <w:szCs w:val="24"/>
          <w:lang w:eastAsia="es-ES"/>
        </w:rPr>
        <w:t xml:space="preserve"> Neil, (1999). </w:t>
      </w:r>
      <w:r w:rsidRPr="00A07C5A">
        <w:rPr>
          <w:rFonts w:ascii="Times New Roman" w:hAnsi="Times New Roman" w:cs="Times New Roman"/>
          <w:i/>
          <w:iCs/>
          <w:sz w:val="24"/>
          <w:szCs w:val="24"/>
          <w:u w:val="single"/>
          <w:lang w:eastAsia="es-ES"/>
        </w:rPr>
        <w:t>Hábitos alimentarios</w:t>
      </w:r>
      <w:r>
        <w:rPr>
          <w:rFonts w:ascii="Times New Roman" w:hAnsi="Times New Roman" w:cs="Times New Roman"/>
          <w:sz w:val="24"/>
          <w:szCs w:val="24"/>
          <w:lang w:eastAsia="es-ES"/>
        </w:rPr>
        <w:t xml:space="preserve">. En esta época de vida se crea los hábitos alimentarios que dura toda la vida mediante una buena alimentación en variedad y frecuencia. Ecuador en línea: </w:t>
      </w:r>
      <w:r w:rsidRPr="00A07C5A">
        <w:rPr>
          <w:rFonts w:ascii="Times New Roman" w:hAnsi="Times New Roman" w:cs="Times New Roman"/>
          <w:sz w:val="24"/>
          <w:szCs w:val="24"/>
          <w:lang w:eastAsia="es-ES"/>
        </w:rPr>
        <w:t>http://www.habitosalimentarios.org.htm</w:t>
      </w:r>
    </w:p>
    <w:p w:rsidR="00035FFD" w:rsidRDefault="00035FFD" w:rsidP="00A07C5A">
      <w:pPr>
        <w:pStyle w:val="Prrafodelista"/>
        <w:spacing w:line="360" w:lineRule="auto"/>
        <w:jc w:val="both"/>
        <w:rPr>
          <w:rFonts w:ascii="Times New Roman" w:hAnsi="Times New Roman" w:cs="Times New Roman"/>
          <w:sz w:val="24"/>
          <w:szCs w:val="24"/>
          <w:lang w:eastAsia="es-ES"/>
        </w:rPr>
      </w:pPr>
    </w:p>
    <w:p w:rsidR="00035FFD" w:rsidRDefault="00035FFD" w:rsidP="00A07C5A">
      <w:pPr>
        <w:pStyle w:val="Prrafodelista"/>
        <w:spacing w:line="360" w:lineRule="auto"/>
        <w:jc w:val="both"/>
        <w:rPr>
          <w:rFonts w:ascii="Times New Roman" w:hAnsi="Times New Roman" w:cs="Times New Roman"/>
          <w:sz w:val="24"/>
          <w:szCs w:val="24"/>
          <w:lang w:eastAsia="es-ES"/>
        </w:rPr>
      </w:pPr>
    </w:p>
    <w:p w:rsidR="00035FFD" w:rsidRPr="00767BD1" w:rsidRDefault="00035FFD" w:rsidP="00DB5BEE">
      <w:pPr>
        <w:spacing w:line="360" w:lineRule="auto"/>
        <w:jc w:val="both"/>
        <w:rPr>
          <w:rFonts w:ascii="Times New Roman" w:hAnsi="Times New Roman" w:cs="Times New Roman"/>
          <w:sz w:val="24"/>
          <w:szCs w:val="24"/>
          <w:lang w:val="es-ES" w:eastAsia="es-ES"/>
        </w:rPr>
      </w:pPr>
    </w:p>
    <w:p w:rsidR="00035FFD" w:rsidRPr="00767BD1" w:rsidRDefault="00035FFD" w:rsidP="00DB5BEE">
      <w:pPr>
        <w:spacing w:before="100" w:beforeAutospacing="1" w:after="100" w:afterAutospacing="1" w:line="360" w:lineRule="auto"/>
        <w:jc w:val="both"/>
        <w:rPr>
          <w:rFonts w:ascii="Times New Roman" w:hAnsi="Times New Roman" w:cs="Times New Roman"/>
          <w:sz w:val="24"/>
          <w:szCs w:val="24"/>
          <w:lang w:val="es-ES" w:eastAsia="es-ES"/>
        </w:rPr>
      </w:pPr>
    </w:p>
    <w:p w:rsidR="00035FFD" w:rsidRDefault="00035FFD" w:rsidP="00924E51">
      <w:pPr>
        <w:spacing w:line="360" w:lineRule="auto"/>
        <w:jc w:val="both"/>
        <w:rPr>
          <w:rFonts w:ascii="Times New Roman" w:hAnsi="Times New Roman" w:cs="Times New Roman"/>
          <w:sz w:val="24"/>
          <w:szCs w:val="24"/>
          <w:u w:val="single"/>
          <w:lang w:val="es-ES"/>
        </w:rPr>
      </w:pPr>
    </w:p>
    <w:p w:rsidR="00035FFD" w:rsidRDefault="00035FFD" w:rsidP="00924E51">
      <w:pPr>
        <w:spacing w:line="360" w:lineRule="auto"/>
        <w:jc w:val="both"/>
        <w:rPr>
          <w:rFonts w:ascii="Times New Roman" w:hAnsi="Times New Roman" w:cs="Times New Roman"/>
          <w:sz w:val="24"/>
          <w:szCs w:val="24"/>
          <w:u w:val="single"/>
          <w:lang w:val="es-ES"/>
        </w:rPr>
      </w:pPr>
    </w:p>
    <w:p w:rsidR="00035FFD" w:rsidRDefault="00035FFD" w:rsidP="00924E51">
      <w:pPr>
        <w:spacing w:line="360" w:lineRule="auto"/>
        <w:jc w:val="both"/>
        <w:rPr>
          <w:rFonts w:ascii="Times New Roman" w:hAnsi="Times New Roman" w:cs="Times New Roman"/>
          <w:sz w:val="24"/>
          <w:szCs w:val="24"/>
          <w:u w:val="single"/>
          <w:lang w:val="es-ES"/>
        </w:rPr>
      </w:pPr>
    </w:p>
    <w:p w:rsidR="00035FFD" w:rsidRDefault="00035FFD" w:rsidP="00924E51">
      <w:pPr>
        <w:spacing w:line="360" w:lineRule="auto"/>
        <w:jc w:val="both"/>
        <w:rPr>
          <w:rFonts w:ascii="Times New Roman" w:hAnsi="Times New Roman" w:cs="Times New Roman"/>
          <w:sz w:val="24"/>
          <w:szCs w:val="24"/>
          <w:u w:val="single"/>
          <w:lang w:val="es-ES"/>
        </w:rPr>
      </w:pPr>
    </w:p>
    <w:p w:rsidR="00035FFD" w:rsidRDefault="00035FFD" w:rsidP="00924E51">
      <w:pPr>
        <w:spacing w:line="360" w:lineRule="auto"/>
        <w:jc w:val="both"/>
        <w:rPr>
          <w:rFonts w:ascii="Times New Roman" w:hAnsi="Times New Roman" w:cs="Times New Roman"/>
          <w:sz w:val="24"/>
          <w:szCs w:val="24"/>
          <w:u w:val="single"/>
          <w:lang w:val="es-ES"/>
        </w:rPr>
      </w:pPr>
    </w:p>
    <w:p w:rsidR="00035FFD" w:rsidRDefault="00C172D8" w:rsidP="00924E51">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u w:val="single"/>
          <w:lang w:val="es-E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56.65pt;height:385.1pt" adj="5665" fillcolor="#3f3151" strokecolor="#e36c0a">
            <v:shadow color="#868686"/>
            <v:textpath style="font-family:&quot;Impact&quot;;font-weight:bold;v-text-kern:t" trim="t" fitpath="t" xscale="f" string="ANEXOS"/>
          </v:shape>
        </w:pict>
      </w:r>
    </w:p>
    <w:p w:rsidR="00035FFD" w:rsidRDefault="00035FFD" w:rsidP="00924E51">
      <w:pPr>
        <w:tabs>
          <w:tab w:val="left" w:pos="4875"/>
        </w:tabs>
        <w:rPr>
          <w:rFonts w:ascii="Times New Roman" w:hAnsi="Times New Roman" w:cs="Times New Roman"/>
          <w:sz w:val="24"/>
          <w:szCs w:val="24"/>
          <w:lang w:val="es-ES"/>
        </w:rPr>
      </w:pPr>
    </w:p>
    <w:p w:rsidR="00035FFD" w:rsidRDefault="00035FFD" w:rsidP="00924E51">
      <w:pPr>
        <w:tabs>
          <w:tab w:val="left" w:pos="4875"/>
        </w:tabs>
        <w:rPr>
          <w:rFonts w:ascii="Times New Roman" w:hAnsi="Times New Roman" w:cs="Times New Roman"/>
          <w:sz w:val="24"/>
          <w:szCs w:val="24"/>
          <w:lang w:val="es-ES"/>
        </w:rPr>
      </w:pPr>
    </w:p>
    <w:p w:rsidR="00035FFD" w:rsidRDefault="00035FFD" w:rsidP="00924E51">
      <w:pPr>
        <w:tabs>
          <w:tab w:val="left" w:pos="4875"/>
        </w:tabs>
        <w:rPr>
          <w:rFonts w:ascii="Times New Roman" w:hAnsi="Times New Roman" w:cs="Times New Roman"/>
          <w:sz w:val="24"/>
          <w:szCs w:val="24"/>
          <w:lang w:val="es-ES"/>
        </w:rPr>
      </w:pPr>
    </w:p>
    <w:p w:rsidR="00035FFD" w:rsidRDefault="00035FFD" w:rsidP="00924E51">
      <w:pPr>
        <w:tabs>
          <w:tab w:val="left" w:pos="4875"/>
        </w:tabs>
        <w:rPr>
          <w:rFonts w:ascii="Times New Roman" w:hAnsi="Times New Roman" w:cs="Times New Roman"/>
          <w:sz w:val="24"/>
          <w:szCs w:val="24"/>
          <w:lang w:val="es-ES"/>
        </w:rPr>
      </w:pPr>
    </w:p>
    <w:p w:rsidR="00035FFD" w:rsidRDefault="00035FFD" w:rsidP="00924E51">
      <w:pPr>
        <w:tabs>
          <w:tab w:val="left" w:pos="4875"/>
        </w:tabs>
        <w:rPr>
          <w:rFonts w:ascii="Times New Roman" w:hAnsi="Times New Roman" w:cs="Times New Roman"/>
          <w:sz w:val="24"/>
          <w:szCs w:val="24"/>
          <w:lang w:val="es-ES"/>
        </w:rPr>
      </w:pPr>
    </w:p>
    <w:p w:rsidR="00035FFD" w:rsidRDefault="00035FFD" w:rsidP="00924E51">
      <w:pPr>
        <w:tabs>
          <w:tab w:val="left" w:pos="4875"/>
        </w:tabs>
        <w:rPr>
          <w:rFonts w:ascii="Times New Roman" w:hAnsi="Times New Roman" w:cs="Times New Roman"/>
          <w:sz w:val="24"/>
          <w:szCs w:val="24"/>
          <w:lang w:val="es-ES"/>
        </w:rPr>
      </w:pPr>
    </w:p>
    <w:p w:rsidR="00035FFD" w:rsidRDefault="00035FFD" w:rsidP="00924E51">
      <w:pPr>
        <w:tabs>
          <w:tab w:val="left" w:pos="4875"/>
        </w:tabs>
        <w:rPr>
          <w:rFonts w:ascii="Times New Roman" w:hAnsi="Times New Roman" w:cs="Times New Roman"/>
          <w:sz w:val="24"/>
          <w:szCs w:val="24"/>
          <w:lang w:val="es-ES"/>
        </w:rPr>
      </w:pPr>
    </w:p>
    <w:p w:rsidR="00035FFD" w:rsidRDefault="00035FFD" w:rsidP="00924E51">
      <w:pPr>
        <w:tabs>
          <w:tab w:val="left" w:pos="4875"/>
        </w:tabs>
        <w:rPr>
          <w:rFonts w:ascii="Times New Roman" w:hAnsi="Times New Roman" w:cs="Times New Roman"/>
          <w:sz w:val="24"/>
          <w:szCs w:val="24"/>
          <w:lang w:val="es-ES"/>
        </w:rPr>
      </w:pPr>
    </w:p>
    <w:p w:rsidR="00035FFD" w:rsidRDefault="00035FFD" w:rsidP="00924E51">
      <w:pPr>
        <w:tabs>
          <w:tab w:val="left" w:pos="4875"/>
        </w:tabs>
        <w:rPr>
          <w:rFonts w:ascii="Times New Roman" w:hAnsi="Times New Roman" w:cs="Times New Roman"/>
          <w:sz w:val="24"/>
          <w:szCs w:val="24"/>
          <w:lang w:val="es-ES"/>
        </w:rPr>
      </w:pPr>
    </w:p>
    <w:p w:rsidR="00035FFD" w:rsidRDefault="00035FFD" w:rsidP="001511F6">
      <w:pPr>
        <w:tabs>
          <w:tab w:val="left" w:pos="4875"/>
        </w:tabs>
        <w:rPr>
          <w:rFonts w:ascii="Times New Roman" w:hAnsi="Times New Roman" w:cs="Times New Roman"/>
          <w:sz w:val="24"/>
          <w:szCs w:val="24"/>
          <w:lang w:val="es-ES"/>
        </w:rPr>
      </w:pPr>
      <w:r>
        <w:rPr>
          <w:rFonts w:ascii="Times New Roman" w:hAnsi="Times New Roman" w:cs="Times New Roman"/>
          <w:sz w:val="24"/>
          <w:szCs w:val="24"/>
          <w:lang w:val="es-ES"/>
        </w:rPr>
        <w:br w:type="page"/>
      </w:r>
      <w:r>
        <w:rPr>
          <w:rFonts w:ascii="Times New Roman" w:hAnsi="Times New Roman" w:cs="Times New Roman"/>
          <w:sz w:val="24"/>
          <w:szCs w:val="24"/>
          <w:lang w:val="es-ES"/>
        </w:rPr>
        <w:lastRenderedPageBreak/>
        <w:t>Anexo 1</w:t>
      </w:r>
    </w:p>
    <w:p w:rsidR="00035FFD" w:rsidRPr="001511F6" w:rsidRDefault="00035FFD" w:rsidP="001511F6">
      <w:pPr>
        <w:tabs>
          <w:tab w:val="left" w:pos="4875"/>
        </w:tabs>
        <w:jc w:val="center"/>
        <w:rPr>
          <w:rFonts w:ascii="Times New Roman" w:hAnsi="Times New Roman" w:cs="Times New Roman"/>
          <w:b/>
          <w:bCs/>
          <w:sz w:val="24"/>
          <w:szCs w:val="24"/>
          <w:lang w:val="es-ES"/>
        </w:rPr>
      </w:pPr>
      <w:r w:rsidRPr="001511F6">
        <w:rPr>
          <w:rFonts w:ascii="Times New Roman" w:hAnsi="Times New Roman" w:cs="Times New Roman"/>
          <w:b/>
          <w:bCs/>
          <w:sz w:val="24"/>
          <w:szCs w:val="24"/>
          <w:lang w:val="es-ES"/>
        </w:rPr>
        <w:t>UNIVERSIDAD TECNICA DEL NORTE</w:t>
      </w:r>
    </w:p>
    <w:p w:rsidR="00035FFD" w:rsidRPr="001511F6" w:rsidRDefault="00035FFD" w:rsidP="00C80F06">
      <w:pPr>
        <w:tabs>
          <w:tab w:val="left" w:pos="4875"/>
        </w:tabs>
        <w:jc w:val="center"/>
        <w:rPr>
          <w:rFonts w:ascii="Times New Roman" w:hAnsi="Times New Roman" w:cs="Times New Roman"/>
          <w:b/>
          <w:bCs/>
          <w:sz w:val="24"/>
          <w:szCs w:val="24"/>
          <w:lang w:val="es-ES"/>
        </w:rPr>
      </w:pPr>
      <w:r w:rsidRPr="001511F6">
        <w:rPr>
          <w:rFonts w:ascii="Times New Roman" w:hAnsi="Times New Roman" w:cs="Times New Roman"/>
          <w:b/>
          <w:bCs/>
          <w:sz w:val="24"/>
          <w:szCs w:val="24"/>
          <w:lang w:val="es-ES"/>
        </w:rPr>
        <w:t>FACULTAD CIENCIAS DE LA SALUD</w:t>
      </w:r>
    </w:p>
    <w:p w:rsidR="00035FFD" w:rsidRPr="001511F6" w:rsidRDefault="00035FFD" w:rsidP="00C80F06">
      <w:pPr>
        <w:tabs>
          <w:tab w:val="left" w:pos="4875"/>
        </w:tabs>
        <w:jc w:val="center"/>
        <w:rPr>
          <w:rFonts w:ascii="Times New Roman" w:hAnsi="Times New Roman" w:cs="Times New Roman"/>
          <w:b/>
          <w:bCs/>
          <w:sz w:val="24"/>
          <w:szCs w:val="24"/>
          <w:lang w:val="es-ES"/>
        </w:rPr>
      </w:pPr>
      <w:r w:rsidRPr="001511F6">
        <w:rPr>
          <w:rFonts w:ascii="Times New Roman" w:hAnsi="Times New Roman" w:cs="Times New Roman"/>
          <w:b/>
          <w:bCs/>
          <w:sz w:val="24"/>
          <w:szCs w:val="24"/>
          <w:lang w:val="es-ES"/>
        </w:rPr>
        <w:t>ESCUELA DE NUTRICION Y SALUD COMUNITARIA</w:t>
      </w:r>
    </w:p>
    <w:p w:rsidR="00035FFD" w:rsidRPr="00D7749E" w:rsidRDefault="00035FFD" w:rsidP="00C80F06">
      <w:pPr>
        <w:tabs>
          <w:tab w:val="left" w:pos="4875"/>
        </w:tabs>
        <w:jc w:val="center"/>
        <w:rPr>
          <w:rFonts w:ascii="Times New Roman" w:hAnsi="Times New Roman" w:cs="Times New Roman"/>
          <w:sz w:val="24"/>
          <w:szCs w:val="24"/>
          <w:lang w:val="es-ES"/>
        </w:rPr>
      </w:pPr>
    </w:p>
    <w:p w:rsidR="00035FFD" w:rsidRPr="00D7749E" w:rsidRDefault="00035FFD" w:rsidP="001511F6">
      <w:pPr>
        <w:tabs>
          <w:tab w:val="left" w:pos="4875"/>
        </w:tabs>
        <w:jc w:val="both"/>
        <w:rPr>
          <w:rFonts w:ascii="Times New Roman" w:hAnsi="Times New Roman" w:cs="Times New Roman"/>
          <w:sz w:val="24"/>
          <w:szCs w:val="24"/>
          <w:lang w:val="es-ES"/>
        </w:rPr>
      </w:pPr>
      <w:r w:rsidRPr="001511F6">
        <w:rPr>
          <w:rFonts w:ascii="Times New Roman" w:hAnsi="Times New Roman" w:cs="Times New Roman"/>
          <w:b/>
          <w:bCs/>
          <w:sz w:val="24"/>
          <w:szCs w:val="24"/>
          <w:lang w:val="es-ES"/>
        </w:rPr>
        <w:t>FORMULARIO PARA LA RECOLECCION SOBRE: CONSUMO Y CONSECUENCIAS DE PRODUCTOS DIETETICOS EN ESTUDIANTES DE LOS COLEGIOS “INSTITUTO TULCAN “E “INSTITUTO SAGRADO CORAZON DE JESUS” DE LA CIUDAD DE TEULCAN, PROVINCIA DEL CARCHI</w:t>
      </w:r>
      <w:r w:rsidRPr="00D7749E">
        <w:rPr>
          <w:rFonts w:ascii="Times New Roman" w:hAnsi="Times New Roman" w:cs="Times New Roman"/>
          <w:sz w:val="24"/>
          <w:szCs w:val="24"/>
          <w:lang w:val="es-ES"/>
        </w:rPr>
        <w:t>.</w:t>
      </w:r>
    </w:p>
    <w:p w:rsidR="00035FFD" w:rsidRPr="001511F6" w:rsidRDefault="00035FFD" w:rsidP="00BF2355">
      <w:pPr>
        <w:numPr>
          <w:ilvl w:val="0"/>
          <w:numId w:val="30"/>
        </w:numPr>
        <w:ind w:left="426" w:hanging="720"/>
        <w:rPr>
          <w:rFonts w:ascii="Times New Roman" w:hAnsi="Times New Roman" w:cs="Times New Roman"/>
          <w:b/>
          <w:bCs/>
          <w:sz w:val="24"/>
          <w:szCs w:val="24"/>
          <w:lang w:val="es-ES"/>
        </w:rPr>
      </w:pPr>
      <w:r w:rsidRPr="001511F6">
        <w:rPr>
          <w:rFonts w:ascii="Times New Roman" w:hAnsi="Times New Roman" w:cs="Times New Roman"/>
          <w:b/>
          <w:bCs/>
          <w:sz w:val="24"/>
          <w:szCs w:val="24"/>
          <w:lang w:val="es-ES"/>
        </w:rPr>
        <w:t xml:space="preserve">DATOS DE IDENTIFICACION </w:t>
      </w:r>
    </w:p>
    <w:p w:rsidR="00035FFD" w:rsidRPr="00D7749E" w:rsidRDefault="00035FFD" w:rsidP="00C80F06">
      <w:pPr>
        <w:tabs>
          <w:tab w:val="left" w:pos="4875"/>
        </w:tabs>
        <w:rPr>
          <w:rFonts w:ascii="Times New Roman" w:hAnsi="Times New Roman" w:cs="Times New Roman"/>
          <w:sz w:val="24"/>
          <w:szCs w:val="24"/>
          <w:lang w:val="es-ES"/>
        </w:rPr>
      </w:pPr>
      <w:r>
        <w:rPr>
          <w:rFonts w:ascii="Times New Roman" w:hAnsi="Times New Roman" w:cs="Times New Roman"/>
          <w:sz w:val="24"/>
          <w:szCs w:val="24"/>
          <w:lang w:val="es-ES"/>
        </w:rPr>
        <w:t>Nombre y A</w:t>
      </w:r>
      <w:r w:rsidRPr="00D7749E">
        <w:rPr>
          <w:rFonts w:ascii="Times New Roman" w:hAnsi="Times New Roman" w:cs="Times New Roman"/>
          <w:sz w:val="24"/>
          <w:szCs w:val="24"/>
          <w:lang w:val="es-ES"/>
        </w:rPr>
        <w:t>pellidos:…………………………..</w:t>
      </w:r>
    </w:p>
    <w:p w:rsidR="00035FFD" w:rsidRPr="00D7749E" w:rsidRDefault="00035FFD" w:rsidP="00C80F06">
      <w:pPr>
        <w:tabs>
          <w:tab w:val="left" w:pos="4875"/>
        </w:tabs>
        <w:rPr>
          <w:rFonts w:ascii="Times New Roman" w:hAnsi="Times New Roman" w:cs="Times New Roman"/>
          <w:sz w:val="24"/>
          <w:szCs w:val="24"/>
          <w:lang w:val="es-ES"/>
        </w:rPr>
      </w:pPr>
      <w:r w:rsidRPr="00D7749E">
        <w:rPr>
          <w:rFonts w:ascii="Times New Roman" w:hAnsi="Times New Roman" w:cs="Times New Roman"/>
          <w:sz w:val="24"/>
          <w:szCs w:val="24"/>
          <w:lang w:val="es-ES"/>
        </w:rPr>
        <w:t>Fecha de aplicación</w:t>
      </w:r>
      <w:r>
        <w:rPr>
          <w:rFonts w:ascii="Times New Roman" w:hAnsi="Times New Roman" w:cs="Times New Roman"/>
          <w:sz w:val="24"/>
          <w:szCs w:val="24"/>
          <w:lang w:val="es-ES"/>
        </w:rPr>
        <w:t xml:space="preserve"> </w:t>
      </w:r>
      <w:r w:rsidRPr="00D7749E">
        <w:rPr>
          <w:rFonts w:ascii="Times New Roman" w:hAnsi="Times New Roman" w:cs="Times New Roman"/>
          <w:sz w:val="24"/>
          <w:szCs w:val="24"/>
          <w:lang w:val="es-ES"/>
        </w:rPr>
        <w:t>del formulario:……………………………..</w:t>
      </w:r>
    </w:p>
    <w:p w:rsidR="00035FFD" w:rsidRPr="00D7749E" w:rsidRDefault="00035FFD" w:rsidP="00C80F06">
      <w:pPr>
        <w:tabs>
          <w:tab w:val="left" w:pos="4875"/>
        </w:tabs>
        <w:rPr>
          <w:rFonts w:ascii="Times New Roman" w:hAnsi="Times New Roman" w:cs="Times New Roman"/>
          <w:sz w:val="24"/>
          <w:szCs w:val="24"/>
          <w:lang w:val="es-ES"/>
        </w:rPr>
      </w:pPr>
      <w:r w:rsidRPr="00D7749E">
        <w:rPr>
          <w:rFonts w:ascii="Times New Roman" w:hAnsi="Times New Roman" w:cs="Times New Roman"/>
          <w:sz w:val="24"/>
          <w:szCs w:val="24"/>
          <w:lang w:val="es-ES"/>
        </w:rPr>
        <w:t>Fecha de nacimiento:……………………………………….</w:t>
      </w:r>
    </w:p>
    <w:p w:rsidR="00035FFD" w:rsidRPr="00D7749E" w:rsidRDefault="00035FFD" w:rsidP="00C80F06">
      <w:pPr>
        <w:tabs>
          <w:tab w:val="left" w:pos="4875"/>
        </w:tabs>
        <w:rPr>
          <w:rFonts w:ascii="Times New Roman" w:hAnsi="Times New Roman" w:cs="Times New Roman"/>
          <w:sz w:val="24"/>
          <w:szCs w:val="24"/>
          <w:lang w:val="es-ES"/>
        </w:rPr>
      </w:pPr>
      <w:r w:rsidRPr="00D7749E">
        <w:rPr>
          <w:rFonts w:ascii="Times New Roman" w:hAnsi="Times New Roman" w:cs="Times New Roman"/>
          <w:sz w:val="24"/>
          <w:szCs w:val="24"/>
          <w:lang w:val="es-ES"/>
        </w:rPr>
        <w:t>Nombre del colegio:………………………………………..</w:t>
      </w:r>
    </w:p>
    <w:p w:rsidR="00035FFD" w:rsidRPr="00D7749E" w:rsidRDefault="00035FFD" w:rsidP="00C80F06">
      <w:pPr>
        <w:tabs>
          <w:tab w:val="left" w:pos="4875"/>
        </w:tabs>
        <w:rPr>
          <w:rFonts w:ascii="Times New Roman" w:hAnsi="Times New Roman" w:cs="Times New Roman"/>
          <w:sz w:val="24"/>
          <w:szCs w:val="24"/>
          <w:lang w:val="es-ES"/>
        </w:rPr>
      </w:pPr>
      <w:r w:rsidRPr="00D7749E">
        <w:rPr>
          <w:rFonts w:ascii="Times New Roman" w:hAnsi="Times New Roman" w:cs="Times New Roman"/>
          <w:sz w:val="24"/>
          <w:szCs w:val="24"/>
          <w:lang w:val="es-ES"/>
        </w:rPr>
        <w:t>Paralelo:………………………………</w:t>
      </w:r>
    </w:p>
    <w:p w:rsidR="00035FFD" w:rsidRPr="001511F6" w:rsidRDefault="00035FFD" w:rsidP="00BF2355">
      <w:pPr>
        <w:numPr>
          <w:ilvl w:val="0"/>
          <w:numId w:val="30"/>
        </w:numPr>
        <w:ind w:left="0" w:hanging="284"/>
        <w:rPr>
          <w:rFonts w:ascii="Times New Roman" w:hAnsi="Times New Roman" w:cs="Times New Roman"/>
          <w:b/>
          <w:bCs/>
          <w:sz w:val="24"/>
          <w:szCs w:val="24"/>
          <w:lang w:val="es-ES"/>
        </w:rPr>
      </w:pPr>
      <w:r w:rsidRPr="001511F6">
        <w:rPr>
          <w:rFonts w:ascii="Times New Roman" w:hAnsi="Times New Roman" w:cs="Times New Roman"/>
          <w:b/>
          <w:bCs/>
          <w:sz w:val="24"/>
          <w:szCs w:val="24"/>
          <w:lang w:val="es-ES"/>
        </w:rPr>
        <w:t>EVALUACION ANTROPOMETRICA</w:t>
      </w:r>
    </w:p>
    <w:p w:rsidR="00035FFD" w:rsidRPr="00D7749E" w:rsidRDefault="00035FFD" w:rsidP="00C80F06">
      <w:pPr>
        <w:tabs>
          <w:tab w:val="left" w:pos="4875"/>
        </w:tabs>
        <w:rPr>
          <w:rFonts w:ascii="Times New Roman" w:hAnsi="Times New Roman" w:cs="Times New Roman"/>
          <w:sz w:val="24"/>
          <w:szCs w:val="24"/>
          <w:lang w:val="es-ES"/>
        </w:rPr>
      </w:pPr>
      <w:r w:rsidRPr="00D7749E">
        <w:rPr>
          <w:rFonts w:ascii="Times New Roman" w:hAnsi="Times New Roman" w:cs="Times New Roman"/>
          <w:sz w:val="24"/>
          <w:szCs w:val="24"/>
          <w:lang w:val="es-ES"/>
        </w:rPr>
        <w:t>Peso en kilogramos:………………</w:t>
      </w:r>
    </w:p>
    <w:p w:rsidR="00035FFD" w:rsidRPr="00D7749E" w:rsidRDefault="00035FFD" w:rsidP="00C80F06">
      <w:pPr>
        <w:tabs>
          <w:tab w:val="left" w:pos="4875"/>
        </w:tabs>
        <w:rPr>
          <w:rFonts w:ascii="Times New Roman" w:hAnsi="Times New Roman" w:cs="Times New Roman"/>
          <w:sz w:val="24"/>
          <w:szCs w:val="24"/>
          <w:lang w:val="es-ES"/>
        </w:rPr>
      </w:pPr>
      <w:r w:rsidRPr="00D7749E">
        <w:rPr>
          <w:rFonts w:ascii="Times New Roman" w:hAnsi="Times New Roman" w:cs="Times New Roman"/>
          <w:sz w:val="24"/>
          <w:szCs w:val="24"/>
          <w:lang w:val="es-ES"/>
        </w:rPr>
        <w:t>Altura en cm:………………….</w:t>
      </w:r>
    </w:p>
    <w:p w:rsidR="00035FFD" w:rsidRPr="00D7749E" w:rsidRDefault="00035FFD" w:rsidP="00C80F06">
      <w:pPr>
        <w:tabs>
          <w:tab w:val="left" w:pos="4875"/>
        </w:tabs>
        <w:rPr>
          <w:rFonts w:ascii="Times New Roman" w:hAnsi="Times New Roman" w:cs="Times New Roman"/>
          <w:sz w:val="24"/>
          <w:szCs w:val="24"/>
          <w:lang w:val="es-ES"/>
        </w:rPr>
      </w:pPr>
      <w:r>
        <w:rPr>
          <w:rFonts w:ascii="Times New Roman" w:hAnsi="Times New Roman" w:cs="Times New Roman"/>
          <w:sz w:val="24"/>
          <w:szCs w:val="24"/>
          <w:lang w:val="es-ES"/>
        </w:rPr>
        <w:t>IMC</w:t>
      </w:r>
      <w:r w:rsidRPr="00D7749E">
        <w:rPr>
          <w:rFonts w:ascii="Times New Roman" w:hAnsi="Times New Roman" w:cs="Times New Roman"/>
          <w:sz w:val="24"/>
          <w:szCs w:val="24"/>
          <w:lang w:val="es-ES"/>
        </w:rPr>
        <w:t>/edad:………………………….</w:t>
      </w:r>
    </w:p>
    <w:p w:rsidR="00035FFD" w:rsidRPr="00D7749E" w:rsidRDefault="00035FFD" w:rsidP="00C80F06">
      <w:pPr>
        <w:tabs>
          <w:tab w:val="left" w:pos="4875"/>
        </w:tabs>
        <w:rPr>
          <w:rFonts w:ascii="Times New Roman" w:hAnsi="Times New Roman" w:cs="Times New Roman"/>
          <w:sz w:val="24"/>
          <w:szCs w:val="24"/>
          <w:lang w:val="es-ES"/>
        </w:rPr>
      </w:pPr>
      <w:r w:rsidRPr="00D7749E">
        <w:rPr>
          <w:rFonts w:ascii="Times New Roman" w:hAnsi="Times New Roman" w:cs="Times New Roman"/>
          <w:sz w:val="24"/>
          <w:szCs w:val="24"/>
          <w:lang w:val="es-ES"/>
        </w:rPr>
        <w:t>Talla/edad:………………………..</w:t>
      </w:r>
    </w:p>
    <w:p w:rsidR="00035FFD" w:rsidRPr="001511F6" w:rsidRDefault="00035FFD" w:rsidP="00BF2355">
      <w:pPr>
        <w:numPr>
          <w:ilvl w:val="0"/>
          <w:numId w:val="30"/>
        </w:numPr>
        <w:tabs>
          <w:tab w:val="left" w:pos="0"/>
        </w:tabs>
        <w:ind w:left="0" w:hanging="284"/>
        <w:rPr>
          <w:rFonts w:ascii="Times New Roman" w:hAnsi="Times New Roman" w:cs="Times New Roman"/>
          <w:b/>
          <w:bCs/>
          <w:sz w:val="24"/>
          <w:szCs w:val="24"/>
          <w:lang w:val="es-ES"/>
        </w:rPr>
      </w:pPr>
      <w:r w:rsidRPr="001511F6">
        <w:rPr>
          <w:rFonts w:ascii="Times New Roman" w:hAnsi="Times New Roman" w:cs="Times New Roman"/>
          <w:b/>
          <w:bCs/>
          <w:sz w:val="24"/>
          <w:szCs w:val="24"/>
          <w:lang w:val="es-ES"/>
        </w:rPr>
        <w:t>CONSUMO DE PRODUCTOS DIETETICOS ADELGAZANTES</w:t>
      </w:r>
    </w:p>
    <w:p w:rsidR="00035FFD" w:rsidRPr="00D7749E" w:rsidRDefault="00035FFD" w:rsidP="00C80F06">
      <w:pPr>
        <w:tabs>
          <w:tab w:val="left" w:pos="4875"/>
        </w:tabs>
        <w:rPr>
          <w:rFonts w:ascii="Times New Roman" w:hAnsi="Times New Roman" w:cs="Times New Roman"/>
          <w:sz w:val="24"/>
          <w:szCs w:val="24"/>
          <w:lang w:val="es-ES"/>
        </w:rPr>
      </w:pPr>
      <w:r w:rsidRPr="00D7749E">
        <w:rPr>
          <w:rFonts w:ascii="Times New Roman" w:hAnsi="Times New Roman" w:cs="Times New Roman"/>
          <w:sz w:val="24"/>
          <w:szCs w:val="24"/>
          <w:lang w:val="es-ES"/>
        </w:rPr>
        <w:t>¿Consume o usa algún producto o bebida adelgazante?</w:t>
      </w:r>
    </w:p>
    <w:p w:rsidR="00035FFD" w:rsidRPr="00D7749E" w:rsidRDefault="00C172D8" w:rsidP="00C80F06">
      <w:pPr>
        <w:tabs>
          <w:tab w:val="left" w:pos="4875"/>
        </w:tabs>
        <w:rPr>
          <w:rFonts w:ascii="Times New Roman" w:hAnsi="Times New Roman" w:cs="Times New Roman"/>
          <w:sz w:val="24"/>
          <w:szCs w:val="24"/>
          <w:lang w:val="es-ES"/>
        </w:rPr>
      </w:pPr>
      <w:r>
        <w:rPr>
          <w:noProof/>
          <w:lang w:val="en-US"/>
        </w:rPr>
        <w:pict>
          <v:rect id="_x0000_s1031" style="position:absolute;margin-left:202.4pt;margin-top:19pt;width:50.2pt;height:28.45pt;z-index:251656704"/>
        </w:pict>
      </w:r>
      <w:r>
        <w:rPr>
          <w:noProof/>
          <w:lang w:val="en-US"/>
        </w:rPr>
        <w:pict>
          <v:rect id="_x0000_s1032" style="position:absolute;margin-left:20.45pt;margin-top:19pt;width:50.2pt;height:28.45pt;z-index:251655680"/>
        </w:pict>
      </w:r>
    </w:p>
    <w:p w:rsidR="00035FFD" w:rsidRPr="00D7749E" w:rsidRDefault="00035FFD" w:rsidP="00C80F06">
      <w:pPr>
        <w:tabs>
          <w:tab w:val="left" w:pos="4875"/>
        </w:tabs>
        <w:rPr>
          <w:rFonts w:ascii="Times New Roman" w:hAnsi="Times New Roman" w:cs="Times New Roman"/>
          <w:sz w:val="24"/>
          <w:szCs w:val="24"/>
          <w:lang w:val="es-ES"/>
        </w:rPr>
      </w:pPr>
      <w:r w:rsidRPr="00D7749E">
        <w:rPr>
          <w:rFonts w:ascii="Times New Roman" w:hAnsi="Times New Roman" w:cs="Times New Roman"/>
          <w:sz w:val="24"/>
          <w:szCs w:val="24"/>
          <w:lang w:val="es-ES"/>
        </w:rPr>
        <w:t>SI                                                       NO</w:t>
      </w: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t>En que consiste:……………………………………………………………….</w:t>
      </w: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t>¿Por cuánto tiempo viene consumiendo este tipo de productos dietéticos adelgazante?</w:t>
      </w: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t>¿Con que frecuencia consume este tipo de productos dietéticos adelgazantes?</w:t>
      </w: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t>¿Cuál es la cantidad que usted consume de estos productos dietéticos adelgazantes?</w:t>
      </w: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BF2355">
      <w:pPr>
        <w:numPr>
          <w:ilvl w:val="0"/>
          <w:numId w:val="30"/>
        </w:numPr>
        <w:ind w:left="0" w:hanging="284"/>
        <w:rPr>
          <w:rFonts w:ascii="Times New Roman" w:hAnsi="Times New Roman" w:cs="Times New Roman"/>
          <w:sz w:val="24"/>
          <w:szCs w:val="24"/>
          <w:lang w:val="es-ES"/>
        </w:rPr>
      </w:pPr>
      <w:r>
        <w:rPr>
          <w:rFonts w:ascii="Times New Roman" w:hAnsi="Times New Roman" w:cs="Times New Roman"/>
          <w:sz w:val="24"/>
          <w:szCs w:val="24"/>
          <w:lang w:val="es-ES"/>
        </w:rPr>
        <w:t>Ha realizado algún tipo de dieta</w:t>
      </w:r>
    </w:p>
    <w:p w:rsidR="00035FFD" w:rsidRDefault="00C172D8" w:rsidP="009B4AB8">
      <w:pPr>
        <w:rPr>
          <w:rFonts w:ascii="Times New Roman" w:hAnsi="Times New Roman" w:cs="Times New Roman"/>
          <w:sz w:val="24"/>
          <w:szCs w:val="24"/>
          <w:lang w:val="es-ES"/>
        </w:rPr>
      </w:pPr>
      <w:r>
        <w:rPr>
          <w:noProof/>
          <w:lang w:val="en-US"/>
        </w:rPr>
        <w:pict>
          <v:rect id="_x0000_s1033" style="position:absolute;margin-left:196.55pt;margin-top:17.25pt;width:50.2pt;height:28.45pt;z-index:251658752"/>
        </w:pict>
      </w:r>
      <w:r>
        <w:rPr>
          <w:noProof/>
          <w:lang w:val="en-US"/>
        </w:rPr>
        <w:pict>
          <v:rect id="_x0000_s1034" style="position:absolute;margin-left:25.75pt;margin-top:17.25pt;width:50.2pt;height:28.45pt;z-index:251657728"/>
        </w:pict>
      </w: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t>SI                                                    NO</w:t>
      </w: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t>¿En qué consistía la dieta?</w:t>
      </w: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t>¿Por cuánto tiempo viene realizando este tipo de dieta?</w:t>
      </w: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BF2355">
      <w:pPr>
        <w:numPr>
          <w:ilvl w:val="0"/>
          <w:numId w:val="30"/>
        </w:numPr>
        <w:ind w:left="0" w:hanging="284"/>
        <w:rPr>
          <w:rFonts w:ascii="Times New Roman" w:hAnsi="Times New Roman" w:cs="Times New Roman"/>
          <w:sz w:val="24"/>
          <w:szCs w:val="24"/>
          <w:lang w:val="es-ES"/>
        </w:rPr>
      </w:pPr>
      <w:r>
        <w:rPr>
          <w:rFonts w:ascii="Times New Roman" w:hAnsi="Times New Roman" w:cs="Times New Roman"/>
          <w:sz w:val="24"/>
          <w:szCs w:val="24"/>
          <w:lang w:val="es-ES"/>
        </w:rPr>
        <w:t>Consecuencias por el consumo de productos dietéticos y adelgazantes</w:t>
      </w: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lastRenderedPageBreak/>
        <w:t>¿El consumo de los productos dietéticos adelgazantes le ha producido algún efecto en su cuerpo?</w:t>
      </w:r>
    </w:p>
    <w:p w:rsidR="00035FFD" w:rsidRDefault="00C172D8" w:rsidP="009B4AB8">
      <w:pPr>
        <w:rPr>
          <w:rFonts w:ascii="Times New Roman" w:hAnsi="Times New Roman" w:cs="Times New Roman"/>
          <w:sz w:val="24"/>
          <w:szCs w:val="24"/>
          <w:lang w:val="es-ES"/>
        </w:rPr>
      </w:pPr>
      <w:r>
        <w:rPr>
          <w:noProof/>
          <w:lang w:val="en-US"/>
        </w:rPr>
        <w:pict>
          <v:rect id="_x0000_s1035" style="position:absolute;margin-left:179.55pt;margin-top:19.75pt;width:50.2pt;height:28.45pt;z-index:251660800"/>
        </w:pict>
      </w:r>
      <w:r>
        <w:rPr>
          <w:noProof/>
          <w:lang w:val="en-US"/>
        </w:rPr>
        <w:pict>
          <v:rect id="_x0000_s1036" style="position:absolute;margin-left:19.1pt;margin-top:19.75pt;width:50.2pt;height:28.45pt;z-index:251659776"/>
        </w:pict>
      </w:r>
    </w:p>
    <w:p w:rsidR="00035FFD" w:rsidRDefault="00035FFD" w:rsidP="007F360E">
      <w:pPr>
        <w:tabs>
          <w:tab w:val="left" w:pos="2143"/>
        </w:tabs>
        <w:rPr>
          <w:rFonts w:ascii="Times New Roman" w:hAnsi="Times New Roman" w:cs="Times New Roman"/>
          <w:sz w:val="24"/>
          <w:szCs w:val="24"/>
          <w:lang w:val="es-ES"/>
        </w:rPr>
      </w:pPr>
      <w:r>
        <w:rPr>
          <w:rFonts w:ascii="Times New Roman" w:hAnsi="Times New Roman" w:cs="Times New Roman"/>
          <w:sz w:val="24"/>
          <w:szCs w:val="24"/>
          <w:lang w:val="es-ES"/>
        </w:rPr>
        <w:t xml:space="preserve">SI          </w:t>
      </w:r>
      <w:r>
        <w:rPr>
          <w:rFonts w:ascii="Times New Roman" w:hAnsi="Times New Roman" w:cs="Times New Roman"/>
          <w:sz w:val="24"/>
          <w:szCs w:val="24"/>
          <w:lang w:val="es-ES"/>
        </w:rPr>
        <w:tab/>
        <w:t xml:space="preserve">               NO </w:t>
      </w: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t>¿Qué tipo de efecto?:……………………………………………………………………</w:t>
      </w: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t>¿Al momento de realizar una dieta para reducir de peso que resultado ha obtenido en su cuerpo?</w:t>
      </w: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t>¿Ha sufrido algún efecto no deseado por el consumo de productos dietéticos adelgazantes?</w:t>
      </w: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t>¿Al momento de consumir algún producto dietético adelgazante ha consultado con algún profesional?</w:t>
      </w:r>
    </w:p>
    <w:p w:rsidR="00035FFD" w:rsidRDefault="00C172D8" w:rsidP="009B4AB8">
      <w:pPr>
        <w:rPr>
          <w:rFonts w:ascii="Times New Roman" w:hAnsi="Times New Roman" w:cs="Times New Roman"/>
          <w:sz w:val="24"/>
          <w:szCs w:val="24"/>
          <w:lang w:val="es-ES"/>
        </w:rPr>
      </w:pPr>
      <w:r>
        <w:rPr>
          <w:noProof/>
          <w:lang w:val="en-US"/>
        </w:rPr>
        <w:pict>
          <v:rect id="_x0000_s1037" style="position:absolute;margin-left:215.8pt;margin-top:17.7pt;width:50.2pt;height:28.45pt;z-index:251662848"/>
        </w:pict>
      </w:r>
      <w:r>
        <w:rPr>
          <w:noProof/>
          <w:lang w:val="en-US"/>
        </w:rPr>
        <w:pict>
          <v:rect id="_x0000_s1038" style="position:absolute;margin-left:19.1pt;margin-top:17.7pt;width:50.2pt;height:28.45pt;z-index:251661824"/>
        </w:pict>
      </w: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t xml:space="preserve">SI                                                            NO </w:t>
      </w: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t>¿Con quién consulto?:……………………………………………………</w:t>
      </w: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BF2355">
      <w:pPr>
        <w:numPr>
          <w:ilvl w:val="0"/>
          <w:numId w:val="30"/>
        </w:numPr>
        <w:ind w:left="0" w:hanging="284"/>
        <w:rPr>
          <w:rFonts w:ascii="Times New Roman" w:hAnsi="Times New Roman" w:cs="Times New Roman"/>
          <w:sz w:val="24"/>
          <w:szCs w:val="24"/>
          <w:lang w:val="es-ES"/>
        </w:rPr>
      </w:pPr>
      <w:r>
        <w:rPr>
          <w:rFonts w:ascii="Times New Roman" w:hAnsi="Times New Roman" w:cs="Times New Roman"/>
          <w:sz w:val="24"/>
          <w:szCs w:val="24"/>
          <w:lang w:val="es-ES"/>
        </w:rPr>
        <w:lastRenderedPageBreak/>
        <w:t>Alimentación en el Colegio</w:t>
      </w: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t>¿En los momentos de recreo que es lo que más consume?</w:t>
      </w: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t>¿Tiene alguna preferencia en la alimentación que usted consume en los recreos?</w:t>
      </w: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r>
        <w:rPr>
          <w:rFonts w:ascii="Times New Roman" w:hAnsi="Times New Roman" w:cs="Times New Roman"/>
          <w:sz w:val="24"/>
          <w:szCs w:val="24"/>
          <w:lang w:val="es-ES"/>
        </w:rPr>
        <w:t>¿Recuerde que fue lo que consumió el día de ayer en el periodo del recreo?</w:t>
      </w: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C172D8" w:rsidP="009B4AB8">
      <w:pPr>
        <w:rPr>
          <w:rFonts w:ascii="Times New Roman" w:hAnsi="Times New Roman" w:cs="Times New Roman"/>
          <w:sz w:val="24"/>
          <w:szCs w:val="24"/>
          <w:lang w:val="es-ES"/>
        </w:rPr>
      </w:pPr>
      <w:r>
        <w:rPr>
          <w:rFonts w:ascii="Times New Roman" w:hAnsi="Times New Roman" w:cs="Times New Roman"/>
          <w:sz w:val="24"/>
          <w:szCs w:val="24"/>
          <w:lang w:val="es-E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24.45pt;height:335.7pt" fillcolor="black" strokeweight="1.5pt">
            <v:fill color2="fill lighten(0)" recolor="t" rotate="t" method="linear sigma" type="gradient"/>
            <v:shadow on="t" color="#900"/>
            <v:textpath style="font-family:&quot;Impact&quot;;v-text-kern:t" trim="t" fitpath="t" string="Guia Alimentaria para &#10; Adolescentes"/>
          </v:shape>
        </w:pict>
      </w: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sectPr w:rsidR="00035FFD" w:rsidSect="001A4723">
          <w:pgSz w:w="11906" w:h="16838"/>
          <w:pgMar w:top="1418" w:right="1701" w:bottom="1418" w:left="1701" w:header="709" w:footer="709" w:gutter="0"/>
          <w:cols w:space="708"/>
          <w:docGrid w:linePitch="360"/>
        </w:sectPr>
      </w:pPr>
    </w:p>
    <w:p w:rsidR="00035FFD" w:rsidRPr="001511F6" w:rsidRDefault="00035FFD" w:rsidP="004E7555">
      <w:pPr>
        <w:jc w:val="both"/>
        <w:rPr>
          <w:b/>
          <w:bCs/>
        </w:rPr>
      </w:pPr>
      <w:r w:rsidRPr="001511F6">
        <w:rPr>
          <w:b/>
          <w:bCs/>
        </w:rPr>
        <w:lastRenderedPageBreak/>
        <w:t>INTRODUCCION</w:t>
      </w:r>
    </w:p>
    <w:p w:rsidR="00035FFD" w:rsidRPr="004E7555" w:rsidRDefault="00035FFD" w:rsidP="004E7555">
      <w:pPr>
        <w:jc w:val="both"/>
        <w:rPr>
          <w:color w:val="231F20"/>
          <w:lang w:val="es-ES"/>
        </w:rPr>
      </w:pPr>
      <w:r>
        <w:t>En las adolescentes de los colegios: “Instituto Tulcán y Sagrado Corazón de Jesús de la ciudad de Tulcán, l</w:t>
      </w:r>
      <w:r w:rsidRPr="004E7555">
        <w:rPr>
          <w:lang w:val="es-ES"/>
        </w:rPr>
        <w:t>a preocupación por adelgazar con fines</w:t>
      </w:r>
      <w:r>
        <w:rPr>
          <w:lang w:val="es-ES"/>
        </w:rPr>
        <w:t xml:space="preserve"> estéticos es una </w:t>
      </w:r>
      <w:proofErr w:type="gramStart"/>
      <w:r>
        <w:rPr>
          <w:lang w:val="es-ES"/>
        </w:rPr>
        <w:t>realidad ,</w:t>
      </w:r>
      <w:proofErr w:type="gramEnd"/>
      <w:r>
        <w:rPr>
          <w:lang w:val="es-ES"/>
        </w:rPr>
        <w:t xml:space="preserve"> ya que se encontró que el 10,5 % consumen productos adelgazantes, el 20,6% ha realizado algún tipo de dieta, el 15% presentaron efectos secundarios por el consumo de productos adelgazantes, el 9,7% de las estudiantes presentaron retardo entalla y el 2% algún grado de obesidad. </w:t>
      </w:r>
      <w:r w:rsidRPr="004E7555">
        <w:rPr>
          <w:color w:val="231F20"/>
          <w:lang w:val="es-ES"/>
        </w:rPr>
        <w:t>Consumir adelgazantes sin control médico puede llevar a un proceso de malnutrición, desequilibrio en el organismo con manifestaciones como cansancio, debilidad muscular, pérdida del apetito, insomnio, insuficiencia renal y hasta la muerte por fallo cardiaco</w:t>
      </w:r>
      <w:r>
        <w:rPr>
          <w:color w:val="231F20"/>
          <w:lang w:val="es-ES"/>
        </w:rPr>
        <w:t>.</w:t>
      </w:r>
    </w:p>
    <w:p w:rsidR="00035FFD" w:rsidRPr="004E7555" w:rsidRDefault="00035FFD" w:rsidP="004E7555">
      <w:pPr>
        <w:jc w:val="both"/>
      </w:pPr>
      <w:r>
        <w:rPr>
          <w:color w:val="231F20"/>
          <w:lang w:val="es-ES"/>
        </w:rPr>
        <w:t>Con el propósito de proporcionar a las adolescentes, una guía que oriente sobre los aspectos básicos de la alimentación y las acciones de prevención y tratamiento para la obesidad y desnutrición,</w:t>
      </w:r>
      <w:r w:rsidRPr="004E7555">
        <w:rPr>
          <w:color w:val="231F20"/>
          <w:lang w:val="es-ES"/>
        </w:rPr>
        <w:t xml:space="preserve"> se consideró importante </w:t>
      </w:r>
      <w:r>
        <w:rPr>
          <w:color w:val="231F20"/>
          <w:lang w:val="es-ES"/>
        </w:rPr>
        <w:t>elaborar la siguiente</w:t>
      </w:r>
      <w:r w:rsidRPr="004E7555">
        <w:rPr>
          <w:color w:val="231F20"/>
          <w:lang w:val="es-ES"/>
        </w:rPr>
        <w:t xml:space="preserve"> guía alimentaria.</w:t>
      </w:r>
    </w:p>
    <w:p w:rsidR="00035FFD" w:rsidRPr="00260E38" w:rsidRDefault="00035FFD" w:rsidP="00260E38">
      <w:pPr>
        <w:rPr>
          <w:b/>
          <w:bCs/>
          <w:color w:val="00B050"/>
        </w:rPr>
      </w:pPr>
      <w:r>
        <w:rPr>
          <w:b/>
          <w:bCs/>
          <w:color w:val="00B050"/>
        </w:rPr>
        <w:t>Alimentación del adolescente:</w:t>
      </w:r>
    </w:p>
    <w:p w:rsidR="00035FFD" w:rsidRPr="00260E38" w:rsidRDefault="00035FFD" w:rsidP="00260E38">
      <w:pPr>
        <w:autoSpaceDE w:val="0"/>
        <w:autoSpaceDN w:val="0"/>
        <w:adjustRightInd w:val="0"/>
        <w:spacing w:after="0" w:line="360" w:lineRule="auto"/>
        <w:jc w:val="both"/>
      </w:pPr>
      <w:r w:rsidRPr="00F62100">
        <w:t>La adolescencia es una etapa de cambios tanto físicos como emocionales durante la cual prevalece la práctica de hábitos alimentarios inadecuados</w:t>
      </w:r>
      <w:r>
        <w:t xml:space="preserve"> (consumo de productos dietéticos adelgazantes)</w:t>
      </w:r>
      <w:r w:rsidRPr="00F62100">
        <w:t xml:space="preserve"> por la adopción de modas alimentarias dictadas por la sociedad, además el/la adolescente tiene la necesidad de aceptación social a través de la acción de comer lo que se anuncia en los medios</w:t>
      </w:r>
      <w:r>
        <w:t xml:space="preserve"> de comunicación</w:t>
      </w:r>
      <w:r w:rsidRPr="00F62100">
        <w:t xml:space="preserve">; esto se contrapone con el aumento de las demandas nutricionales asociadas al rápido crecimiento </w:t>
      </w:r>
      <w:r w:rsidRPr="00F62100">
        <w:lastRenderedPageBreak/>
        <w:t>físico y mental, característico de esta etapa. Si existe un desequilibrio en cuanto al consumo y gasto de energía el/la adolescente puede presentar un deterioro de su estado nutricional, y</w:t>
      </w:r>
      <w:r>
        <w:t>a sea por déficit o por exceso.</w:t>
      </w:r>
    </w:p>
    <w:p w:rsidR="00035FFD" w:rsidRDefault="00035FFD" w:rsidP="00260E38">
      <w:pPr>
        <w:spacing w:line="360" w:lineRule="auto"/>
      </w:pPr>
    </w:p>
    <w:p w:rsidR="00035FFD" w:rsidRDefault="009C2C24" w:rsidP="00025D87">
      <w:r>
        <w:rPr>
          <w:rFonts w:ascii="Arial" w:hAnsi="Arial" w:cs="Arial"/>
          <w:noProof/>
          <w:sz w:val="20"/>
          <w:szCs w:val="20"/>
          <w:lang w:val="es-ES" w:eastAsia="es-ES"/>
        </w:rPr>
        <w:drawing>
          <wp:inline distT="0" distB="0" distL="0" distR="0">
            <wp:extent cx="1371600" cy="1212215"/>
            <wp:effectExtent l="19050" t="0" r="0" b="0"/>
            <wp:docPr id="8" name="il_fi" descr="Descripción: http://img.teens.com.pe/wp-content/uploads/2010/05/adolescentes-comer-s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img.teens.com.pe/wp-content/uploads/2010/05/adolescentes-comer-sano.jpg"/>
                    <pic:cNvPicPr>
                      <a:picLocks noChangeAspect="1" noChangeArrowheads="1"/>
                    </pic:cNvPicPr>
                  </pic:nvPicPr>
                  <pic:blipFill>
                    <a:blip r:embed="rId110"/>
                    <a:srcRect/>
                    <a:stretch>
                      <a:fillRect/>
                    </a:stretch>
                  </pic:blipFill>
                  <pic:spPr bwMode="auto">
                    <a:xfrm>
                      <a:off x="0" y="0"/>
                      <a:ext cx="1371600" cy="1212215"/>
                    </a:xfrm>
                    <a:prstGeom prst="rect">
                      <a:avLst/>
                    </a:prstGeom>
                    <a:noFill/>
                    <a:ln w="9525">
                      <a:noFill/>
                      <a:miter lim="800000"/>
                      <a:headEnd/>
                      <a:tailEnd/>
                    </a:ln>
                  </pic:spPr>
                </pic:pic>
              </a:graphicData>
            </a:graphic>
          </wp:inline>
        </w:drawing>
      </w:r>
      <w:r>
        <w:rPr>
          <w:rFonts w:ascii="Arial" w:hAnsi="Arial" w:cs="Arial"/>
          <w:noProof/>
          <w:sz w:val="20"/>
          <w:szCs w:val="20"/>
          <w:lang w:val="es-ES" w:eastAsia="es-ES"/>
        </w:rPr>
        <w:drawing>
          <wp:inline distT="0" distB="0" distL="0" distR="0">
            <wp:extent cx="1254760" cy="1212215"/>
            <wp:effectExtent l="19050" t="0" r="2540" b="0"/>
            <wp:docPr id="9" name="Imagen 9" descr="Descripción: http://www.nutricion.pro/wp-content/uploads/2008/10/dieta-adolescentes-30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ción: http://www.nutricion.pro/wp-content/uploads/2008/10/dieta-adolescentes-300x270.jpg"/>
                    <pic:cNvPicPr>
                      <a:picLocks noChangeAspect="1" noChangeArrowheads="1"/>
                    </pic:cNvPicPr>
                  </pic:nvPicPr>
                  <pic:blipFill>
                    <a:blip r:embed="rId111"/>
                    <a:srcRect/>
                    <a:stretch>
                      <a:fillRect/>
                    </a:stretch>
                  </pic:blipFill>
                  <pic:spPr bwMode="auto">
                    <a:xfrm>
                      <a:off x="0" y="0"/>
                      <a:ext cx="1254760" cy="1212215"/>
                    </a:xfrm>
                    <a:prstGeom prst="rect">
                      <a:avLst/>
                    </a:prstGeom>
                    <a:noFill/>
                    <a:ln w="9525">
                      <a:noFill/>
                      <a:miter lim="800000"/>
                      <a:headEnd/>
                      <a:tailEnd/>
                    </a:ln>
                  </pic:spPr>
                </pic:pic>
              </a:graphicData>
            </a:graphic>
          </wp:inline>
        </w:drawing>
      </w:r>
      <w:r>
        <w:rPr>
          <w:rFonts w:ascii="Arial" w:hAnsi="Arial" w:cs="Arial"/>
          <w:noProof/>
          <w:sz w:val="20"/>
          <w:szCs w:val="20"/>
          <w:lang w:val="es-ES" w:eastAsia="es-ES"/>
        </w:rPr>
        <w:drawing>
          <wp:inline distT="0" distB="0" distL="0" distR="0">
            <wp:extent cx="1414145" cy="1223010"/>
            <wp:effectExtent l="19050" t="0" r="0" b="0"/>
            <wp:docPr id="10" name="Imagen 10" descr="Descripción: http://www.nutricion.pro/wp-content/uploads/2008/04/adolescente-d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ción: http://www.nutricion.pro/wp-content/uploads/2008/04/adolescente-dieta.jpg"/>
                    <pic:cNvPicPr>
                      <a:picLocks noChangeAspect="1" noChangeArrowheads="1"/>
                    </pic:cNvPicPr>
                  </pic:nvPicPr>
                  <pic:blipFill>
                    <a:blip r:embed="rId112"/>
                    <a:srcRect/>
                    <a:stretch>
                      <a:fillRect/>
                    </a:stretch>
                  </pic:blipFill>
                  <pic:spPr bwMode="auto">
                    <a:xfrm>
                      <a:off x="0" y="0"/>
                      <a:ext cx="1414145" cy="1223010"/>
                    </a:xfrm>
                    <a:prstGeom prst="rect">
                      <a:avLst/>
                    </a:prstGeom>
                    <a:noFill/>
                    <a:ln w="9525">
                      <a:noFill/>
                      <a:miter lim="800000"/>
                      <a:headEnd/>
                      <a:tailEnd/>
                    </a:ln>
                  </pic:spPr>
                </pic:pic>
              </a:graphicData>
            </a:graphic>
          </wp:inline>
        </w:drawing>
      </w:r>
    </w:p>
    <w:p w:rsidR="00035FFD" w:rsidRPr="004E7555" w:rsidRDefault="00035FFD" w:rsidP="00025D87">
      <w:pPr>
        <w:rPr>
          <w:b/>
          <w:bCs/>
          <w:color w:val="00B050"/>
        </w:rPr>
      </w:pPr>
      <w:r w:rsidRPr="004E7555">
        <w:rPr>
          <w:b/>
          <w:bCs/>
          <w:color w:val="00B050"/>
        </w:rPr>
        <w:t>¿Qué deben comer los adolescentes?</w:t>
      </w:r>
    </w:p>
    <w:p w:rsidR="00035FFD" w:rsidRDefault="00035FFD" w:rsidP="00025D87">
      <w:r>
        <w:t>A continuación se indica las cantidades de alimentos que deben consumir diariamente si la actividad física es ligera. Se ha ordenado los alimentos según su importancia para cubrir las necesidades nutricionales de la edad.</w:t>
      </w:r>
    </w:p>
    <w:p w:rsidR="00035FFD" w:rsidRDefault="00035FFD" w:rsidP="00025D87">
      <w:r>
        <w:t>Si practican algún deporte necesitan agregar algunos alimentos según lo recomendado en cada grupo.</w:t>
      </w:r>
    </w:p>
    <w:p w:rsidR="00035FFD" w:rsidRDefault="00035FFD" w:rsidP="00025D87"/>
    <w:p w:rsidR="00035FFD" w:rsidRDefault="00035FFD" w:rsidP="00025D87"/>
    <w:p w:rsidR="00035FFD" w:rsidRDefault="00035FFD" w:rsidP="00025D87"/>
    <w:p w:rsidR="00035FFD" w:rsidRDefault="00035FFD" w:rsidP="00025D87">
      <w:pPr>
        <w:rPr>
          <w:b/>
          <w:bCs/>
          <w:color w:val="00B050"/>
        </w:rPr>
      </w:pPr>
    </w:p>
    <w:p w:rsidR="00035FFD" w:rsidRPr="00E200D6" w:rsidRDefault="00035FFD" w:rsidP="00025D87">
      <w:pPr>
        <w:rPr>
          <w:b/>
          <w:bCs/>
          <w:color w:val="00B050"/>
        </w:rPr>
      </w:pPr>
      <w:r w:rsidRPr="00E200D6">
        <w:rPr>
          <w:b/>
          <w:bCs/>
          <w:color w:val="00B050"/>
        </w:rPr>
        <w:lastRenderedPageBreak/>
        <w:t>¿</w:t>
      </w:r>
      <w:r>
        <w:rPr>
          <w:b/>
          <w:bCs/>
          <w:color w:val="00B050"/>
        </w:rPr>
        <w:t>Las adolescentes</w:t>
      </w:r>
      <w:r w:rsidRPr="00E200D6">
        <w:rPr>
          <w:b/>
          <w:bCs/>
          <w:color w:val="00B050"/>
        </w:rPr>
        <w:t xml:space="preserve"> necesitan tomar leche?</w:t>
      </w:r>
    </w:p>
    <w:p w:rsidR="00035FFD" w:rsidRDefault="00035FFD" w:rsidP="00025D87">
      <w:r>
        <w:t>A esta edad el consumo de leche es importante porque  aporta proteínas  y calcio esenciales para formar, mantener y reparar los órganos y tejidos del cuerpo y para que funcione normalmente, diariamente se recomienda consumir</w:t>
      </w:r>
    </w:p>
    <w:p w:rsidR="00035FFD" w:rsidRDefault="00035FFD" w:rsidP="004D25C1">
      <w:pPr>
        <w:pStyle w:val="Prrafodelista"/>
        <w:numPr>
          <w:ilvl w:val="0"/>
          <w:numId w:val="42"/>
        </w:numPr>
      </w:pPr>
      <w:r>
        <w:t>2-3 tazas de leche o yogurt</w:t>
      </w:r>
    </w:p>
    <w:p w:rsidR="00035FFD" w:rsidRDefault="00035FFD" w:rsidP="0077594B">
      <w:pPr>
        <w:pStyle w:val="Prrafodelista"/>
        <w:ind w:left="360"/>
      </w:pPr>
      <w:r>
        <w:t>1 rebanada de queso o quesillo</w:t>
      </w:r>
    </w:p>
    <w:p w:rsidR="00035FFD" w:rsidRDefault="00035FFD" w:rsidP="00025D87"/>
    <w:p w:rsidR="00035FFD" w:rsidRDefault="00035FFD" w:rsidP="00025D87"/>
    <w:p w:rsidR="00035FFD" w:rsidRDefault="009C2C24" w:rsidP="00025D87">
      <w:pPr>
        <w:jc w:val="center"/>
      </w:pPr>
      <w:r>
        <w:rPr>
          <w:noProof/>
          <w:lang w:val="es-ES" w:eastAsia="es-ES"/>
        </w:rPr>
        <w:drawing>
          <wp:inline distT="0" distB="0" distL="0" distR="0">
            <wp:extent cx="1882140" cy="1584325"/>
            <wp:effectExtent l="19050" t="0" r="3810" b="0"/>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3"/>
                    <a:srcRect/>
                    <a:stretch>
                      <a:fillRect/>
                    </a:stretch>
                  </pic:blipFill>
                  <pic:spPr bwMode="auto">
                    <a:xfrm>
                      <a:off x="0" y="0"/>
                      <a:ext cx="1882140" cy="1584325"/>
                    </a:xfrm>
                    <a:prstGeom prst="rect">
                      <a:avLst/>
                    </a:prstGeom>
                    <a:noFill/>
                    <a:ln w="9525">
                      <a:noFill/>
                      <a:miter lim="800000"/>
                      <a:headEnd/>
                      <a:tailEnd/>
                    </a:ln>
                  </pic:spPr>
                </pic:pic>
              </a:graphicData>
            </a:graphic>
          </wp:inline>
        </w:drawing>
      </w:r>
      <w:r>
        <w:rPr>
          <w:noProof/>
          <w:lang w:val="es-ES" w:eastAsia="es-ES"/>
        </w:rPr>
        <w:drawing>
          <wp:inline distT="0" distB="0" distL="0" distR="0">
            <wp:extent cx="1573530" cy="1595120"/>
            <wp:effectExtent l="19050" t="0" r="7620" b="0"/>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14"/>
                    <a:srcRect/>
                    <a:stretch>
                      <a:fillRect/>
                    </a:stretch>
                  </pic:blipFill>
                  <pic:spPr bwMode="auto">
                    <a:xfrm>
                      <a:off x="0" y="0"/>
                      <a:ext cx="1573530" cy="1595120"/>
                    </a:xfrm>
                    <a:prstGeom prst="rect">
                      <a:avLst/>
                    </a:prstGeom>
                    <a:noFill/>
                    <a:ln w="9525">
                      <a:noFill/>
                      <a:miter lim="800000"/>
                      <a:headEnd/>
                      <a:tailEnd/>
                    </a:ln>
                  </pic:spPr>
                </pic:pic>
              </a:graphicData>
            </a:graphic>
          </wp:inline>
        </w:drawing>
      </w:r>
    </w:p>
    <w:p w:rsidR="00035FFD" w:rsidRDefault="00035FFD" w:rsidP="00025D87"/>
    <w:p w:rsidR="00035FFD" w:rsidRPr="00E200D6" w:rsidRDefault="00035FFD" w:rsidP="00025D87">
      <w:pPr>
        <w:rPr>
          <w:b/>
          <w:bCs/>
          <w:color w:val="00B050"/>
        </w:rPr>
      </w:pPr>
      <w:r w:rsidRPr="00E200D6">
        <w:rPr>
          <w:b/>
          <w:bCs/>
          <w:color w:val="00B050"/>
        </w:rPr>
        <w:t>¿Por qué necesitan comer carne?</w:t>
      </w:r>
    </w:p>
    <w:p w:rsidR="00035FFD" w:rsidRDefault="00035FFD" w:rsidP="004D25C1">
      <w:r>
        <w:t xml:space="preserve">Las carnes aportan proteínas, hierro y zinc. Estos nutrientes son esenciales para el funcionamiento del organismo y para prevenir </w:t>
      </w:r>
      <w:r>
        <w:lastRenderedPageBreak/>
        <w:t>enfermedades como la anemia. El pescado contiene además grasas que ayudan a prevenir las enfermedades del corazón, diariamente se recomienda consumir una presa de pescado fresco, pollo, 1/2 taza de legumbres cocidas o 3 huevos en la semana.</w:t>
      </w:r>
    </w:p>
    <w:p w:rsidR="00035FFD" w:rsidRDefault="00035FFD" w:rsidP="00025D87"/>
    <w:p w:rsidR="00035FFD" w:rsidRDefault="009C2C24" w:rsidP="00025D87">
      <w:r>
        <w:rPr>
          <w:noProof/>
          <w:lang w:val="es-ES" w:eastAsia="es-ES"/>
        </w:rPr>
        <w:drawing>
          <wp:inline distT="0" distB="0" distL="0" distR="0">
            <wp:extent cx="1754505" cy="1275715"/>
            <wp:effectExtent l="19050" t="0" r="0" b="0"/>
            <wp:docPr id="1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5"/>
                    <a:srcRect/>
                    <a:stretch>
                      <a:fillRect/>
                    </a:stretch>
                  </pic:blipFill>
                  <pic:spPr bwMode="auto">
                    <a:xfrm>
                      <a:off x="0" y="0"/>
                      <a:ext cx="1754505" cy="1275715"/>
                    </a:xfrm>
                    <a:prstGeom prst="rect">
                      <a:avLst/>
                    </a:prstGeom>
                    <a:noFill/>
                    <a:ln w="9525">
                      <a:noFill/>
                      <a:miter lim="800000"/>
                      <a:headEnd/>
                      <a:tailEnd/>
                    </a:ln>
                  </pic:spPr>
                </pic:pic>
              </a:graphicData>
            </a:graphic>
          </wp:inline>
        </w:drawing>
      </w:r>
      <w:r>
        <w:rPr>
          <w:noProof/>
          <w:lang w:val="es-ES" w:eastAsia="es-ES"/>
        </w:rPr>
        <w:drawing>
          <wp:inline distT="0" distB="0" distL="0" distR="0">
            <wp:extent cx="1456690" cy="1265555"/>
            <wp:effectExtent l="19050" t="0" r="0" b="0"/>
            <wp:docPr id="1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16"/>
                    <a:srcRect/>
                    <a:stretch>
                      <a:fillRect/>
                    </a:stretch>
                  </pic:blipFill>
                  <pic:spPr bwMode="auto">
                    <a:xfrm>
                      <a:off x="0" y="0"/>
                      <a:ext cx="1456690" cy="1265555"/>
                    </a:xfrm>
                    <a:prstGeom prst="rect">
                      <a:avLst/>
                    </a:prstGeom>
                    <a:noFill/>
                    <a:ln w="9525">
                      <a:noFill/>
                      <a:miter lim="800000"/>
                      <a:headEnd/>
                      <a:tailEnd/>
                    </a:ln>
                  </pic:spPr>
                </pic:pic>
              </a:graphicData>
            </a:graphic>
          </wp:inline>
        </w:drawing>
      </w:r>
    </w:p>
    <w:p w:rsidR="00035FFD" w:rsidRPr="00E200D6" w:rsidRDefault="00035FFD" w:rsidP="00025D87">
      <w:r w:rsidRPr="00E200D6">
        <w:rPr>
          <w:b/>
          <w:bCs/>
          <w:color w:val="00B050"/>
        </w:rPr>
        <w:t>Advertencia:</w:t>
      </w:r>
    </w:p>
    <w:p w:rsidR="00035FFD" w:rsidRDefault="00035FFD" w:rsidP="00025D87">
      <w:r>
        <w:t>Los embutidos, las vísceras, las carnes rojas contienen grasas saturadas y colesterol. Consúmalas solo en ocasiones especiales y en pequeñas cantidades para cuidar el corazón.</w:t>
      </w:r>
    </w:p>
    <w:p w:rsidR="00035FFD" w:rsidRDefault="00035FFD" w:rsidP="00025D87"/>
    <w:p w:rsidR="00035FFD" w:rsidRDefault="009C2C24" w:rsidP="004D25C1">
      <w:pPr>
        <w:jc w:val="center"/>
      </w:pPr>
      <w:r>
        <w:rPr>
          <w:noProof/>
          <w:lang w:val="es-ES" w:eastAsia="es-ES"/>
        </w:rPr>
        <w:lastRenderedPageBreak/>
        <w:drawing>
          <wp:inline distT="0" distB="0" distL="0" distR="0">
            <wp:extent cx="1956435" cy="1626870"/>
            <wp:effectExtent l="1905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srcRect/>
                    <a:stretch>
                      <a:fillRect/>
                    </a:stretch>
                  </pic:blipFill>
                  <pic:spPr bwMode="auto">
                    <a:xfrm>
                      <a:off x="0" y="0"/>
                      <a:ext cx="1956435" cy="1626870"/>
                    </a:xfrm>
                    <a:prstGeom prst="rect">
                      <a:avLst/>
                    </a:prstGeom>
                    <a:noFill/>
                    <a:ln w="9525">
                      <a:noFill/>
                      <a:miter lim="800000"/>
                      <a:headEnd/>
                      <a:tailEnd/>
                    </a:ln>
                  </pic:spPr>
                </pic:pic>
              </a:graphicData>
            </a:graphic>
          </wp:inline>
        </w:drawing>
      </w:r>
      <w:r>
        <w:rPr>
          <w:noProof/>
          <w:lang w:val="es-ES" w:eastAsia="es-ES"/>
        </w:rPr>
        <w:drawing>
          <wp:inline distT="0" distB="0" distL="0" distR="0">
            <wp:extent cx="1860550" cy="1616075"/>
            <wp:effectExtent l="19050" t="0" r="6350" b="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8"/>
                    <a:srcRect/>
                    <a:stretch>
                      <a:fillRect/>
                    </a:stretch>
                  </pic:blipFill>
                  <pic:spPr bwMode="auto">
                    <a:xfrm>
                      <a:off x="0" y="0"/>
                      <a:ext cx="1860550" cy="1616075"/>
                    </a:xfrm>
                    <a:prstGeom prst="rect">
                      <a:avLst/>
                    </a:prstGeom>
                    <a:noFill/>
                    <a:ln w="9525">
                      <a:noFill/>
                      <a:miter lim="800000"/>
                      <a:headEnd/>
                      <a:tailEnd/>
                    </a:ln>
                  </pic:spPr>
                </pic:pic>
              </a:graphicData>
            </a:graphic>
          </wp:inline>
        </w:drawing>
      </w:r>
    </w:p>
    <w:p w:rsidR="00035FFD" w:rsidRPr="004D25C1" w:rsidRDefault="00035FFD" w:rsidP="004D25C1">
      <w:r w:rsidRPr="00664F3C">
        <w:rPr>
          <w:b/>
          <w:bCs/>
          <w:color w:val="00B050"/>
        </w:rPr>
        <w:t>¿Por qué necesitan comer verdura y frutas?</w:t>
      </w:r>
    </w:p>
    <w:p w:rsidR="00035FFD" w:rsidRDefault="00035FFD" w:rsidP="00025D87">
      <w:r>
        <w:t xml:space="preserve">Porque contienen minerales, vitaminas antioxidantes necesarios para proteger la salud y prevenir las enfermedades vasculares y el cáncer. </w:t>
      </w:r>
    </w:p>
    <w:p w:rsidR="00035FFD" w:rsidRDefault="00035FFD" w:rsidP="004D25C1">
      <w:r>
        <w:t>También contienen fibra, que favorecen la digestión y baja el colesterol y el azúcar en la sangre se recomiendan consumir de 1 platos de verduras crudas o cocidas y 2 frutas.</w:t>
      </w:r>
    </w:p>
    <w:p w:rsidR="00035FFD" w:rsidRDefault="00035FFD" w:rsidP="00025D87"/>
    <w:p w:rsidR="00035FFD" w:rsidRDefault="009C2C24" w:rsidP="00025D87">
      <w:r>
        <w:rPr>
          <w:noProof/>
          <w:lang w:val="es-ES" w:eastAsia="es-ES"/>
        </w:rPr>
        <w:drawing>
          <wp:inline distT="0" distB="0" distL="0" distR="0">
            <wp:extent cx="1775460" cy="1275715"/>
            <wp:effectExtent l="19050" t="0" r="0" b="0"/>
            <wp:docPr id="1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19"/>
                    <a:srcRect/>
                    <a:stretch>
                      <a:fillRect/>
                    </a:stretch>
                  </pic:blipFill>
                  <pic:spPr bwMode="auto">
                    <a:xfrm>
                      <a:off x="0" y="0"/>
                      <a:ext cx="1775460" cy="1275715"/>
                    </a:xfrm>
                    <a:prstGeom prst="rect">
                      <a:avLst/>
                    </a:prstGeom>
                    <a:noFill/>
                    <a:ln w="9525">
                      <a:noFill/>
                      <a:miter lim="800000"/>
                      <a:headEnd/>
                      <a:tailEnd/>
                    </a:ln>
                  </pic:spPr>
                </pic:pic>
              </a:graphicData>
            </a:graphic>
          </wp:inline>
        </w:drawing>
      </w:r>
      <w:r>
        <w:rPr>
          <w:noProof/>
          <w:lang w:val="es-ES" w:eastAsia="es-ES"/>
        </w:rPr>
        <w:drawing>
          <wp:inline distT="0" distB="0" distL="0" distR="0">
            <wp:extent cx="1541780" cy="1308100"/>
            <wp:effectExtent l="19050" t="0" r="1270" b="0"/>
            <wp:docPr id="1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20"/>
                    <a:srcRect/>
                    <a:stretch>
                      <a:fillRect/>
                    </a:stretch>
                  </pic:blipFill>
                  <pic:spPr bwMode="auto">
                    <a:xfrm>
                      <a:off x="0" y="0"/>
                      <a:ext cx="1541780" cy="1308100"/>
                    </a:xfrm>
                    <a:prstGeom prst="rect">
                      <a:avLst/>
                    </a:prstGeom>
                    <a:noFill/>
                    <a:ln w="9525">
                      <a:noFill/>
                      <a:miter lim="800000"/>
                      <a:headEnd/>
                      <a:tailEnd/>
                    </a:ln>
                  </pic:spPr>
                </pic:pic>
              </a:graphicData>
            </a:graphic>
          </wp:inline>
        </w:drawing>
      </w:r>
    </w:p>
    <w:p w:rsidR="00035FFD" w:rsidRDefault="009C2C24" w:rsidP="00025D87">
      <w:r>
        <w:rPr>
          <w:rFonts w:ascii="Arial" w:hAnsi="Arial" w:cs="Arial"/>
          <w:noProof/>
          <w:sz w:val="20"/>
          <w:szCs w:val="20"/>
          <w:lang w:val="es-ES" w:eastAsia="es-ES"/>
        </w:rPr>
        <w:lastRenderedPageBreak/>
        <w:drawing>
          <wp:inline distT="0" distB="0" distL="0" distR="0">
            <wp:extent cx="1595120" cy="1573530"/>
            <wp:effectExtent l="19050" t="0" r="5080" b="0"/>
            <wp:docPr id="19" name="Imagen 19" descr="Descripción: http://recetas.solosabores.com/imagenes/recetas/ensalada-vegetales-coci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ción: http://recetas.solosabores.com/imagenes/recetas/ensalada-vegetales-cocidos.jpg"/>
                    <pic:cNvPicPr>
                      <a:picLocks noChangeAspect="1" noChangeArrowheads="1"/>
                    </pic:cNvPicPr>
                  </pic:nvPicPr>
                  <pic:blipFill>
                    <a:blip r:embed="rId121"/>
                    <a:srcRect/>
                    <a:stretch>
                      <a:fillRect/>
                    </a:stretch>
                  </pic:blipFill>
                  <pic:spPr bwMode="auto">
                    <a:xfrm>
                      <a:off x="0" y="0"/>
                      <a:ext cx="1595120" cy="1573530"/>
                    </a:xfrm>
                    <a:prstGeom prst="rect">
                      <a:avLst/>
                    </a:prstGeom>
                    <a:noFill/>
                    <a:ln w="9525">
                      <a:noFill/>
                      <a:miter lim="800000"/>
                      <a:headEnd/>
                      <a:tailEnd/>
                    </a:ln>
                  </pic:spPr>
                </pic:pic>
              </a:graphicData>
            </a:graphic>
          </wp:inline>
        </w:drawing>
      </w:r>
      <w:r>
        <w:rPr>
          <w:rFonts w:ascii="Arial" w:hAnsi="Arial" w:cs="Arial"/>
          <w:noProof/>
          <w:sz w:val="20"/>
          <w:szCs w:val="20"/>
          <w:lang w:val="es-ES" w:eastAsia="es-ES"/>
        </w:rPr>
        <w:drawing>
          <wp:inline distT="0" distB="0" distL="0" distR="0">
            <wp:extent cx="1562735" cy="1573530"/>
            <wp:effectExtent l="19050" t="0" r="0" b="0"/>
            <wp:docPr id="20" name="Imagen 20" descr="Descripción: http://3.bp.blogspot.com/_gsiPv7cjMDg/SoV6pkx5QTI/AAAAAAAADf0/yxrWtXFzo90/s400/frut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ción: http://3.bp.blogspot.com/_gsiPv7cjMDg/SoV6pkx5QTI/AAAAAAAADf0/yxrWtXFzo90/s400/frutas1.jpg"/>
                    <pic:cNvPicPr>
                      <a:picLocks noChangeAspect="1" noChangeArrowheads="1"/>
                    </pic:cNvPicPr>
                  </pic:nvPicPr>
                  <pic:blipFill>
                    <a:blip r:embed="rId122"/>
                    <a:srcRect/>
                    <a:stretch>
                      <a:fillRect/>
                    </a:stretch>
                  </pic:blipFill>
                  <pic:spPr bwMode="auto">
                    <a:xfrm>
                      <a:off x="0" y="0"/>
                      <a:ext cx="1562735" cy="1573530"/>
                    </a:xfrm>
                    <a:prstGeom prst="rect">
                      <a:avLst/>
                    </a:prstGeom>
                    <a:noFill/>
                    <a:ln w="9525">
                      <a:noFill/>
                      <a:miter lim="800000"/>
                      <a:headEnd/>
                      <a:tailEnd/>
                    </a:ln>
                  </pic:spPr>
                </pic:pic>
              </a:graphicData>
            </a:graphic>
          </wp:inline>
        </w:drawing>
      </w:r>
    </w:p>
    <w:p w:rsidR="00035FFD" w:rsidRDefault="00035FFD" w:rsidP="00025D87"/>
    <w:p w:rsidR="00035FFD" w:rsidRPr="00664F3C" w:rsidRDefault="00035FFD" w:rsidP="00025D87">
      <w:pPr>
        <w:rPr>
          <w:b/>
          <w:bCs/>
          <w:color w:val="00B050"/>
        </w:rPr>
      </w:pPr>
      <w:r w:rsidRPr="00664F3C">
        <w:rPr>
          <w:b/>
          <w:bCs/>
          <w:color w:val="00B050"/>
        </w:rPr>
        <w:t>¿Cuánto pan, arroz, fideos o papas</w:t>
      </w:r>
      <w:r>
        <w:rPr>
          <w:b/>
          <w:bCs/>
          <w:color w:val="00B050"/>
        </w:rPr>
        <w:t>, plátano, yuca</w:t>
      </w:r>
      <w:r w:rsidRPr="00664F3C">
        <w:rPr>
          <w:b/>
          <w:bCs/>
          <w:color w:val="00B050"/>
        </w:rPr>
        <w:t xml:space="preserve"> necesitan consumir?</w:t>
      </w:r>
    </w:p>
    <w:p w:rsidR="00035FFD" w:rsidRPr="005F61B8" w:rsidRDefault="00035FFD" w:rsidP="00025D87">
      <w:pPr>
        <w:pStyle w:val="Prrafodelista"/>
        <w:numPr>
          <w:ilvl w:val="0"/>
          <w:numId w:val="43"/>
        </w:numPr>
        <w:rPr>
          <w:color w:val="993300"/>
        </w:rPr>
      </w:pPr>
      <w:r>
        <w:t>El pan o tortillas es un buen alimento, elaborado con harina de trigo.</w:t>
      </w:r>
    </w:p>
    <w:p w:rsidR="00035FFD" w:rsidRDefault="00035FFD" w:rsidP="00025D87">
      <w:pPr>
        <w:pStyle w:val="Prrafodelista"/>
        <w:numPr>
          <w:ilvl w:val="0"/>
          <w:numId w:val="43"/>
        </w:numPr>
      </w:pPr>
      <w:r>
        <w:t xml:space="preserve">El arroz, fideos, avena, sémola, maíz o mote, papas,  aportan hidratos de carbono, fibra y calorías  </w:t>
      </w:r>
    </w:p>
    <w:p w:rsidR="00035FFD" w:rsidRDefault="00035FFD" w:rsidP="00025D87">
      <w:pPr>
        <w:pStyle w:val="Prrafodelista"/>
        <w:numPr>
          <w:ilvl w:val="0"/>
          <w:numId w:val="43"/>
        </w:numPr>
      </w:pPr>
      <w:r>
        <w:t>Prefiera pan y cereales integrales por su contenido de fibra</w:t>
      </w:r>
    </w:p>
    <w:p w:rsidR="00035FFD" w:rsidRDefault="00035FFD" w:rsidP="00025D87">
      <w:pPr>
        <w:pStyle w:val="Prrafodelista"/>
        <w:numPr>
          <w:ilvl w:val="0"/>
          <w:numId w:val="43"/>
        </w:numPr>
      </w:pPr>
      <w:r>
        <w:t>Si come ocasionalmente galletas remplázalas una cantidad equivalente del pan indicado para el día.</w:t>
      </w:r>
    </w:p>
    <w:p w:rsidR="00035FFD" w:rsidRDefault="009C2C24" w:rsidP="0077594B">
      <w:pPr>
        <w:ind w:left="360"/>
      </w:pPr>
      <w:r>
        <w:rPr>
          <w:noProof/>
          <w:lang w:val="es-ES" w:eastAsia="es-ES"/>
        </w:rPr>
        <w:drawing>
          <wp:inline distT="0" distB="0" distL="0" distR="0">
            <wp:extent cx="946150" cy="765810"/>
            <wp:effectExtent l="19050" t="0" r="6350" b="0"/>
            <wp:docPr id="2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23"/>
                    <a:srcRect/>
                    <a:stretch>
                      <a:fillRect/>
                    </a:stretch>
                  </pic:blipFill>
                  <pic:spPr bwMode="auto">
                    <a:xfrm>
                      <a:off x="0" y="0"/>
                      <a:ext cx="946150" cy="765810"/>
                    </a:xfrm>
                    <a:prstGeom prst="rect">
                      <a:avLst/>
                    </a:prstGeom>
                    <a:noFill/>
                    <a:ln w="9525">
                      <a:noFill/>
                      <a:miter lim="800000"/>
                      <a:headEnd/>
                      <a:tailEnd/>
                    </a:ln>
                  </pic:spPr>
                </pic:pic>
              </a:graphicData>
            </a:graphic>
          </wp:inline>
        </w:drawing>
      </w:r>
      <w:r>
        <w:rPr>
          <w:rFonts w:ascii="Arial" w:hAnsi="Arial" w:cs="Arial"/>
          <w:noProof/>
          <w:sz w:val="20"/>
          <w:szCs w:val="20"/>
          <w:lang w:val="es-ES" w:eastAsia="es-ES"/>
        </w:rPr>
        <w:drawing>
          <wp:inline distT="0" distB="0" distL="0" distR="0">
            <wp:extent cx="999490" cy="818515"/>
            <wp:effectExtent l="19050" t="0" r="0" b="0"/>
            <wp:docPr id="22" name="Imagen 22" descr="Descripción: http://2.bp.blogspot.com/_mDas-XDMgEU/TS4Yt7UEprI/AAAAAAAAAKA/3uiy0Ehzkvw/s1600/p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ción: http://2.bp.blogspot.com/_mDas-XDMgEU/TS4Yt7UEprI/AAAAAAAAAKA/3uiy0Ehzkvw/s1600/pan3.jpg"/>
                    <pic:cNvPicPr>
                      <a:picLocks noChangeAspect="1" noChangeArrowheads="1"/>
                    </pic:cNvPicPr>
                  </pic:nvPicPr>
                  <pic:blipFill>
                    <a:blip r:embed="rId124"/>
                    <a:srcRect/>
                    <a:stretch>
                      <a:fillRect/>
                    </a:stretch>
                  </pic:blipFill>
                  <pic:spPr bwMode="auto">
                    <a:xfrm>
                      <a:off x="0" y="0"/>
                      <a:ext cx="999490" cy="818515"/>
                    </a:xfrm>
                    <a:prstGeom prst="rect">
                      <a:avLst/>
                    </a:prstGeom>
                    <a:noFill/>
                    <a:ln w="9525">
                      <a:noFill/>
                      <a:miter lim="800000"/>
                      <a:headEnd/>
                      <a:tailEnd/>
                    </a:ln>
                  </pic:spPr>
                </pic:pic>
              </a:graphicData>
            </a:graphic>
          </wp:inline>
        </w:drawing>
      </w:r>
      <w:r>
        <w:rPr>
          <w:rFonts w:ascii="Arial" w:hAnsi="Arial" w:cs="Arial"/>
          <w:noProof/>
          <w:sz w:val="20"/>
          <w:szCs w:val="20"/>
          <w:lang w:val="es-ES" w:eastAsia="es-ES"/>
        </w:rPr>
        <w:drawing>
          <wp:inline distT="0" distB="0" distL="0" distR="0">
            <wp:extent cx="977900" cy="818515"/>
            <wp:effectExtent l="19050" t="0" r="0" b="0"/>
            <wp:docPr id="23" name="Imagen 23" descr="Descripción: http://recetasdecocinablog.com/wp-content/uploads/2009/01/galletas-choco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ción: http://recetasdecocinablog.com/wp-content/uploads/2009/01/galletas-chocolate.jpg"/>
                    <pic:cNvPicPr>
                      <a:picLocks noChangeAspect="1" noChangeArrowheads="1"/>
                    </pic:cNvPicPr>
                  </pic:nvPicPr>
                  <pic:blipFill>
                    <a:blip r:embed="rId125"/>
                    <a:srcRect/>
                    <a:stretch>
                      <a:fillRect/>
                    </a:stretch>
                  </pic:blipFill>
                  <pic:spPr bwMode="auto">
                    <a:xfrm>
                      <a:off x="0" y="0"/>
                      <a:ext cx="977900" cy="818515"/>
                    </a:xfrm>
                    <a:prstGeom prst="rect">
                      <a:avLst/>
                    </a:prstGeom>
                    <a:noFill/>
                    <a:ln w="9525">
                      <a:noFill/>
                      <a:miter lim="800000"/>
                      <a:headEnd/>
                      <a:tailEnd/>
                    </a:ln>
                  </pic:spPr>
                </pic:pic>
              </a:graphicData>
            </a:graphic>
          </wp:inline>
        </w:drawing>
      </w:r>
    </w:p>
    <w:p w:rsidR="00035FFD" w:rsidRPr="0077594B" w:rsidRDefault="00035FFD" w:rsidP="00801B62">
      <w:pPr>
        <w:jc w:val="both"/>
      </w:pPr>
      <w:r w:rsidRPr="00664F3C">
        <w:rPr>
          <w:b/>
          <w:bCs/>
          <w:color w:val="00B050"/>
        </w:rPr>
        <w:lastRenderedPageBreak/>
        <w:t>¿Necesitan comer aceites y grasa?</w:t>
      </w:r>
    </w:p>
    <w:p w:rsidR="00035FFD" w:rsidRDefault="00035FFD" w:rsidP="00801B62">
      <w:pPr>
        <w:jc w:val="both"/>
      </w:pPr>
      <w:r>
        <w:t xml:space="preserve">Si,  una pequeña cantidad de aceite aporta ácidos grasos esenciales para la salud. Prefiera los aceites vegetales. Consuma frituras en forma ocasional. </w:t>
      </w:r>
    </w:p>
    <w:p w:rsidR="00035FFD" w:rsidRDefault="00035FFD" w:rsidP="009F4234">
      <w:pPr>
        <w:jc w:val="both"/>
      </w:pPr>
      <w:r w:rsidRPr="00664F3C">
        <w:rPr>
          <w:b/>
          <w:bCs/>
          <w:color w:val="00B050"/>
        </w:rPr>
        <w:t>Come</w:t>
      </w:r>
      <w:r>
        <w:rPr>
          <w:b/>
          <w:bCs/>
          <w:color w:val="00B050"/>
        </w:rPr>
        <w:t>r</w:t>
      </w:r>
      <w:r w:rsidRPr="00664F3C">
        <w:rPr>
          <w:b/>
          <w:bCs/>
          <w:color w:val="00B050"/>
        </w:rPr>
        <w:t xml:space="preserve"> menos sal:</w:t>
      </w:r>
      <w:r>
        <w:t xml:space="preserve"> recuerden que muchos alimentos procesados contienen sal, como papas fritas, galletas, etc. Por lo tanto no se debe agregar sal extra a las comidas.</w:t>
      </w:r>
    </w:p>
    <w:p w:rsidR="00035FFD" w:rsidRPr="005F61B8" w:rsidRDefault="00035FFD" w:rsidP="00025D87">
      <w:pPr>
        <w:ind w:left="360"/>
        <w:rPr>
          <w:b/>
          <w:bCs/>
          <w:sz w:val="24"/>
          <w:szCs w:val="24"/>
        </w:rPr>
      </w:pPr>
      <w:r w:rsidRPr="005F61B8">
        <w:rPr>
          <w:b/>
          <w:bCs/>
          <w:sz w:val="24"/>
          <w:szCs w:val="24"/>
        </w:rPr>
        <w:t xml:space="preserve">GUÍA DE ALIMENTACIÓN DIARIA PARA EL ADOLESCENTE: </w:t>
      </w:r>
    </w:p>
    <w:tbl>
      <w:tblPr>
        <w:tblW w:w="0" w:type="auto"/>
        <w:tblInd w:w="-106"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0A0" w:firstRow="1" w:lastRow="0" w:firstColumn="1" w:lastColumn="0" w:noHBand="0" w:noVBand="0"/>
      </w:tblPr>
      <w:tblGrid>
        <w:gridCol w:w="2161"/>
        <w:gridCol w:w="2161"/>
        <w:gridCol w:w="2161"/>
      </w:tblGrid>
      <w:tr w:rsidR="00035FFD" w:rsidRPr="006D27D2">
        <w:tc>
          <w:tcPr>
            <w:tcW w:w="2161" w:type="dxa"/>
            <w:tcBorders>
              <w:top w:val="nil"/>
              <w:left w:val="nil"/>
            </w:tcBorders>
            <w:shd w:val="clear" w:color="auto" w:fill="DFD8E8"/>
          </w:tcPr>
          <w:p w:rsidR="00035FFD" w:rsidRPr="00EF473E" w:rsidRDefault="00035FFD" w:rsidP="00A03933">
            <w:pPr>
              <w:rPr>
                <w:b/>
                <w:bCs/>
              </w:rPr>
            </w:pPr>
          </w:p>
        </w:tc>
        <w:tc>
          <w:tcPr>
            <w:tcW w:w="2161" w:type="dxa"/>
            <w:shd w:val="clear" w:color="auto" w:fill="DFD8E8"/>
          </w:tcPr>
          <w:p w:rsidR="00035FFD" w:rsidRPr="00EF473E" w:rsidRDefault="00035FFD" w:rsidP="00A03933">
            <w:pPr>
              <w:rPr>
                <w:b/>
                <w:bCs/>
              </w:rPr>
            </w:pPr>
            <w:r w:rsidRPr="00EF473E">
              <w:rPr>
                <w:b/>
                <w:bCs/>
              </w:rPr>
              <w:t>Adolescente</w:t>
            </w:r>
          </w:p>
          <w:p w:rsidR="00035FFD" w:rsidRPr="00EF473E" w:rsidRDefault="00035FFD" w:rsidP="00A03933">
            <w:pPr>
              <w:rPr>
                <w:b/>
                <w:bCs/>
              </w:rPr>
            </w:pPr>
            <w:r w:rsidRPr="00EF473E">
              <w:rPr>
                <w:b/>
                <w:bCs/>
              </w:rPr>
              <w:t>Hombre-Mujer</w:t>
            </w:r>
          </w:p>
        </w:tc>
        <w:tc>
          <w:tcPr>
            <w:tcW w:w="2161" w:type="dxa"/>
            <w:shd w:val="clear" w:color="auto" w:fill="DFD8E8"/>
          </w:tcPr>
          <w:p w:rsidR="00035FFD" w:rsidRPr="00EF473E" w:rsidRDefault="00035FFD" w:rsidP="00A03933">
            <w:pPr>
              <w:rPr>
                <w:b/>
                <w:bCs/>
              </w:rPr>
            </w:pPr>
            <w:r w:rsidRPr="00EF473E">
              <w:rPr>
                <w:b/>
                <w:bCs/>
              </w:rPr>
              <w:t>Intercambio de Alimentos</w:t>
            </w:r>
          </w:p>
        </w:tc>
      </w:tr>
      <w:tr w:rsidR="00035FFD" w:rsidRPr="006D27D2">
        <w:tc>
          <w:tcPr>
            <w:tcW w:w="2161" w:type="dxa"/>
            <w:shd w:val="clear" w:color="auto" w:fill="BFB1D0"/>
          </w:tcPr>
          <w:p w:rsidR="00035FFD" w:rsidRPr="00EF473E" w:rsidRDefault="00035FFD" w:rsidP="00A03933">
            <w:pPr>
              <w:rPr>
                <w:b/>
                <w:bCs/>
              </w:rPr>
            </w:pPr>
            <w:r w:rsidRPr="00EF473E">
              <w:rPr>
                <w:b/>
                <w:bCs/>
              </w:rPr>
              <w:t>Alimento</w:t>
            </w:r>
          </w:p>
        </w:tc>
        <w:tc>
          <w:tcPr>
            <w:tcW w:w="4322" w:type="dxa"/>
            <w:gridSpan w:val="2"/>
            <w:shd w:val="clear" w:color="auto" w:fill="BFB1D0"/>
          </w:tcPr>
          <w:p w:rsidR="00035FFD" w:rsidRPr="00EF473E" w:rsidRDefault="00035FFD" w:rsidP="00A03933">
            <w:r w:rsidRPr="00EF473E">
              <w:t>Medidas Caseras</w:t>
            </w:r>
          </w:p>
        </w:tc>
      </w:tr>
      <w:tr w:rsidR="00035FFD" w:rsidRPr="006D27D2">
        <w:tc>
          <w:tcPr>
            <w:tcW w:w="2161" w:type="dxa"/>
            <w:shd w:val="clear" w:color="auto" w:fill="DFD8E8"/>
          </w:tcPr>
          <w:p w:rsidR="00035FFD" w:rsidRPr="00EF473E" w:rsidRDefault="00035FFD" w:rsidP="00A03933">
            <w:pPr>
              <w:rPr>
                <w:b/>
                <w:bCs/>
              </w:rPr>
            </w:pPr>
            <w:r w:rsidRPr="00EF473E">
              <w:rPr>
                <w:b/>
                <w:bCs/>
              </w:rPr>
              <w:t>Leche</w:t>
            </w:r>
          </w:p>
        </w:tc>
        <w:tc>
          <w:tcPr>
            <w:tcW w:w="2161" w:type="dxa"/>
            <w:shd w:val="clear" w:color="auto" w:fill="DFD8E8"/>
          </w:tcPr>
          <w:p w:rsidR="00035FFD" w:rsidRPr="00EF473E" w:rsidRDefault="00035FFD" w:rsidP="00A03933">
            <w:r w:rsidRPr="00EF473E">
              <w:t>2-3 tazas</w:t>
            </w:r>
          </w:p>
        </w:tc>
        <w:tc>
          <w:tcPr>
            <w:tcW w:w="2161" w:type="dxa"/>
            <w:shd w:val="clear" w:color="auto" w:fill="DFD8E8"/>
          </w:tcPr>
          <w:p w:rsidR="00035FFD" w:rsidRPr="00EF473E" w:rsidRDefault="00035FFD" w:rsidP="00A03933">
            <w:r w:rsidRPr="00EF473E">
              <w:t>Yogurt, cuajada, leche de soya, leche en polvo diluida</w:t>
            </w:r>
          </w:p>
        </w:tc>
      </w:tr>
      <w:tr w:rsidR="00035FFD" w:rsidRPr="006D27D2">
        <w:tc>
          <w:tcPr>
            <w:tcW w:w="2161" w:type="dxa"/>
            <w:shd w:val="clear" w:color="auto" w:fill="BFB1D0"/>
          </w:tcPr>
          <w:p w:rsidR="00035FFD" w:rsidRPr="00EF473E" w:rsidRDefault="00035FFD" w:rsidP="00A03933">
            <w:pPr>
              <w:rPr>
                <w:b/>
                <w:bCs/>
              </w:rPr>
            </w:pPr>
            <w:r w:rsidRPr="00EF473E">
              <w:rPr>
                <w:b/>
                <w:bCs/>
              </w:rPr>
              <w:t>Queso</w:t>
            </w:r>
          </w:p>
        </w:tc>
        <w:tc>
          <w:tcPr>
            <w:tcW w:w="2161" w:type="dxa"/>
            <w:shd w:val="clear" w:color="auto" w:fill="BFB1D0"/>
          </w:tcPr>
          <w:p w:rsidR="00035FFD" w:rsidRPr="00EF473E" w:rsidRDefault="00035FFD" w:rsidP="00A03933">
            <w:r w:rsidRPr="00EF473E">
              <w:t>1 taja pequeña</w:t>
            </w:r>
          </w:p>
        </w:tc>
        <w:tc>
          <w:tcPr>
            <w:tcW w:w="2161" w:type="dxa"/>
            <w:shd w:val="clear" w:color="auto" w:fill="BFB1D0"/>
          </w:tcPr>
          <w:p w:rsidR="00035FFD" w:rsidRPr="00EF473E" w:rsidRDefault="00035FFD" w:rsidP="00A03933">
            <w:r w:rsidRPr="00EF473E">
              <w:t>Quesillo</w:t>
            </w:r>
          </w:p>
        </w:tc>
      </w:tr>
      <w:tr w:rsidR="00035FFD" w:rsidRPr="006D27D2">
        <w:tc>
          <w:tcPr>
            <w:tcW w:w="2161" w:type="dxa"/>
            <w:shd w:val="clear" w:color="auto" w:fill="DFD8E8"/>
          </w:tcPr>
          <w:p w:rsidR="00035FFD" w:rsidRPr="00EF473E" w:rsidRDefault="00035FFD" w:rsidP="00A03933">
            <w:pPr>
              <w:rPr>
                <w:b/>
                <w:bCs/>
              </w:rPr>
            </w:pPr>
            <w:r w:rsidRPr="00EF473E">
              <w:rPr>
                <w:b/>
                <w:bCs/>
              </w:rPr>
              <w:t>Carnes</w:t>
            </w:r>
          </w:p>
        </w:tc>
        <w:tc>
          <w:tcPr>
            <w:tcW w:w="2161" w:type="dxa"/>
            <w:shd w:val="clear" w:color="auto" w:fill="DFD8E8"/>
          </w:tcPr>
          <w:p w:rsidR="00035FFD" w:rsidRPr="00EF473E" w:rsidRDefault="00035FFD" w:rsidP="00A03933">
            <w:r w:rsidRPr="00EF473E">
              <w:t>1 porción pequeña</w:t>
            </w:r>
          </w:p>
        </w:tc>
        <w:tc>
          <w:tcPr>
            <w:tcW w:w="2161" w:type="dxa"/>
            <w:shd w:val="clear" w:color="auto" w:fill="DFD8E8"/>
          </w:tcPr>
          <w:p w:rsidR="00035FFD" w:rsidRPr="00EF473E" w:rsidRDefault="00035FFD" w:rsidP="00A03933">
            <w:r w:rsidRPr="00EF473E">
              <w:t xml:space="preserve">Res, pollo, pescado, cerdo, viseras </w:t>
            </w:r>
          </w:p>
        </w:tc>
      </w:tr>
      <w:tr w:rsidR="00035FFD" w:rsidRPr="006D27D2">
        <w:tc>
          <w:tcPr>
            <w:tcW w:w="2161" w:type="dxa"/>
            <w:shd w:val="clear" w:color="auto" w:fill="BFB1D0"/>
          </w:tcPr>
          <w:p w:rsidR="00035FFD" w:rsidRPr="00EF473E" w:rsidRDefault="00035FFD" w:rsidP="00A03933">
            <w:pPr>
              <w:rPr>
                <w:b/>
                <w:bCs/>
              </w:rPr>
            </w:pPr>
            <w:r w:rsidRPr="00EF473E">
              <w:rPr>
                <w:b/>
                <w:bCs/>
              </w:rPr>
              <w:t xml:space="preserve">Huevo </w:t>
            </w:r>
          </w:p>
        </w:tc>
        <w:tc>
          <w:tcPr>
            <w:tcW w:w="2161" w:type="dxa"/>
            <w:shd w:val="clear" w:color="auto" w:fill="BFB1D0"/>
          </w:tcPr>
          <w:p w:rsidR="00035FFD" w:rsidRPr="00EF473E" w:rsidRDefault="00035FFD" w:rsidP="00A03933">
            <w:r w:rsidRPr="00EF473E">
              <w:t>3 unidades en semana</w:t>
            </w:r>
          </w:p>
        </w:tc>
        <w:tc>
          <w:tcPr>
            <w:tcW w:w="2161" w:type="dxa"/>
            <w:shd w:val="clear" w:color="auto" w:fill="BFB1D0"/>
          </w:tcPr>
          <w:p w:rsidR="00035FFD" w:rsidRPr="00EF473E" w:rsidRDefault="00035FFD" w:rsidP="00A03933"/>
        </w:tc>
      </w:tr>
      <w:tr w:rsidR="00035FFD" w:rsidRPr="006D27D2">
        <w:trPr>
          <w:trHeight w:val="926"/>
        </w:trPr>
        <w:tc>
          <w:tcPr>
            <w:tcW w:w="2161" w:type="dxa"/>
            <w:shd w:val="clear" w:color="auto" w:fill="DFD8E8"/>
          </w:tcPr>
          <w:p w:rsidR="00035FFD" w:rsidRPr="00EF473E" w:rsidRDefault="00035FFD" w:rsidP="00A03933">
            <w:pPr>
              <w:rPr>
                <w:b/>
                <w:bCs/>
              </w:rPr>
            </w:pPr>
            <w:r w:rsidRPr="00EF473E">
              <w:rPr>
                <w:b/>
                <w:bCs/>
              </w:rPr>
              <w:lastRenderedPageBreak/>
              <w:t>Leguminosas</w:t>
            </w:r>
          </w:p>
        </w:tc>
        <w:tc>
          <w:tcPr>
            <w:tcW w:w="2161" w:type="dxa"/>
            <w:shd w:val="clear" w:color="auto" w:fill="DFD8E8"/>
          </w:tcPr>
          <w:p w:rsidR="00035FFD" w:rsidRPr="00EF473E" w:rsidRDefault="00035FFD" w:rsidP="00A03933">
            <w:r w:rsidRPr="00EF473E">
              <w:t>2-4 cucharadas</w:t>
            </w:r>
          </w:p>
        </w:tc>
        <w:tc>
          <w:tcPr>
            <w:tcW w:w="2161" w:type="dxa"/>
            <w:shd w:val="clear" w:color="auto" w:fill="DFD8E8"/>
          </w:tcPr>
          <w:p w:rsidR="00035FFD" w:rsidRPr="00EF473E" w:rsidRDefault="00035FFD" w:rsidP="00A03933">
            <w:r w:rsidRPr="00EF473E">
              <w:t>Frejol, soya, arveja, lenteja, haba, chocho, garbanzo</w:t>
            </w:r>
          </w:p>
        </w:tc>
      </w:tr>
      <w:tr w:rsidR="00035FFD" w:rsidRPr="006D27D2">
        <w:tc>
          <w:tcPr>
            <w:tcW w:w="2161" w:type="dxa"/>
            <w:shd w:val="clear" w:color="auto" w:fill="BFB1D0"/>
          </w:tcPr>
          <w:p w:rsidR="00035FFD" w:rsidRPr="00EF473E" w:rsidRDefault="00035FFD" w:rsidP="00A03933">
            <w:pPr>
              <w:rPr>
                <w:b/>
                <w:bCs/>
              </w:rPr>
            </w:pPr>
            <w:r w:rsidRPr="00EF473E">
              <w:rPr>
                <w:b/>
                <w:bCs/>
              </w:rPr>
              <w:t>Verduras</w:t>
            </w:r>
          </w:p>
        </w:tc>
        <w:tc>
          <w:tcPr>
            <w:tcW w:w="2161" w:type="dxa"/>
            <w:shd w:val="clear" w:color="auto" w:fill="BFB1D0"/>
          </w:tcPr>
          <w:p w:rsidR="00035FFD" w:rsidRPr="00EF473E" w:rsidRDefault="00035FFD" w:rsidP="00A03933">
            <w:r w:rsidRPr="00EF473E">
              <w:t>1 taza</w:t>
            </w:r>
          </w:p>
        </w:tc>
        <w:tc>
          <w:tcPr>
            <w:tcW w:w="2161" w:type="dxa"/>
            <w:shd w:val="clear" w:color="auto" w:fill="BFB1D0"/>
          </w:tcPr>
          <w:p w:rsidR="00035FFD" w:rsidRPr="00EF473E" w:rsidRDefault="00035FFD" w:rsidP="00A03933">
            <w:r w:rsidRPr="00EF473E">
              <w:t>Arveja, vainitas</w:t>
            </w:r>
          </w:p>
        </w:tc>
      </w:tr>
      <w:tr w:rsidR="00035FFD" w:rsidRPr="006D27D2">
        <w:tc>
          <w:tcPr>
            <w:tcW w:w="2161" w:type="dxa"/>
            <w:shd w:val="clear" w:color="auto" w:fill="DFD8E8"/>
          </w:tcPr>
          <w:p w:rsidR="00035FFD" w:rsidRPr="00EF473E" w:rsidRDefault="00035FFD" w:rsidP="00A03933">
            <w:pPr>
              <w:rPr>
                <w:b/>
                <w:bCs/>
              </w:rPr>
            </w:pPr>
            <w:r w:rsidRPr="00EF473E">
              <w:rPr>
                <w:b/>
                <w:bCs/>
              </w:rPr>
              <w:t>Verduras en hoja</w:t>
            </w:r>
          </w:p>
        </w:tc>
        <w:tc>
          <w:tcPr>
            <w:tcW w:w="2161" w:type="dxa"/>
            <w:shd w:val="clear" w:color="auto" w:fill="DFD8E8"/>
          </w:tcPr>
          <w:p w:rsidR="00035FFD" w:rsidRPr="00EF473E" w:rsidRDefault="00035FFD" w:rsidP="00A03933">
            <w:r w:rsidRPr="00EF473E">
              <w:t>½ taza</w:t>
            </w:r>
          </w:p>
        </w:tc>
        <w:tc>
          <w:tcPr>
            <w:tcW w:w="2161" w:type="dxa"/>
            <w:shd w:val="clear" w:color="auto" w:fill="DFD8E8"/>
          </w:tcPr>
          <w:p w:rsidR="00035FFD" w:rsidRPr="00EF473E" w:rsidRDefault="00035FFD" w:rsidP="00A03933">
            <w:r w:rsidRPr="00EF473E">
              <w:t>Acelga, col, espinaca</w:t>
            </w:r>
          </w:p>
        </w:tc>
      </w:tr>
      <w:tr w:rsidR="00035FFD" w:rsidRPr="006D27D2">
        <w:tc>
          <w:tcPr>
            <w:tcW w:w="2161" w:type="dxa"/>
            <w:shd w:val="clear" w:color="auto" w:fill="BFB1D0"/>
          </w:tcPr>
          <w:p w:rsidR="00035FFD" w:rsidRPr="00EF473E" w:rsidRDefault="00035FFD" w:rsidP="00A03933">
            <w:pPr>
              <w:rPr>
                <w:b/>
                <w:bCs/>
              </w:rPr>
            </w:pPr>
            <w:r w:rsidRPr="00EF473E">
              <w:rPr>
                <w:b/>
                <w:bCs/>
              </w:rPr>
              <w:t>Frutas</w:t>
            </w:r>
          </w:p>
        </w:tc>
        <w:tc>
          <w:tcPr>
            <w:tcW w:w="2161" w:type="dxa"/>
            <w:shd w:val="clear" w:color="auto" w:fill="BFB1D0"/>
          </w:tcPr>
          <w:p w:rsidR="00035FFD" w:rsidRPr="00EF473E" w:rsidRDefault="00035FFD" w:rsidP="00A03933">
            <w:r w:rsidRPr="00EF473E">
              <w:t>2 unidades</w:t>
            </w:r>
          </w:p>
        </w:tc>
        <w:tc>
          <w:tcPr>
            <w:tcW w:w="2161" w:type="dxa"/>
            <w:shd w:val="clear" w:color="auto" w:fill="BFB1D0"/>
          </w:tcPr>
          <w:p w:rsidR="00035FFD" w:rsidRPr="00EF473E" w:rsidRDefault="00035FFD" w:rsidP="00A03933">
            <w:r w:rsidRPr="00EF473E">
              <w:t>Todo tipo</w:t>
            </w:r>
          </w:p>
        </w:tc>
      </w:tr>
      <w:tr w:rsidR="00035FFD" w:rsidRPr="006D27D2">
        <w:tc>
          <w:tcPr>
            <w:tcW w:w="2161" w:type="dxa"/>
            <w:shd w:val="clear" w:color="auto" w:fill="DFD8E8"/>
          </w:tcPr>
          <w:p w:rsidR="00035FFD" w:rsidRPr="00EF473E" w:rsidRDefault="00035FFD" w:rsidP="00A03933">
            <w:pPr>
              <w:rPr>
                <w:b/>
                <w:bCs/>
              </w:rPr>
            </w:pPr>
            <w:r w:rsidRPr="00EF473E">
              <w:rPr>
                <w:b/>
                <w:bCs/>
              </w:rPr>
              <w:t>Tubérculos</w:t>
            </w:r>
            <w:r>
              <w:rPr>
                <w:b/>
                <w:bCs/>
              </w:rPr>
              <w:t>: (papas, plátano, yuca camote)</w:t>
            </w:r>
          </w:p>
        </w:tc>
        <w:tc>
          <w:tcPr>
            <w:tcW w:w="2161" w:type="dxa"/>
            <w:shd w:val="clear" w:color="auto" w:fill="DFD8E8"/>
          </w:tcPr>
          <w:p w:rsidR="00035FFD" w:rsidRPr="00EF473E" w:rsidRDefault="00035FFD" w:rsidP="00A03933">
            <w:r w:rsidRPr="00EF473E">
              <w:t>3 unidades pequeñas</w:t>
            </w:r>
          </w:p>
        </w:tc>
        <w:tc>
          <w:tcPr>
            <w:tcW w:w="2161" w:type="dxa"/>
            <w:shd w:val="clear" w:color="auto" w:fill="DFD8E8"/>
          </w:tcPr>
          <w:p w:rsidR="00035FFD" w:rsidRPr="00EF473E" w:rsidRDefault="00035FFD" w:rsidP="00A03933">
            <w:r w:rsidRPr="00EF473E">
              <w:t>Papa, yuca, camote, plátano</w:t>
            </w:r>
          </w:p>
        </w:tc>
      </w:tr>
      <w:tr w:rsidR="00035FFD" w:rsidRPr="006D27D2">
        <w:tc>
          <w:tcPr>
            <w:tcW w:w="2161" w:type="dxa"/>
            <w:shd w:val="clear" w:color="auto" w:fill="BFB1D0"/>
          </w:tcPr>
          <w:p w:rsidR="00035FFD" w:rsidRPr="00EF473E" w:rsidRDefault="00035FFD" w:rsidP="00A03933">
            <w:pPr>
              <w:rPr>
                <w:b/>
                <w:bCs/>
              </w:rPr>
            </w:pPr>
            <w:r w:rsidRPr="00EF473E">
              <w:rPr>
                <w:b/>
                <w:bCs/>
              </w:rPr>
              <w:t>Arroz</w:t>
            </w:r>
          </w:p>
        </w:tc>
        <w:tc>
          <w:tcPr>
            <w:tcW w:w="2161" w:type="dxa"/>
            <w:shd w:val="clear" w:color="auto" w:fill="BFB1D0"/>
          </w:tcPr>
          <w:p w:rsidR="00035FFD" w:rsidRPr="00EF473E" w:rsidRDefault="00035FFD" w:rsidP="00EF473E">
            <w:pPr>
              <w:spacing w:after="0" w:line="240" w:lineRule="auto"/>
            </w:pPr>
            <w:r w:rsidRPr="00EF473E">
              <w:t>1-2 taza</w:t>
            </w:r>
          </w:p>
        </w:tc>
        <w:tc>
          <w:tcPr>
            <w:tcW w:w="2161" w:type="dxa"/>
            <w:shd w:val="clear" w:color="auto" w:fill="BFB1D0"/>
          </w:tcPr>
          <w:p w:rsidR="00035FFD" w:rsidRPr="00EF473E" w:rsidRDefault="00035FFD" w:rsidP="00A03933"/>
        </w:tc>
      </w:tr>
      <w:tr w:rsidR="00035FFD" w:rsidRPr="006D27D2">
        <w:tc>
          <w:tcPr>
            <w:tcW w:w="2161" w:type="dxa"/>
            <w:shd w:val="clear" w:color="auto" w:fill="DFD8E8"/>
          </w:tcPr>
          <w:p w:rsidR="00035FFD" w:rsidRPr="00EF473E" w:rsidRDefault="00035FFD" w:rsidP="00A03933">
            <w:pPr>
              <w:rPr>
                <w:b/>
                <w:bCs/>
              </w:rPr>
            </w:pPr>
            <w:r w:rsidRPr="00EF473E">
              <w:rPr>
                <w:b/>
                <w:bCs/>
              </w:rPr>
              <w:t xml:space="preserve">Fideo u otros </w:t>
            </w:r>
            <w:r w:rsidRPr="0037173E">
              <w:rPr>
                <w:b/>
                <w:bCs/>
              </w:rPr>
              <w:t xml:space="preserve">cereales </w:t>
            </w:r>
          </w:p>
        </w:tc>
        <w:tc>
          <w:tcPr>
            <w:tcW w:w="2161" w:type="dxa"/>
            <w:shd w:val="clear" w:color="auto" w:fill="DFD8E8"/>
          </w:tcPr>
          <w:p w:rsidR="00035FFD" w:rsidRPr="00EF473E" w:rsidRDefault="00035FFD" w:rsidP="00A03933">
            <w:r w:rsidRPr="00EF473E">
              <w:t>4 cucharadas</w:t>
            </w:r>
          </w:p>
        </w:tc>
        <w:tc>
          <w:tcPr>
            <w:tcW w:w="2161" w:type="dxa"/>
            <w:shd w:val="clear" w:color="auto" w:fill="DFD8E8"/>
          </w:tcPr>
          <w:p w:rsidR="00035FFD" w:rsidRPr="00EF473E" w:rsidRDefault="00035FFD" w:rsidP="00A03933">
            <w:r w:rsidRPr="00EF473E">
              <w:t>Avena, quinua, trigo</w:t>
            </w:r>
          </w:p>
        </w:tc>
      </w:tr>
      <w:tr w:rsidR="00035FFD" w:rsidRPr="006D27D2">
        <w:tc>
          <w:tcPr>
            <w:tcW w:w="2161" w:type="dxa"/>
            <w:shd w:val="clear" w:color="auto" w:fill="BFB1D0"/>
          </w:tcPr>
          <w:p w:rsidR="00035FFD" w:rsidRPr="00EF473E" w:rsidRDefault="00035FFD" w:rsidP="00A03933">
            <w:pPr>
              <w:rPr>
                <w:b/>
                <w:bCs/>
              </w:rPr>
            </w:pPr>
            <w:r w:rsidRPr="00EF473E">
              <w:rPr>
                <w:b/>
                <w:bCs/>
              </w:rPr>
              <w:t>Pan</w:t>
            </w:r>
          </w:p>
        </w:tc>
        <w:tc>
          <w:tcPr>
            <w:tcW w:w="2161" w:type="dxa"/>
            <w:shd w:val="clear" w:color="auto" w:fill="BFB1D0"/>
          </w:tcPr>
          <w:p w:rsidR="00035FFD" w:rsidRPr="00EF473E" w:rsidRDefault="00035FFD" w:rsidP="00A03933">
            <w:r w:rsidRPr="00EF473E">
              <w:t>1 unidad</w:t>
            </w:r>
          </w:p>
        </w:tc>
        <w:tc>
          <w:tcPr>
            <w:tcW w:w="2161" w:type="dxa"/>
            <w:shd w:val="clear" w:color="auto" w:fill="BFB1D0"/>
          </w:tcPr>
          <w:p w:rsidR="00035FFD" w:rsidRPr="00EF473E" w:rsidRDefault="00035FFD" w:rsidP="00A03933">
            <w:r w:rsidRPr="00EF473E">
              <w:t>Pan blanco, integral, tostadas</w:t>
            </w:r>
          </w:p>
        </w:tc>
      </w:tr>
      <w:tr w:rsidR="00035FFD" w:rsidRPr="006D27D2">
        <w:tc>
          <w:tcPr>
            <w:tcW w:w="2161" w:type="dxa"/>
            <w:shd w:val="clear" w:color="auto" w:fill="DFD8E8"/>
          </w:tcPr>
          <w:p w:rsidR="00035FFD" w:rsidRPr="00EF473E" w:rsidRDefault="00035FFD" w:rsidP="00A03933">
            <w:pPr>
              <w:rPr>
                <w:b/>
                <w:bCs/>
              </w:rPr>
            </w:pPr>
            <w:r w:rsidRPr="00EF473E">
              <w:rPr>
                <w:b/>
                <w:bCs/>
              </w:rPr>
              <w:t>Azúcar</w:t>
            </w:r>
          </w:p>
        </w:tc>
        <w:tc>
          <w:tcPr>
            <w:tcW w:w="2161" w:type="dxa"/>
            <w:shd w:val="clear" w:color="auto" w:fill="DFD8E8"/>
          </w:tcPr>
          <w:p w:rsidR="00035FFD" w:rsidRPr="00EF473E" w:rsidRDefault="00035FFD" w:rsidP="00A03933">
            <w:r w:rsidRPr="00EF473E">
              <w:t>3-4 cucharadas</w:t>
            </w:r>
          </w:p>
        </w:tc>
        <w:tc>
          <w:tcPr>
            <w:tcW w:w="2161" w:type="dxa"/>
            <w:shd w:val="clear" w:color="auto" w:fill="DFD8E8"/>
          </w:tcPr>
          <w:p w:rsidR="00035FFD" w:rsidRPr="00EF473E" w:rsidRDefault="00035FFD" w:rsidP="00A03933">
            <w:r w:rsidRPr="00EF473E">
              <w:t xml:space="preserve">Panela, melaza, miel de abeja </w:t>
            </w:r>
          </w:p>
        </w:tc>
      </w:tr>
      <w:tr w:rsidR="00035FFD" w:rsidRPr="006D27D2">
        <w:tc>
          <w:tcPr>
            <w:tcW w:w="2161" w:type="dxa"/>
            <w:shd w:val="clear" w:color="auto" w:fill="BFB1D0"/>
          </w:tcPr>
          <w:p w:rsidR="00035FFD" w:rsidRPr="00EF473E" w:rsidRDefault="00035FFD" w:rsidP="00A03933">
            <w:pPr>
              <w:rPr>
                <w:b/>
                <w:bCs/>
              </w:rPr>
            </w:pPr>
            <w:r w:rsidRPr="00EF473E">
              <w:rPr>
                <w:b/>
                <w:bCs/>
              </w:rPr>
              <w:t>Aceite</w:t>
            </w:r>
          </w:p>
        </w:tc>
        <w:tc>
          <w:tcPr>
            <w:tcW w:w="2161" w:type="dxa"/>
            <w:shd w:val="clear" w:color="auto" w:fill="BFB1D0"/>
          </w:tcPr>
          <w:p w:rsidR="00035FFD" w:rsidRPr="00EF473E" w:rsidRDefault="00035FFD" w:rsidP="00A03933">
            <w:r w:rsidRPr="00EF473E">
              <w:t>Racionar el consumo</w:t>
            </w:r>
          </w:p>
        </w:tc>
        <w:tc>
          <w:tcPr>
            <w:tcW w:w="2161" w:type="dxa"/>
            <w:shd w:val="clear" w:color="auto" w:fill="BFB1D0"/>
          </w:tcPr>
          <w:p w:rsidR="00035FFD" w:rsidRPr="00EF473E" w:rsidRDefault="00035FFD" w:rsidP="00A03933"/>
        </w:tc>
      </w:tr>
      <w:tr w:rsidR="00035FFD" w:rsidRPr="006D27D2">
        <w:tc>
          <w:tcPr>
            <w:tcW w:w="2161" w:type="dxa"/>
            <w:shd w:val="clear" w:color="auto" w:fill="DFD8E8"/>
          </w:tcPr>
          <w:p w:rsidR="00035FFD" w:rsidRPr="00EF473E" w:rsidRDefault="00035FFD" w:rsidP="00A03933">
            <w:pPr>
              <w:rPr>
                <w:b/>
                <w:bCs/>
              </w:rPr>
            </w:pPr>
            <w:r w:rsidRPr="00EF473E">
              <w:rPr>
                <w:b/>
                <w:bCs/>
              </w:rPr>
              <w:t>Mantequilla</w:t>
            </w:r>
          </w:p>
        </w:tc>
        <w:tc>
          <w:tcPr>
            <w:tcW w:w="2161" w:type="dxa"/>
            <w:shd w:val="clear" w:color="auto" w:fill="DFD8E8"/>
          </w:tcPr>
          <w:p w:rsidR="00035FFD" w:rsidRPr="00EF473E" w:rsidRDefault="00035FFD" w:rsidP="00A03933">
            <w:r w:rsidRPr="00EF473E">
              <w:t>1 cucharada</w:t>
            </w:r>
          </w:p>
        </w:tc>
        <w:tc>
          <w:tcPr>
            <w:tcW w:w="2161" w:type="dxa"/>
            <w:shd w:val="clear" w:color="auto" w:fill="DFD8E8"/>
          </w:tcPr>
          <w:p w:rsidR="00035FFD" w:rsidRPr="00EF473E" w:rsidRDefault="00035FFD" w:rsidP="00A03933"/>
        </w:tc>
      </w:tr>
    </w:tbl>
    <w:p w:rsidR="00035FFD" w:rsidRDefault="00035FFD" w:rsidP="0077594B">
      <w:pPr>
        <w:spacing w:after="0" w:line="240" w:lineRule="auto"/>
        <w:rPr>
          <w:rFonts w:ascii="Times New Roman" w:hAnsi="Times New Roman" w:cs="Times New Roman"/>
          <w:sz w:val="20"/>
          <w:szCs w:val="20"/>
          <w:lang w:eastAsia="es-ES"/>
        </w:rPr>
      </w:pPr>
      <w:r w:rsidRPr="006D27D2">
        <w:rPr>
          <w:rFonts w:ascii="Times New Roman" w:hAnsi="Times New Roman" w:cs="Times New Roman"/>
          <w:sz w:val="20"/>
          <w:szCs w:val="20"/>
          <w:lang w:eastAsia="es-ES"/>
        </w:rPr>
        <w:t>Alimentación del adol</w:t>
      </w:r>
      <w:r>
        <w:rPr>
          <w:rFonts w:ascii="Times New Roman" w:hAnsi="Times New Roman" w:cs="Times New Roman"/>
          <w:sz w:val="20"/>
          <w:szCs w:val="20"/>
          <w:lang w:eastAsia="es-ES"/>
        </w:rPr>
        <w:t>escente, MSP-Ecuador, PANN-2000</w:t>
      </w:r>
    </w:p>
    <w:p w:rsidR="00035FFD" w:rsidRPr="0077594B" w:rsidRDefault="00035FFD" w:rsidP="0077594B">
      <w:pPr>
        <w:spacing w:after="0" w:line="240" w:lineRule="auto"/>
        <w:rPr>
          <w:rFonts w:ascii="Times New Roman" w:hAnsi="Times New Roman" w:cs="Times New Roman"/>
          <w:sz w:val="20"/>
          <w:szCs w:val="20"/>
          <w:lang w:eastAsia="es-ES"/>
        </w:rPr>
      </w:pPr>
    </w:p>
    <w:p w:rsidR="00035FFD" w:rsidRDefault="00035FFD" w:rsidP="00801B62">
      <w:pPr>
        <w:jc w:val="both"/>
      </w:pPr>
      <w:r>
        <w:lastRenderedPageBreak/>
        <w:t>Los jóvenes que realizan más actividad física requieren más energía y pueden aumentar el consumo de pan, cereales y azucares.</w:t>
      </w:r>
    </w:p>
    <w:p w:rsidR="00035FFD" w:rsidRDefault="00035FFD" w:rsidP="00801B62">
      <w:pPr>
        <w:jc w:val="both"/>
      </w:pPr>
      <w:r>
        <w:t>Si realizan Actividad física:</w:t>
      </w:r>
    </w:p>
    <w:p w:rsidR="00035FFD" w:rsidRDefault="00035FFD" w:rsidP="00801B62">
      <w:pPr>
        <w:pStyle w:val="Prrafodelista"/>
        <w:numPr>
          <w:ilvl w:val="0"/>
          <w:numId w:val="44"/>
        </w:numPr>
        <w:jc w:val="both"/>
      </w:pPr>
      <w:r>
        <w:t>Los músculos y huesos serán más resistentes.</w:t>
      </w:r>
    </w:p>
    <w:p w:rsidR="00035FFD" w:rsidRDefault="00035FFD" w:rsidP="00801B62">
      <w:pPr>
        <w:pStyle w:val="Prrafodelista"/>
        <w:numPr>
          <w:ilvl w:val="0"/>
          <w:numId w:val="44"/>
        </w:numPr>
        <w:jc w:val="both"/>
      </w:pPr>
      <w:r>
        <w:t>La autoestima mejora y te sentirás más seguro de sus capacidades</w:t>
      </w:r>
    </w:p>
    <w:p w:rsidR="00035FFD" w:rsidRDefault="00035FFD" w:rsidP="00801B62">
      <w:pPr>
        <w:pStyle w:val="Prrafodelista"/>
        <w:numPr>
          <w:ilvl w:val="0"/>
          <w:numId w:val="44"/>
        </w:numPr>
        <w:jc w:val="both"/>
      </w:pPr>
      <w:r>
        <w:t>Gozaran de buena salud</w:t>
      </w:r>
    </w:p>
    <w:p w:rsidR="00035FFD" w:rsidRDefault="00035FFD" w:rsidP="00801B62">
      <w:pPr>
        <w:pStyle w:val="Prrafodelista"/>
        <w:numPr>
          <w:ilvl w:val="0"/>
          <w:numId w:val="44"/>
        </w:numPr>
        <w:jc w:val="both"/>
      </w:pPr>
      <w:r>
        <w:t>Rendirán mejor es sus estudios y la capacidad de aprendizaje mejora.</w:t>
      </w:r>
    </w:p>
    <w:p w:rsidR="00035FFD" w:rsidRDefault="00035FFD" w:rsidP="00025D87">
      <w:pPr>
        <w:pStyle w:val="Prrafodelista"/>
        <w:numPr>
          <w:ilvl w:val="0"/>
          <w:numId w:val="44"/>
        </w:numPr>
        <w:jc w:val="both"/>
      </w:pPr>
      <w:r>
        <w:t>Estarán menos expuestos a sustancias dañinas para su organismo</w:t>
      </w:r>
    </w:p>
    <w:p w:rsidR="007D4DB1" w:rsidRDefault="007D4DB1" w:rsidP="00801B62">
      <w:pPr>
        <w:jc w:val="both"/>
      </w:pPr>
    </w:p>
    <w:p w:rsidR="007D4DB1" w:rsidRDefault="007D4DB1" w:rsidP="00801B62">
      <w:pPr>
        <w:jc w:val="both"/>
      </w:pPr>
    </w:p>
    <w:p w:rsidR="007D4DB1" w:rsidRDefault="007D4DB1" w:rsidP="00801B62">
      <w:pPr>
        <w:jc w:val="both"/>
      </w:pPr>
    </w:p>
    <w:p w:rsidR="007D4DB1" w:rsidRDefault="007D4DB1" w:rsidP="00801B62">
      <w:pPr>
        <w:jc w:val="both"/>
      </w:pPr>
    </w:p>
    <w:p w:rsidR="007D4DB1" w:rsidRDefault="007D4DB1" w:rsidP="00801B62">
      <w:pPr>
        <w:jc w:val="both"/>
      </w:pPr>
    </w:p>
    <w:p w:rsidR="007D4DB1" w:rsidRDefault="007D4DB1" w:rsidP="00801B62">
      <w:pPr>
        <w:jc w:val="both"/>
      </w:pPr>
    </w:p>
    <w:p w:rsidR="007D4DB1" w:rsidRDefault="007D4DB1" w:rsidP="00801B62">
      <w:pPr>
        <w:jc w:val="both"/>
      </w:pPr>
    </w:p>
    <w:p w:rsidR="00035FFD" w:rsidRPr="009E5DF0" w:rsidRDefault="00035FFD" w:rsidP="00801B62">
      <w:pPr>
        <w:jc w:val="both"/>
      </w:pPr>
      <w:r w:rsidRPr="009E5DF0">
        <w:lastRenderedPageBreak/>
        <w:t>Además de los cuidados en la alimentación debe practicar diariamente actividad física, para esto debe realizar los siguientes consejos:</w:t>
      </w:r>
    </w:p>
    <w:p w:rsidR="00035FFD" w:rsidRDefault="00035FFD" w:rsidP="00801B62">
      <w:pPr>
        <w:pStyle w:val="Prrafodelista"/>
        <w:numPr>
          <w:ilvl w:val="0"/>
          <w:numId w:val="45"/>
        </w:numPr>
        <w:jc w:val="both"/>
      </w:pPr>
      <w:r>
        <w:t>Practica Deportes</w:t>
      </w:r>
    </w:p>
    <w:p w:rsidR="00035FFD" w:rsidRDefault="00035FFD" w:rsidP="00801B62">
      <w:pPr>
        <w:pStyle w:val="Prrafodelista"/>
        <w:numPr>
          <w:ilvl w:val="0"/>
          <w:numId w:val="45"/>
        </w:numPr>
        <w:jc w:val="both"/>
      </w:pPr>
      <w:r>
        <w:t>Juega con tus amigos</w:t>
      </w:r>
    </w:p>
    <w:p w:rsidR="00035FFD" w:rsidRDefault="00035FFD" w:rsidP="00801B62">
      <w:pPr>
        <w:pStyle w:val="Prrafodelista"/>
        <w:numPr>
          <w:ilvl w:val="0"/>
          <w:numId w:val="45"/>
        </w:numPr>
        <w:jc w:val="both"/>
      </w:pPr>
      <w:r>
        <w:t>Realiza actividad al aire libre en familia o con tus amigos</w:t>
      </w:r>
    </w:p>
    <w:p w:rsidR="00035FFD" w:rsidRDefault="00035FFD" w:rsidP="00801B62">
      <w:pPr>
        <w:pStyle w:val="Prrafodelista"/>
        <w:numPr>
          <w:ilvl w:val="0"/>
          <w:numId w:val="45"/>
        </w:numPr>
        <w:jc w:val="both"/>
      </w:pPr>
      <w:r>
        <w:t>Participa en grupos de baile y danza</w:t>
      </w:r>
    </w:p>
    <w:p w:rsidR="00035FFD" w:rsidRDefault="00035FFD" w:rsidP="00801B62">
      <w:pPr>
        <w:pStyle w:val="Prrafodelista"/>
        <w:numPr>
          <w:ilvl w:val="0"/>
          <w:numId w:val="45"/>
        </w:numPr>
        <w:jc w:val="both"/>
      </w:pPr>
      <w:r>
        <w:t>Utiliza las escaleras en vez del ascensor.</w:t>
      </w:r>
    </w:p>
    <w:p w:rsidR="00035FFD" w:rsidRDefault="00035FFD" w:rsidP="009B4AB8">
      <w:pPr>
        <w:rPr>
          <w:rFonts w:ascii="Times New Roman" w:hAnsi="Times New Roman" w:cs="Times New Roman"/>
          <w:sz w:val="24"/>
          <w:szCs w:val="24"/>
          <w:lang w:val="es-ES"/>
        </w:rPr>
      </w:pPr>
    </w:p>
    <w:p w:rsidR="00035FFD" w:rsidRDefault="00035FFD" w:rsidP="009B4AB8">
      <w:pPr>
        <w:rPr>
          <w:rFonts w:ascii="Times New Roman" w:hAnsi="Times New Roman" w:cs="Times New Roman"/>
          <w:sz w:val="24"/>
          <w:szCs w:val="24"/>
          <w:lang w:val="es-ES"/>
        </w:rPr>
      </w:pPr>
    </w:p>
    <w:p w:rsidR="00035FFD" w:rsidRDefault="007D4DB1" w:rsidP="009B4AB8">
      <w:pPr>
        <w:rPr>
          <w:rFonts w:ascii="Times New Roman" w:hAnsi="Times New Roman" w:cs="Times New Roman"/>
          <w:sz w:val="24"/>
          <w:szCs w:val="24"/>
          <w:lang w:val="es-ES"/>
        </w:rPr>
      </w:pPr>
      <w:r>
        <w:rPr>
          <w:rFonts w:ascii="Arial" w:hAnsi="Arial" w:cs="Arial"/>
          <w:noProof/>
          <w:sz w:val="20"/>
          <w:szCs w:val="20"/>
          <w:lang w:val="es-ES" w:eastAsia="es-ES"/>
        </w:rPr>
        <w:drawing>
          <wp:inline distT="0" distB="0" distL="0" distR="0" wp14:anchorId="320E3A7C" wp14:editId="66E66649">
            <wp:extent cx="1652659" cy="1658679"/>
            <wp:effectExtent l="0" t="0" r="0" b="0"/>
            <wp:docPr id="6" name="il_fi" descr="http://francisvillegas.files.wordpress.com/2010/10/foto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ancisvillegas.files.wordpress.com/2010/10/foto_00.jpg"/>
                    <pic:cNvPicPr>
                      <a:picLocks noChangeAspect="1" noChangeArrowheads="1"/>
                    </pic:cNvPicPr>
                  </pic:nvPicPr>
                  <pic:blipFill>
                    <a:blip r:embed="rId126" cstate="print"/>
                    <a:srcRect/>
                    <a:stretch>
                      <a:fillRect/>
                    </a:stretch>
                  </pic:blipFill>
                  <pic:spPr bwMode="auto">
                    <a:xfrm>
                      <a:off x="0" y="0"/>
                      <a:ext cx="1653413" cy="1659436"/>
                    </a:xfrm>
                    <a:prstGeom prst="rect">
                      <a:avLst/>
                    </a:prstGeom>
                    <a:noFill/>
                    <a:ln w="9525">
                      <a:noFill/>
                      <a:miter lim="800000"/>
                      <a:headEnd/>
                      <a:tailEnd/>
                    </a:ln>
                  </pic:spPr>
                </pic:pic>
              </a:graphicData>
            </a:graphic>
          </wp:inline>
        </w:drawing>
      </w:r>
      <w:r>
        <w:rPr>
          <w:rFonts w:ascii="Arial" w:hAnsi="Arial" w:cs="Arial"/>
          <w:noProof/>
          <w:sz w:val="20"/>
          <w:szCs w:val="20"/>
          <w:lang w:val="es-ES" w:eastAsia="es-ES"/>
        </w:rPr>
        <w:drawing>
          <wp:inline distT="0" distB="0" distL="0" distR="0" wp14:anchorId="4FE7A14F" wp14:editId="04243988">
            <wp:extent cx="1414130" cy="1658679"/>
            <wp:effectExtent l="0" t="0" r="0" b="0"/>
            <wp:docPr id="46" name="il_fi" descr="http://2.bp.blogspot.com/_HCAd-At3quI/SiXPHj0IQlI/AAAAAAAAAz4/27SUkf_5OYI/s400/deport-muj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HCAd-At3quI/SiXPHj0IQlI/AAAAAAAAAz4/27SUkf_5OYI/s400/deport-mujer3.jpg"/>
                    <pic:cNvPicPr>
                      <a:picLocks noChangeAspect="1" noChangeArrowheads="1"/>
                    </pic:cNvPicPr>
                  </pic:nvPicPr>
                  <pic:blipFill>
                    <a:blip r:embed="rId127" cstate="print"/>
                    <a:srcRect/>
                    <a:stretch>
                      <a:fillRect/>
                    </a:stretch>
                  </pic:blipFill>
                  <pic:spPr bwMode="auto">
                    <a:xfrm>
                      <a:off x="0" y="0"/>
                      <a:ext cx="1419719" cy="1665234"/>
                    </a:xfrm>
                    <a:prstGeom prst="rect">
                      <a:avLst/>
                    </a:prstGeom>
                    <a:noFill/>
                    <a:ln w="9525">
                      <a:noFill/>
                      <a:miter lim="800000"/>
                      <a:headEnd/>
                      <a:tailEnd/>
                    </a:ln>
                  </pic:spPr>
                </pic:pic>
              </a:graphicData>
            </a:graphic>
          </wp:inline>
        </w:drawing>
      </w:r>
      <w:r>
        <w:rPr>
          <w:rFonts w:ascii="Arial" w:hAnsi="Arial" w:cs="Arial"/>
          <w:noProof/>
          <w:sz w:val="20"/>
          <w:szCs w:val="20"/>
          <w:lang w:val="es-ES" w:eastAsia="es-ES"/>
        </w:rPr>
        <w:drawing>
          <wp:inline distT="0" distB="0" distL="0" distR="0" wp14:anchorId="36641285" wp14:editId="382739CE">
            <wp:extent cx="1041991" cy="1645921"/>
            <wp:effectExtent l="0" t="0" r="0" b="0"/>
            <wp:docPr id="49" name="il_fi" descr="http://www.guiafitness.com/wp-content/natac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uiafitness.com/wp-content/natacion5.jpg"/>
                    <pic:cNvPicPr>
                      <a:picLocks noChangeAspect="1" noChangeArrowheads="1"/>
                    </pic:cNvPicPr>
                  </pic:nvPicPr>
                  <pic:blipFill>
                    <a:blip r:embed="rId128" cstate="print"/>
                    <a:srcRect/>
                    <a:stretch>
                      <a:fillRect/>
                    </a:stretch>
                  </pic:blipFill>
                  <pic:spPr bwMode="auto">
                    <a:xfrm>
                      <a:off x="0" y="0"/>
                      <a:ext cx="1047750" cy="1655018"/>
                    </a:xfrm>
                    <a:prstGeom prst="rect">
                      <a:avLst/>
                    </a:prstGeom>
                    <a:noFill/>
                    <a:ln w="9525">
                      <a:noFill/>
                      <a:miter lim="800000"/>
                      <a:headEnd/>
                      <a:tailEnd/>
                    </a:ln>
                  </pic:spPr>
                </pic:pic>
              </a:graphicData>
            </a:graphic>
          </wp:inline>
        </w:drawing>
      </w:r>
    </w:p>
    <w:p w:rsidR="00035FFD" w:rsidRDefault="00035FFD" w:rsidP="009B4AB8">
      <w:pPr>
        <w:rPr>
          <w:rFonts w:ascii="Times New Roman" w:hAnsi="Times New Roman" w:cs="Times New Roman"/>
          <w:sz w:val="24"/>
          <w:szCs w:val="24"/>
          <w:lang w:val="es-ES"/>
        </w:rPr>
        <w:sectPr w:rsidR="00035FFD" w:rsidSect="00025D87">
          <w:pgSz w:w="16838" w:h="11906" w:orient="landscape"/>
          <w:pgMar w:top="1701" w:right="1418" w:bottom="1701" w:left="1418" w:header="709" w:footer="709" w:gutter="0"/>
          <w:cols w:num="2" w:space="708"/>
          <w:docGrid w:linePitch="360"/>
        </w:sectPr>
      </w:pPr>
    </w:p>
    <w:p w:rsidR="00C172D8" w:rsidRPr="00C172D8" w:rsidRDefault="007D4DB1" w:rsidP="00C172D8">
      <w:pPr>
        <w:autoSpaceDE w:val="0"/>
        <w:autoSpaceDN w:val="0"/>
        <w:adjustRightInd w:val="0"/>
        <w:spacing w:after="0" w:line="360" w:lineRule="auto"/>
        <w:jc w:val="both"/>
        <w:rPr>
          <w:rFonts w:ascii="Times New Roman" w:hAnsi="Times New Roman" w:cs="Times New Roman"/>
          <w:sz w:val="24"/>
          <w:szCs w:val="24"/>
          <w:lang w:val="es-ES"/>
        </w:rPr>
      </w:pPr>
      <w:r w:rsidRPr="00C172D8">
        <w:rPr>
          <w:rFonts w:ascii="Times New Roman" w:hAnsi="Times New Roman" w:cs="Times New Roman"/>
          <w:sz w:val="24"/>
          <w:szCs w:val="24"/>
          <w:lang w:val="es-ES"/>
        </w:rPr>
        <w:lastRenderedPageBreak/>
        <w:t>Al mantener una buena alimentación</w:t>
      </w:r>
      <w:r w:rsidR="00C172D8" w:rsidRPr="00C172D8">
        <w:rPr>
          <w:rFonts w:ascii="Times New Roman" w:hAnsi="Times New Roman" w:cs="Times New Roman"/>
          <w:sz w:val="24"/>
          <w:szCs w:val="24"/>
          <w:lang w:val="es-ES"/>
        </w:rPr>
        <w:t xml:space="preserve"> sana requiere, en muchos casos, de una educación nutricional que debe promoverse desde la infancia, pues los hábitos adquiridos en esa etapa son fundamentales para una correct</w:t>
      </w:r>
      <w:r w:rsidR="005E4A55">
        <w:rPr>
          <w:rFonts w:ascii="Times New Roman" w:hAnsi="Times New Roman" w:cs="Times New Roman"/>
          <w:sz w:val="24"/>
          <w:szCs w:val="24"/>
          <w:lang w:val="es-ES"/>
        </w:rPr>
        <w:t>a nutrición en las edades adole</w:t>
      </w:r>
      <w:r w:rsidR="009C0D5C">
        <w:rPr>
          <w:rFonts w:ascii="Times New Roman" w:hAnsi="Times New Roman" w:cs="Times New Roman"/>
          <w:sz w:val="24"/>
          <w:szCs w:val="24"/>
          <w:lang w:val="es-ES"/>
        </w:rPr>
        <w:t>s</w:t>
      </w:r>
      <w:r w:rsidR="005E4A55">
        <w:rPr>
          <w:rFonts w:ascii="Times New Roman" w:hAnsi="Times New Roman" w:cs="Times New Roman"/>
          <w:sz w:val="24"/>
          <w:szCs w:val="24"/>
          <w:lang w:val="es-ES"/>
        </w:rPr>
        <w:t>centes</w:t>
      </w:r>
      <w:r w:rsidR="00C172D8" w:rsidRPr="00C172D8">
        <w:rPr>
          <w:rFonts w:ascii="Times New Roman" w:hAnsi="Times New Roman" w:cs="Times New Roman"/>
          <w:sz w:val="24"/>
          <w:szCs w:val="24"/>
          <w:lang w:val="es-ES"/>
        </w:rPr>
        <w:t xml:space="preserve"> y una prevención de las enfermedades vinculadas a los trastornos alimenticios.</w:t>
      </w:r>
    </w:p>
    <w:p w:rsidR="005E4A55" w:rsidRDefault="00C172D8" w:rsidP="00C172D8">
      <w:pPr>
        <w:autoSpaceDE w:val="0"/>
        <w:autoSpaceDN w:val="0"/>
        <w:adjustRightInd w:val="0"/>
        <w:spacing w:after="0" w:line="360" w:lineRule="auto"/>
        <w:jc w:val="both"/>
        <w:rPr>
          <w:rFonts w:ascii="Times New Roman" w:hAnsi="Times New Roman" w:cs="Times New Roman"/>
          <w:sz w:val="24"/>
          <w:szCs w:val="24"/>
          <w:lang w:val="es-ES"/>
        </w:rPr>
      </w:pPr>
      <w:r w:rsidRPr="00C172D8">
        <w:rPr>
          <w:rFonts w:ascii="Times New Roman" w:hAnsi="Times New Roman" w:cs="Times New Roman"/>
          <w:sz w:val="24"/>
          <w:szCs w:val="24"/>
          <w:lang w:val="es-ES"/>
        </w:rPr>
        <w:t xml:space="preserve">Los efectos positivos o negativos de la alimentación tendrán repercusión, tarde o temprano, </w:t>
      </w:r>
      <w:r>
        <w:rPr>
          <w:rFonts w:ascii="Times New Roman" w:hAnsi="Times New Roman" w:cs="Times New Roman"/>
          <w:sz w:val="24"/>
          <w:szCs w:val="24"/>
          <w:lang w:val="es-ES"/>
        </w:rPr>
        <w:t>en</w:t>
      </w:r>
      <w:r w:rsidR="005E4A55">
        <w:rPr>
          <w:rFonts w:ascii="Times New Roman" w:hAnsi="Times New Roman" w:cs="Times New Roman"/>
          <w:sz w:val="24"/>
          <w:szCs w:val="24"/>
          <w:lang w:val="es-ES"/>
        </w:rPr>
        <w:t xml:space="preserve"> la salud. </w:t>
      </w:r>
    </w:p>
    <w:p w:rsidR="007B6CE6" w:rsidRDefault="005E4A55" w:rsidP="00C172D8">
      <w:pPr>
        <w:autoSpaceDE w:val="0"/>
        <w:autoSpaceDN w:val="0"/>
        <w:adjustRightInd w:val="0"/>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w:t>
      </w:r>
      <w:r w:rsidR="007D4DB1" w:rsidRPr="00C172D8">
        <w:rPr>
          <w:rFonts w:ascii="Times New Roman" w:hAnsi="Times New Roman" w:cs="Times New Roman"/>
          <w:sz w:val="24"/>
          <w:szCs w:val="24"/>
          <w:lang w:val="es-ES"/>
        </w:rPr>
        <w:t xml:space="preserve"> practicar diariamente actividad física</w:t>
      </w:r>
      <w:r w:rsidR="007B6CE6">
        <w:rPr>
          <w:rFonts w:ascii="Times New Roman" w:hAnsi="Times New Roman" w:cs="Times New Roman"/>
          <w:sz w:val="24"/>
          <w:szCs w:val="24"/>
          <w:lang w:val="es-ES"/>
        </w:rPr>
        <w:t xml:space="preserve"> ayuda a mantener el peso ideal</w:t>
      </w:r>
      <w:r w:rsidR="007D4DB1" w:rsidRPr="00C172D8">
        <w:rPr>
          <w:rFonts w:ascii="Times New Roman" w:hAnsi="Times New Roman" w:cs="Times New Roman"/>
          <w:sz w:val="24"/>
          <w:szCs w:val="24"/>
          <w:lang w:val="es-ES"/>
        </w:rPr>
        <w:t>,</w:t>
      </w:r>
      <w:r w:rsidR="007B6CE6">
        <w:rPr>
          <w:rFonts w:ascii="Times New Roman" w:hAnsi="Times New Roman" w:cs="Times New Roman"/>
          <w:sz w:val="24"/>
          <w:szCs w:val="24"/>
          <w:lang w:val="es-ES"/>
        </w:rPr>
        <w:t xml:space="preserve"> evitando algún grado de sobrepeso u obesidad.</w:t>
      </w:r>
    </w:p>
    <w:p w:rsidR="007D4DB1" w:rsidRPr="00C172D8" w:rsidRDefault="007B6CE6" w:rsidP="00C172D8">
      <w:pPr>
        <w:autoSpaceDE w:val="0"/>
        <w:autoSpaceDN w:val="0"/>
        <w:adjustRightInd w:val="0"/>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T</w:t>
      </w:r>
      <w:r w:rsidR="009C0D5C">
        <w:rPr>
          <w:rFonts w:ascii="Times New Roman" w:hAnsi="Times New Roman" w:cs="Times New Roman"/>
          <w:sz w:val="24"/>
          <w:szCs w:val="24"/>
          <w:lang w:val="es-ES"/>
        </w:rPr>
        <w:t>omando estas sugerencias no será</w:t>
      </w:r>
      <w:r w:rsidR="007D4DB1" w:rsidRPr="00C172D8">
        <w:rPr>
          <w:rFonts w:ascii="Times New Roman" w:hAnsi="Times New Roman" w:cs="Times New Roman"/>
          <w:sz w:val="24"/>
          <w:szCs w:val="24"/>
          <w:lang w:val="es-ES"/>
        </w:rPr>
        <w:t xml:space="preserve"> necesario </w:t>
      </w:r>
      <w:r w:rsidR="009C0D5C">
        <w:rPr>
          <w:rFonts w:ascii="Times New Roman" w:hAnsi="Times New Roman" w:cs="Times New Roman"/>
          <w:sz w:val="24"/>
          <w:szCs w:val="24"/>
          <w:lang w:val="es-ES"/>
        </w:rPr>
        <w:t>que los adolescentes consuman</w:t>
      </w:r>
      <w:r w:rsidR="007D4DB1" w:rsidRPr="00C172D8">
        <w:rPr>
          <w:rFonts w:ascii="Times New Roman" w:hAnsi="Times New Roman" w:cs="Times New Roman"/>
          <w:sz w:val="24"/>
          <w:szCs w:val="24"/>
          <w:lang w:val="es-ES"/>
        </w:rPr>
        <w:t xml:space="preserve"> productos adelgazantes  ni someterse a dietas rigurosas para bajar de peso las mismas que pueden estar afectando a nuestra salud y nuestro bolsillo, en caso de realizar algún tipo de dieta se sugiere acudir den de un especialista el cual les orientara de una forma acertada sin poner en riesgo su salud.</w:t>
      </w:r>
    </w:p>
    <w:p w:rsidR="00035FFD" w:rsidRPr="0037173E" w:rsidRDefault="00035FFD" w:rsidP="00574AE6">
      <w:pPr>
        <w:rPr>
          <w:rFonts w:ascii="Times New Roman" w:hAnsi="Times New Roman" w:cs="Times New Roman"/>
          <w:color w:val="993300"/>
          <w:sz w:val="24"/>
          <w:szCs w:val="24"/>
          <w:lang w:val="es-ES"/>
        </w:rPr>
      </w:pPr>
      <w:bookmarkStart w:id="1" w:name="_GoBack"/>
      <w:bookmarkEnd w:id="1"/>
    </w:p>
    <w:sectPr w:rsidR="00035FFD" w:rsidRPr="0037173E" w:rsidSect="001A472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2D8" w:rsidRDefault="00C172D8">
      <w:pPr>
        <w:spacing w:after="0" w:line="240" w:lineRule="auto"/>
      </w:pPr>
      <w:r>
        <w:separator/>
      </w:r>
    </w:p>
  </w:endnote>
  <w:endnote w:type="continuationSeparator" w:id="0">
    <w:p w:rsidR="00C172D8" w:rsidRDefault="00C17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D8" w:rsidRDefault="00C172D8">
    <w:pPr>
      <w:pStyle w:val="Piedepgina"/>
      <w:jc w:val="center"/>
    </w:pPr>
    <w:r>
      <w:fldChar w:fldCharType="begin"/>
    </w:r>
    <w:r>
      <w:instrText xml:space="preserve"> PAGE   \* MERGEFORMAT </w:instrText>
    </w:r>
    <w:r>
      <w:fldChar w:fldCharType="separate"/>
    </w:r>
    <w:r w:rsidR="007B6CE6">
      <w:rPr>
        <w:noProof/>
      </w:rPr>
      <w:t>109</w:t>
    </w:r>
    <w:r>
      <w:rPr>
        <w:noProof/>
      </w:rPr>
      <w:fldChar w:fldCharType="end"/>
    </w:r>
  </w:p>
  <w:p w:rsidR="00C172D8" w:rsidRDefault="00C172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2D8" w:rsidRDefault="00C172D8">
      <w:pPr>
        <w:spacing w:after="0" w:line="240" w:lineRule="auto"/>
      </w:pPr>
      <w:r>
        <w:separator/>
      </w:r>
    </w:p>
  </w:footnote>
  <w:footnote w:type="continuationSeparator" w:id="0">
    <w:p w:rsidR="00C172D8" w:rsidRDefault="00C172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456B"/>
    <w:multiLevelType w:val="hybridMultilevel"/>
    <w:tmpl w:val="1D4AF674"/>
    <w:lvl w:ilvl="0" w:tplc="1BFCDA58">
      <w:start w:val="1"/>
      <w:numFmt w:val="bullet"/>
      <w:lvlText w:val=""/>
      <w:lvlJc w:val="left"/>
      <w:pPr>
        <w:ind w:left="720" w:hanging="360"/>
      </w:pPr>
      <w:rPr>
        <w:rFonts w:ascii="Wingdings" w:hAnsi="Wingdings" w:cs="Wingdings"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
    <w:nsid w:val="052C0C69"/>
    <w:multiLevelType w:val="hybridMultilevel"/>
    <w:tmpl w:val="3A505D2A"/>
    <w:lvl w:ilvl="0" w:tplc="300A0001">
      <w:start w:val="1"/>
      <w:numFmt w:val="bullet"/>
      <w:lvlText w:val=""/>
      <w:lvlJc w:val="left"/>
      <w:pPr>
        <w:ind w:left="720" w:hanging="360"/>
      </w:pPr>
      <w:rPr>
        <w:rFonts w:ascii="Symbol" w:hAnsi="Symbol" w:cs="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cs="Wingdings" w:hint="default"/>
      </w:rPr>
    </w:lvl>
    <w:lvl w:ilvl="3" w:tplc="300A0001">
      <w:start w:val="1"/>
      <w:numFmt w:val="bullet"/>
      <w:lvlText w:val=""/>
      <w:lvlJc w:val="left"/>
      <w:pPr>
        <w:ind w:left="2880" w:hanging="360"/>
      </w:pPr>
      <w:rPr>
        <w:rFonts w:ascii="Symbol" w:hAnsi="Symbol" w:cs="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cs="Wingdings" w:hint="default"/>
      </w:rPr>
    </w:lvl>
    <w:lvl w:ilvl="6" w:tplc="300A0001">
      <w:start w:val="1"/>
      <w:numFmt w:val="bullet"/>
      <w:lvlText w:val=""/>
      <w:lvlJc w:val="left"/>
      <w:pPr>
        <w:ind w:left="5040" w:hanging="360"/>
      </w:pPr>
      <w:rPr>
        <w:rFonts w:ascii="Symbol" w:hAnsi="Symbol" w:cs="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cs="Wingdings" w:hint="default"/>
      </w:rPr>
    </w:lvl>
  </w:abstractNum>
  <w:abstractNum w:abstractNumId="2">
    <w:nsid w:val="05F36F14"/>
    <w:multiLevelType w:val="hybridMultilevel"/>
    <w:tmpl w:val="09FC7A02"/>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nsid w:val="073A66A5"/>
    <w:multiLevelType w:val="hybridMultilevel"/>
    <w:tmpl w:val="1F16F544"/>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nsid w:val="094F47C8"/>
    <w:multiLevelType w:val="hybridMultilevel"/>
    <w:tmpl w:val="1AF21F5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5">
    <w:nsid w:val="0AC26D0F"/>
    <w:multiLevelType w:val="hybridMultilevel"/>
    <w:tmpl w:val="53AA11D6"/>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nsid w:val="0B3B7F94"/>
    <w:multiLevelType w:val="multilevel"/>
    <w:tmpl w:val="25F23E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0C0C5512"/>
    <w:multiLevelType w:val="hybridMultilevel"/>
    <w:tmpl w:val="D3EE0B42"/>
    <w:lvl w:ilvl="0" w:tplc="0C0A0001">
      <w:start w:val="1"/>
      <w:numFmt w:val="bullet"/>
      <w:lvlText w:val=""/>
      <w:lvlJc w:val="left"/>
      <w:pPr>
        <w:ind w:left="1080" w:hanging="360"/>
      </w:pPr>
      <w:rPr>
        <w:rFonts w:ascii="Symbol" w:hAnsi="Symbol" w:cs="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cs="Wingdings" w:hint="default"/>
      </w:rPr>
    </w:lvl>
    <w:lvl w:ilvl="3" w:tplc="0C0A0001">
      <w:start w:val="1"/>
      <w:numFmt w:val="bullet"/>
      <w:lvlText w:val=""/>
      <w:lvlJc w:val="left"/>
      <w:pPr>
        <w:ind w:left="3240" w:hanging="360"/>
      </w:pPr>
      <w:rPr>
        <w:rFonts w:ascii="Symbol" w:hAnsi="Symbol" w:cs="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cs="Wingdings" w:hint="default"/>
      </w:rPr>
    </w:lvl>
    <w:lvl w:ilvl="6" w:tplc="0C0A0001">
      <w:start w:val="1"/>
      <w:numFmt w:val="bullet"/>
      <w:lvlText w:val=""/>
      <w:lvlJc w:val="left"/>
      <w:pPr>
        <w:ind w:left="5400" w:hanging="360"/>
      </w:pPr>
      <w:rPr>
        <w:rFonts w:ascii="Symbol" w:hAnsi="Symbol" w:cs="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cs="Wingdings" w:hint="default"/>
      </w:rPr>
    </w:lvl>
  </w:abstractNum>
  <w:abstractNum w:abstractNumId="8">
    <w:nsid w:val="0F4D3B6D"/>
    <w:multiLevelType w:val="hybridMultilevel"/>
    <w:tmpl w:val="29983108"/>
    <w:lvl w:ilvl="0" w:tplc="759E89B4">
      <w:numFmt w:val="bullet"/>
      <w:lvlText w:val=""/>
      <w:lvlJc w:val="left"/>
      <w:pPr>
        <w:ind w:left="2160" w:hanging="360"/>
      </w:pPr>
      <w:rPr>
        <w:rFonts w:ascii="Wingdings" w:eastAsia="Times New Roman" w:hAnsi="Wingdings" w:hint="default"/>
        <w:sz w:val="20"/>
        <w:szCs w:val="20"/>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cs="Wingdings" w:hint="default"/>
      </w:rPr>
    </w:lvl>
    <w:lvl w:ilvl="3" w:tplc="0C0A0001">
      <w:start w:val="1"/>
      <w:numFmt w:val="bullet"/>
      <w:lvlText w:val=""/>
      <w:lvlJc w:val="left"/>
      <w:pPr>
        <w:ind w:left="4320" w:hanging="360"/>
      </w:pPr>
      <w:rPr>
        <w:rFonts w:ascii="Symbol" w:hAnsi="Symbol" w:cs="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cs="Wingdings" w:hint="default"/>
      </w:rPr>
    </w:lvl>
    <w:lvl w:ilvl="6" w:tplc="0C0A0001">
      <w:start w:val="1"/>
      <w:numFmt w:val="bullet"/>
      <w:lvlText w:val=""/>
      <w:lvlJc w:val="left"/>
      <w:pPr>
        <w:ind w:left="6480" w:hanging="360"/>
      </w:pPr>
      <w:rPr>
        <w:rFonts w:ascii="Symbol" w:hAnsi="Symbol" w:cs="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cs="Wingdings" w:hint="default"/>
      </w:rPr>
    </w:lvl>
  </w:abstractNum>
  <w:abstractNum w:abstractNumId="9">
    <w:nsid w:val="10F824DD"/>
    <w:multiLevelType w:val="hybridMultilevel"/>
    <w:tmpl w:val="CECE43EC"/>
    <w:lvl w:ilvl="0" w:tplc="0C0A0001">
      <w:start w:val="1"/>
      <w:numFmt w:val="bullet"/>
      <w:lvlText w:val=""/>
      <w:lvlJc w:val="left"/>
      <w:pPr>
        <w:ind w:left="1440" w:hanging="360"/>
      </w:pPr>
      <w:rPr>
        <w:rFonts w:ascii="Symbol" w:hAnsi="Symbol" w:cs="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cs="Wingdings" w:hint="default"/>
      </w:rPr>
    </w:lvl>
    <w:lvl w:ilvl="3" w:tplc="0C0A0001">
      <w:start w:val="1"/>
      <w:numFmt w:val="bullet"/>
      <w:lvlText w:val=""/>
      <w:lvlJc w:val="left"/>
      <w:pPr>
        <w:ind w:left="3600" w:hanging="360"/>
      </w:pPr>
      <w:rPr>
        <w:rFonts w:ascii="Symbol" w:hAnsi="Symbol" w:cs="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cs="Wingdings" w:hint="default"/>
      </w:rPr>
    </w:lvl>
    <w:lvl w:ilvl="6" w:tplc="0C0A0001">
      <w:start w:val="1"/>
      <w:numFmt w:val="bullet"/>
      <w:lvlText w:val=""/>
      <w:lvlJc w:val="left"/>
      <w:pPr>
        <w:ind w:left="5760" w:hanging="360"/>
      </w:pPr>
      <w:rPr>
        <w:rFonts w:ascii="Symbol" w:hAnsi="Symbol" w:cs="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cs="Wingdings" w:hint="default"/>
      </w:rPr>
    </w:lvl>
  </w:abstractNum>
  <w:abstractNum w:abstractNumId="10">
    <w:nsid w:val="15AA4CF6"/>
    <w:multiLevelType w:val="hybridMultilevel"/>
    <w:tmpl w:val="2B301A98"/>
    <w:lvl w:ilvl="0" w:tplc="6A42E73A">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16696B7E"/>
    <w:multiLevelType w:val="hybridMultilevel"/>
    <w:tmpl w:val="2758AD5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2">
    <w:nsid w:val="1E9618A1"/>
    <w:multiLevelType w:val="hybridMultilevel"/>
    <w:tmpl w:val="1E4E04C6"/>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3">
    <w:nsid w:val="20121D19"/>
    <w:multiLevelType w:val="hybridMultilevel"/>
    <w:tmpl w:val="5FDE4AC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nsid w:val="21056280"/>
    <w:multiLevelType w:val="hybridMultilevel"/>
    <w:tmpl w:val="862CBFCC"/>
    <w:lvl w:ilvl="0" w:tplc="0C0A000F">
      <w:start w:val="1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235F3722"/>
    <w:multiLevelType w:val="hybridMultilevel"/>
    <w:tmpl w:val="AA3AE490"/>
    <w:lvl w:ilvl="0" w:tplc="0C0A000F">
      <w:start w:val="10"/>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nsid w:val="23900662"/>
    <w:multiLevelType w:val="hybridMultilevel"/>
    <w:tmpl w:val="C6E025A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7">
    <w:nsid w:val="267108C7"/>
    <w:multiLevelType w:val="multilevel"/>
    <w:tmpl w:val="DFCE7AEA"/>
    <w:lvl w:ilvl="0">
      <w:start w:val="6"/>
      <w:numFmt w:val="decimal"/>
      <w:lvlText w:val="%1"/>
      <w:lvlJc w:val="left"/>
      <w:pPr>
        <w:ind w:left="480" w:hanging="480"/>
      </w:pPr>
      <w:rPr>
        <w:rFonts w:hint="default"/>
        <w:b/>
        <w:bCs/>
      </w:rPr>
    </w:lvl>
    <w:lvl w:ilvl="1">
      <w:start w:val="8"/>
      <w:numFmt w:val="decimal"/>
      <w:lvlText w:val="%1.%2"/>
      <w:lvlJc w:val="left"/>
      <w:pPr>
        <w:ind w:left="480" w:hanging="48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440" w:hanging="1440"/>
      </w:pPr>
      <w:rPr>
        <w:rFonts w:hint="default"/>
        <w:b/>
        <w:bCs/>
      </w:rPr>
    </w:lvl>
    <w:lvl w:ilvl="8">
      <w:start w:val="1"/>
      <w:numFmt w:val="decimal"/>
      <w:lvlText w:val="%1.%2.%3.%4.%5.%6.%7.%8.%9"/>
      <w:lvlJc w:val="left"/>
      <w:pPr>
        <w:ind w:left="1800" w:hanging="1800"/>
      </w:pPr>
      <w:rPr>
        <w:rFonts w:hint="default"/>
        <w:b/>
        <w:bCs/>
      </w:rPr>
    </w:lvl>
  </w:abstractNum>
  <w:abstractNum w:abstractNumId="18">
    <w:nsid w:val="29F72C04"/>
    <w:multiLevelType w:val="hybridMultilevel"/>
    <w:tmpl w:val="BEDA20D6"/>
    <w:lvl w:ilvl="0" w:tplc="0C0A000F">
      <w:start w:val="1"/>
      <w:numFmt w:val="decimal"/>
      <w:lvlText w:val="%1."/>
      <w:lvlJc w:val="left"/>
      <w:pPr>
        <w:tabs>
          <w:tab w:val="num" w:pos="720"/>
        </w:tabs>
        <w:ind w:left="720" w:hanging="360"/>
      </w:pPr>
      <w:rPr>
        <w:rFont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9">
    <w:nsid w:val="2A4D79D6"/>
    <w:multiLevelType w:val="hybridMultilevel"/>
    <w:tmpl w:val="D33E8694"/>
    <w:lvl w:ilvl="0" w:tplc="759E89B4">
      <w:numFmt w:val="bullet"/>
      <w:lvlText w:val=""/>
      <w:lvlJc w:val="left"/>
      <w:pPr>
        <w:ind w:left="720" w:hanging="360"/>
      </w:pPr>
      <w:rPr>
        <w:rFonts w:ascii="Wingdings" w:eastAsia="Times New Roman" w:hAnsi="Wingdings"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0">
    <w:nsid w:val="2C253FDE"/>
    <w:multiLevelType w:val="hybridMultilevel"/>
    <w:tmpl w:val="F4029196"/>
    <w:lvl w:ilvl="0" w:tplc="0C0A000B">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1">
    <w:nsid w:val="2C881D0D"/>
    <w:multiLevelType w:val="hybridMultilevel"/>
    <w:tmpl w:val="446A175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2">
    <w:nsid w:val="34096A10"/>
    <w:multiLevelType w:val="hybridMultilevel"/>
    <w:tmpl w:val="5A7252C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nsid w:val="3B2963E6"/>
    <w:multiLevelType w:val="hybridMultilevel"/>
    <w:tmpl w:val="83283546"/>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4">
    <w:nsid w:val="3C56021A"/>
    <w:multiLevelType w:val="hybridMultilevel"/>
    <w:tmpl w:val="BE58B372"/>
    <w:lvl w:ilvl="0" w:tplc="759E89B4">
      <w:numFmt w:val="bullet"/>
      <w:lvlText w:val=""/>
      <w:lvlJc w:val="left"/>
      <w:pPr>
        <w:ind w:left="2010" w:hanging="360"/>
      </w:pPr>
      <w:rPr>
        <w:rFonts w:ascii="Wingdings" w:eastAsia="Times New Roman" w:hAnsi="Wingdings" w:hint="default"/>
        <w:sz w:val="20"/>
        <w:szCs w:val="20"/>
      </w:rPr>
    </w:lvl>
    <w:lvl w:ilvl="1" w:tplc="0C0A0003">
      <w:start w:val="1"/>
      <w:numFmt w:val="bullet"/>
      <w:lvlText w:val="o"/>
      <w:lvlJc w:val="left"/>
      <w:pPr>
        <w:ind w:left="2730" w:hanging="360"/>
      </w:pPr>
      <w:rPr>
        <w:rFonts w:ascii="Courier New" w:hAnsi="Courier New" w:cs="Courier New" w:hint="default"/>
      </w:rPr>
    </w:lvl>
    <w:lvl w:ilvl="2" w:tplc="0C0A0005">
      <w:start w:val="1"/>
      <w:numFmt w:val="bullet"/>
      <w:lvlText w:val=""/>
      <w:lvlJc w:val="left"/>
      <w:pPr>
        <w:ind w:left="3450" w:hanging="360"/>
      </w:pPr>
      <w:rPr>
        <w:rFonts w:ascii="Wingdings" w:hAnsi="Wingdings" w:cs="Wingdings" w:hint="default"/>
      </w:rPr>
    </w:lvl>
    <w:lvl w:ilvl="3" w:tplc="0C0A0001">
      <w:start w:val="1"/>
      <w:numFmt w:val="bullet"/>
      <w:lvlText w:val=""/>
      <w:lvlJc w:val="left"/>
      <w:pPr>
        <w:ind w:left="4170" w:hanging="360"/>
      </w:pPr>
      <w:rPr>
        <w:rFonts w:ascii="Symbol" w:hAnsi="Symbol" w:cs="Symbol" w:hint="default"/>
      </w:rPr>
    </w:lvl>
    <w:lvl w:ilvl="4" w:tplc="0C0A0003">
      <w:start w:val="1"/>
      <w:numFmt w:val="bullet"/>
      <w:lvlText w:val="o"/>
      <w:lvlJc w:val="left"/>
      <w:pPr>
        <w:ind w:left="4890" w:hanging="360"/>
      </w:pPr>
      <w:rPr>
        <w:rFonts w:ascii="Courier New" w:hAnsi="Courier New" w:cs="Courier New" w:hint="default"/>
      </w:rPr>
    </w:lvl>
    <w:lvl w:ilvl="5" w:tplc="0C0A0005">
      <w:start w:val="1"/>
      <w:numFmt w:val="bullet"/>
      <w:lvlText w:val=""/>
      <w:lvlJc w:val="left"/>
      <w:pPr>
        <w:ind w:left="5610" w:hanging="360"/>
      </w:pPr>
      <w:rPr>
        <w:rFonts w:ascii="Wingdings" w:hAnsi="Wingdings" w:cs="Wingdings" w:hint="default"/>
      </w:rPr>
    </w:lvl>
    <w:lvl w:ilvl="6" w:tplc="0C0A0001">
      <w:start w:val="1"/>
      <w:numFmt w:val="bullet"/>
      <w:lvlText w:val=""/>
      <w:lvlJc w:val="left"/>
      <w:pPr>
        <w:ind w:left="6330" w:hanging="360"/>
      </w:pPr>
      <w:rPr>
        <w:rFonts w:ascii="Symbol" w:hAnsi="Symbol" w:cs="Symbol" w:hint="default"/>
      </w:rPr>
    </w:lvl>
    <w:lvl w:ilvl="7" w:tplc="0C0A0003">
      <w:start w:val="1"/>
      <w:numFmt w:val="bullet"/>
      <w:lvlText w:val="o"/>
      <w:lvlJc w:val="left"/>
      <w:pPr>
        <w:ind w:left="7050" w:hanging="360"/>
      </w:pPr>
      <w:rPr>
        <w:rFonts w:ascii="Courier New" w:hAnsi="Courier New" w:cs="Courier New" w:hint="default"/>
      </w:rPr>
    </w:lvl>
    <w:lvl w:ilvl="8" w:tplc="0C0A0005">
      <w:start w:val="1"/>
      <w:numFmt w:val="bullet"/>
      <w:lvlText w:val=""/>
      <w:lvlJc w:val="left"/>
      <w:pPr>
        <w:ind w:left="7770" w:hanging="360"/>
      </w:pPr>
      <w:rPr>
        <w:rFonts w:ascii="Wingdings" w:hAnsi="Wingdings" w:cs="Wingdings" w:hint="default"/>
      </w:rPr>
    </w:lvl>
  </w:abstractNum>
  <w:abstractNum w:abstractNumId="25">
    <w:nsid w:val="443C640D"/>
    <w:multiLevelType w:val="hybridMultilevel"/>
    <w:tmpl w:val="0FBABB6E"/>
    <w:lvl w:ilvl="0" w:tplc="0C0A0001">
      <w:start w:val="1"/>
      <w:numFmt w:val="bullet"/>
      <w:lvlText w:val=""/>
      <w:lvlJc w:val="left"/>
      <w:pPr>
        <w:ind w:left="720" w:hanging="360"/>
      </w:pPr>
      <w:rPr>
        <w:rFonts w:ascii="Symbol" w:hAnsi="Symbol" w:cs="Symbol"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6">
    <w:nsid w:val="46AA3354"/>
    <w:multiLevelType w:val="hybridMultilevel"/>
    <w:tmpl w:val="33E086C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7">
    <w:nsid w:val="48EE23E7"/>
    <w:multiLevelType w:val="hybridMultilevel"/>
    <w:tmpl w:val="23B8A2C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8">
    <w:nsid w:val="4B5B1BE8"/>
    <w:multiLevelType w:val="hybridMultilevel"/>
    <w:tmpl w:val="D7240E94"/>
    <w:lvl w:ilvl="0" w:tplc="759E89B4">
      <w:numFmt w:val="bullet"/>
      <w:lvlText w:val=""/>
      <w:lvlJc w:val="left"/>
      <w:pPr>
        <w:ind w:left="720" w:hanging="360"/>
      </w:pPr>
      <w:rPr>
        <w:rFonts w:ascii="Wingdings" w:eastAsia="Times New Roman" w:hAnsi="Wingdings"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9">
    <w:nsid w:val="4DA915E3"/>
    <w:multiLevelType w:val="hybridMultilevel"/>
    <w:tmpl w:val="AC20D6E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4FA40AD1"/>
    <w:multiLevelType w:val="hybridMultilevel"/>
    <w:tmpl w:val="308271F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1">
    <w:nsid w:val="50A51717"/>
    <w:multiLevelType w:val="hybridMultilevel"/>
    <w:tmpl w:val="EF82D386"/>
    <w:lvl w:ilvl="0" w:tplc="759E89B4">
      <w:numFmt w:val="bullet"/>
      <w:lvlText w:val=""/>
      <w:lvlJc w:val="left"/>
      <w:pPr>
        <w:ind w:left="1440" w:hanging="360"/>
      </w:pPr>
      <w:rPr>
        <w:rFonts w:ascii="Wingdings" w:eastAsia="Times New Roman" w:hAnsi="Wingdings" w:hint="default"/>
        <w:sz w:val="20"/>
        <w:szCs w:val="20"/>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cs="Wingdings" w:hint="default"/>
      </w:rPr>
    </w:lvl>
    <w:lvl w:ilvl="3" w:tplc="0C0A0001">
      <w:start w:val="1"/>
      <w:numFmt w:val="bullet"/>
      <w:lvlText w:val=""/>
      <w:lvlJc w:val="left"/>
      <w:pPr>
        <w:ind w:left="3600" w:hanging="360"/>
      </w:pPr>
      <w:rPr>
        <w:rFonts w:ascii="Symbol" w:hAnsi="Symbol" w:cs="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cs="Wingdings" w:hint="default"/>
      </w:rPr>
    </w:lvl>
    <w:lvl w:ilvl="6" w:tplc="0C0A0001">
      <w:start w:val="1"/>
      <w:numFmt w:val="bullet"/>
      <w:lvlText w:val=""/>
      <w:lvlJc w:val="left"/>
      <w:pPr>
        <w:ind w:left="5760" w:hanging="360"/>
      </w:pPr>
      <w:rPr>
        <w:rFonts w:ascii="Symbol" w:hAnsi="Symbol" w:cs="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cs="Wingdings" w:hint="default"/>
      </w:rPr>
    </w:lvl>
  </w:abstractNum>
  <w:abstractNum w:abstractNumId="32">
    <w:nsid w:val="548B146F"/>
    <w:multiLevelType w:val="hybridMultilevel"/>
    <w:tmpl w:val="16786A5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3">
    <w:nsid w:val="57AA6F6D"/>
    <w:multiLevelType w:val="hybridMultilevel"/>
    <w:tmpl w:val="EAB2406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4">
    <w:nsid w:val="58910B2F"/>
    <w:multiLevelType w:val="hybridMultilevel"/>
    <w:tmpl w:val="E0A496C0"/>
    <w:lvl w:ilvl="0" w:tplc="300A0001">
      <w:start w:val="1"/>
      <w:numFmt w:val="bullet"/>
      <w:lvlText w:val=""/>
      <w:lvlJc w:val="left"/>
      <w:pPr>
        <w:ind w:left="720" w:hanging="360"/>
      </w:pPr>
      <w:rPr>
        <w:rFonts w:ascii="Symbol" w:hAnsi="Symbol" w:cs="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cs="Wingdings" w:hint="default"/>
      </w:rPr>
    </w:lvl>
    <w:lvl w:ilvl="3" w:tplc="300A0001">
      <w:start w:val="1"/>
      <w:numFmt w:val="bullet"/>
      <w:lvlText w:val=""/>
      <w:lvlJc w:val="left"/>
      <w:pPr>
        <w:ind w:left="2880" w:hanging="360"/>
      </w:pPr>
      <w:rPr>
        <w:rFonts w:ascii="Symbol" w:hAnsi="Symbol" w:cs="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cs="Wingdings" w:hint="default"/>
      </w:rPr>
    </w:lvl>
    <w:lvl w:ilvl="6" w:tplc="300A0001">
      <w:start w:val="1"/>
      <w:numFmt w:val="bullet"/>
      <w:lvlText w:val=""/>
      <w:lvlJc w:val="left"/>
      <w:pPr>
        <w:ind w:left="5040" w:hanging="360"/>
      </w:pPr>
      <w:rPr>
        <w:rFonts w:ascii="Symbol" w:hAnsi="Symbol" w:cs="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cs="Wingdings" w:hint="default"/>
      </w:rPr>
    </w:lvl>
  </w:abstractNum>
  <w:abstractNum w:abstractNumId="35">
    <w:nsid w:val="5AFA7AD8"/>
    <w:multiLevelType w:val="hybridMultilevel"/>
    <w:tmpl w:val="F7DC6F7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6">
    <w:nsid w:val="6393402B"/>
    <w:multiLevelType w:val="hybridMultilevel"/>
    <w:tmpl w:val="71F8929E"/>
    <w:lvl w:ilvl="0" w:tplc="1BFCDA58">
      <w:start w:val="1"/>
      <w:numFmt w:val="bullet"/>
      <w:lvlText w:val=""/>
      <w:lvlJc w:val="left"/>
      <w:pPr>
        <w:ind w:left="1776" w:hanging="360"/>
      </w:pPr>
      <w:rPr>
        <w:rFonts w:ascii="Wingdings" w:hAnsi="Wingdings" w:cs="Wingdings" w:hint="default"/>
        <w:sz w:val="20"/>
        <w:szCs w:val="20"/>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cs="Wingdings" w:hint="default"/>
      </w:rPr>
    </w:lvl>
    <w:lvl w:ilvl="3" w:tplc="0C0A0001">
      <w:start w:val="1"/>
      <w:numFmt w:val="bullet"/>
      <w:lvlText w:val=""/>
      <w:lvlJc w:val="left"/>
      <w:pPr>
        <w:ind w:left="3936" w:hanging="360"/>
      </w:pPr>
      <w:rPr>
        <w:rFonts w:ascii="Symbol" w:hAnsi="Symbol" w:cs="Symbol" w:hint="default"/>
      </w:rPr>
    </w:lvl>
    <w:lvl w:ilvl="4" w:tplc="0C0A0003">
      <w:start w:val="1"/>
      <w:numFmt w:val="bullet"/>
      <w:lvlText w:val="o"/>
      <w:lvlJc w:val="left"/>
      <w:pPr>
        <w:ind w:left="4656" w:hanging="360"/>
      </w:pPr>
      <w:rPr>
        <w:rFonts w:ascii="Courier New" w:hAnsi="Courier New" w:cs="Courier New" w:hint="default"/>
      </w:rPr>
    </w:lvl>
    <w:lvl w:ilvl="5" w:tplc="0C0A0005">
      <w:start w:val="1"/>
      <w:numFmt w:val="bullet"/>
      <w:lvlText w:val=""/>
      <w:lvlJc w:val="left"/>
      <w:pPr>
        <w:ind w:left="5376" w:hanging="360"/>
      </w:pPr>
      <w:rPr>
        <w:rFonts w:ascii="Wingdings" w:hAnsi="Wingdings" w:cs="Wingdings" w:hint="default"/>
      </w:rPr>
    </w:lvl>
    <w:lvl w:ilvl="6" w:tplc="0C0A0001">
      <w:start w:val="1"/>
      <w:numFmt w:val="bullet"/>
      <w:lvlText w:val=""/>
      <w:lvlJc w:val="left"/>
      <w:pPr>
        <w:ind w:left="6096" w:hanging="360"/>
      </w:pPr>
      <w:rPr>
        <w:rFonts w:ascii="Symbol" w:hAnsi="Symbol" w:cs="Symbol" w:hint="default"/>
      </w:rPr>
    </w:lvl>
    <w:lvl w:ilvl="7" w:tplc="0C0A0003">
      <w:start w:val="1"/>
      <w:numFmt w:val="bullet"/>
      <w:lvlText w:val="o"/>
      <w:lvlJc w:val="left"/>
      <w:pPr>
        <w:ind w:left="6816" w:hanging="360"/>
      </w:pPr>
      <w:rPr>
        <w:rFonts w:ascii="Courier New" w:hAnsi="Courier New" w:cs="Courier New" w:hint="default"/>
      </w:rPr>
    </w:lvl>
    <w:lvl w:ilvl="8" w:tplc="0C0A0005">
      <w:start w:val="1"/>
      <w:numFmt w:val="bullet"/>
      <w:lvlText w:val=""/>
      <w:lvlJc w:val="left"/>
      <w:pPr>
        <w:ind w:left="7536" w:hanging="360"/>
      </w:pPr>
      <w:rPr>
        <w:rFonts w:ascii="Wingdings" w:hAnsi="Wingdings" w:cs="Wingdings" w:hint="default"/>
      </w:rPr>
    </w:lvl>
  </w:abstractNum>
  <w:abstractNum w:abstractNumId="37">
    <w:nsid w:val="64636ACE"/>
    <w:multiLevelType w:val="hybridMultilevel"/>
    <w:tmpl w:val="59185EE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8">
    <w:nsid w:val="65A533A0"/>
    <w:multiLevelType w:val="hybridMultilevel"/>
    <w:tmpl w:val="DF36C13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nsid w:val="6C750D73"/>
    <w:multiLevelType w:val="hybridMultilevel"/>
    <w:tmpl w:val="25D01762"/>
    <w:lvl w:ilvl="0" w:tplc="3696918A">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nsid w:val="6CB65A37"/>
    <w:multiLevelType w:val="multilevel"/>
    <w:tmpl w:val="754A3A2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6"/>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6F195D20"/>
    <w:multiLevelType w:val="hybridMultilevel"/>
    <w:tmpl w:val="AE8CA0BC"/>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2">
    <w:nsid w:val="6F7D6EC9"/>
    <w:multiLevelType w:val="hybridMultilevel"/>
    <w:tmpl w:val="031227D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3">
    <w:nsid w:val="72F4515F"/>
    <w:multiLevelType w:val="hybridMultilevel"/>
    <w:tmpl w:val="F03A837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4">
    <w:nsid w:val="73734F74"/>
    <w:multiLevelType w:val="hybridMultilevel"/>
    <w:tmpl w:val="DBE2063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5">
    <w:nsid w:val="7B3F6894"/>
    <w:multiLevelType w:val="hybridMultilevel"/>
    <w:tmpl w:val="A3B498F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21"/>
  </w:num>
  <w:num w:numId="2">
    <w:abstractNumId w:val="33"/>
  </w:num>
  <w:num w:numId="3">
    <w:abstractNumId w:val="41"/>
  </w:num>
  <w:num w:numId="4">
    <w:abstractNumId w:val="12"/>
  </w:num>
  <w:num w:numId="5">
    <w:abstractNumId w:val="4"/>
  </w:num>
  <w:num w:numId="6">
    <w:abstractNumId w:val="32"/>
  </w:num>
  <w:num w:numId="7">
    <w:abstractNumId w:val="45"/>
  </w:num>
  <w:num w:numId="8">
    <w:abstractNumId w:val="44"/>
  </w:num>
  <w:num w:numId="9">
    <w:abstractNumId w:val="20"/>
  </w:num>
  <w:num w:numId="10">
    <w:abstractNumId w:val="16"/>
  </w:num>
  <w:num w:numId="11">
    <w:abstractNumId w:val="24"/>
  </w:num>
  <w:num w:numId="12">
    <w:abstractNumId w:val="36"/>
  </w:num>
  <w:num w:numId="13">
    <w:abstractNumId w:val="0"/>
  </w:num>
  <w:num w:numId="14">
    <w:abstractNumId w:val="2"/>
  </w:num>
  <w:num w:numId="15">
    <w:abstractNumId w:val="22"/>
  </w:num>
  <w:num w:numId="16">
    <w:abstractNumId w:val="1"/>
  </w:num>
  <w:num w:numId="17">
    <w:abstractNumId w:val="8"/>
  </w:num>
  <w:num w:numId="18">
    <w:abstractNumId w:val="25"/>
  </w:num>
  <w:num w:numId="19">
    <w:abstractNumId w:val="28"/>
  </w:num>
  <w:num w:numId="20">
    <w:abstractNumId w:val="11"/>
  </w:num>
  <w:num w:numId="21">
    <w:abstractNumId w:val="35"/>
  </w:num>
  <w:num w:numId="22">
    <w:abstractNumId w:val="30"/>
  </w:num>
  <w:num w:numId="23">
    <w:abstractNumId w:val="34"/>
  </w:num>
  <w:num w:numId="24">
    <w:abstractNumId w:val="5"/>
  </w:num>
  <w:num w:numId="25">
    <w:abstractNumId w:val="3"/>
  </w:num>
  <w:num w:numId="26">
    <w:abstractNumId w:val="40"/>
  </w:num>
  <w:num w:numId="27">
    <w:abstractNumId w:val="6"/>
  </w:num>
  <w:num w:numId="28">
    <w:abstractNumId w:val="18"/>
  </w:num>
  <w:num w:numId="29">
    <w:abstractNumId w:val="17"/>
  </w:num>
  <w:num w:numId="30">
    <w:abstractNumId w:val="26"/>
  </w:num>
  <w:num w:numId="31">
    <w:abstractNumId w:val="29"/>
  </w:num>
  <w:num w:numId="32">
    <w:abstractNumId w:val="23"/>
  </w:num>
  <w:num w:numId="33">
    <w:abstractNumId w:val="27"/>
  </w:num>
  <w:num w:numId="34">
    <w:abstractNumId w:val="13"/>
  </w:num>
  <w:num w:numId="35">
    <w:abstractNumId w:val="39"/>
  </w:num>
  <w:num w:numId="36">
    <w:abstractNumId w:val="38"/>
  </w:num>
  <w:num w:numId="37">
    <w:abstractNumId w:val="10"/>
  </w:num>
  <w:num w:numId="38">
    <w:abstractNumId w:val="15"/>
  </w:num>
  <w:num w:numId="39">
    <w:abstractNumId w:val="14"/>
  </w:num>
  <w:num w:numId="40">
    <w:abstractNumId w:val="31"/>
  </w:num>
  <w:num w:numId="41">
    <w:abstractNumId w:val="19"/>
  </w:num>
  <w:num w:numId="42">
    <w:abstractNumId w:val="37"/>
  </w:num>
  <w:num w:numId="43">
    <w:abstractNumId w:val="43"/>
  </w:num>
  <w:num w:numId="44">
    <w:abstractNumId w:val="7"/>
  </w:num>
  <w:num w:numId="45">
    <w:abstractNumId w:val="9"/>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B65DA9"/>
    <w:rsid w:val="00010F38"/>
    <w:rsid w:val="00013319"/>
    <w:rsid w:val="0001661B"/>
    <w:rsid w:val="00021172"/>
    <w:rsid w:val="000240B7"/>
    <w:rsid w:val="00024831"/>
    <w:rsid w:val="00025D87"/>
    <w:rsid w:val="00035396"/>
    <w:rsid w:val="00035FFD"/>
    <w:rsid w:val="000378DB"/>
    <w:rsid w:val="00037E59"/>
    <w:rsid w:val="000418B4"/>
    <w:rsid w:val="00044398"/>
    <w:rsid w:val="00050CA7"/>
    <w:rsid w:val="000516CD"/>
    <w:rsid w:val="000562A8"/>
    <w:rsid w:val="00056460"/>
    <w:rsid w:val="00057498"/>
    <w:rsid w:val="000663E4"/>
    <w:rsid w:val="00074BB3"/>
    <w:rsid w:val="00081C45"/>
    <w:rsid w:val="00091326"/>
    <w:rsid w:val="00091A02"/>
    <w:rsid w:val="0009397E"/>
    <w:rsid w:val="00093F31"/>
    <w:rsid w:val="000A04A3"/>
    <w:rsid w:val="000A6F14"/>
    <w:rsid w:val="000B509A"/>
    <w:rsid w:val="000B6936"/>
    <w:rsid w:val="000C2473"/>
    <w:rsid w:val="000C3114"/>
    <w:rsid w:val="000C5FD4"/>
    <w:rsid w:val="000C7849"/>
    <w:rsid w:val="000E02E9"/>
    <w:rsid w:val="000E1459"/>
    <w:rsid w:val="000E19F3"/>
    <w:rsid w:val="000E468A"/>
    <w:rsid w:val="000E7824"/>
    <w:rsid w:val="000F2F8C"/>
    <w:rsid w:val="000F3BD0"/>
    <w:rsid w:val="000F6605"/>
    <w:rsid w:val="000F6AE9"/>
    <w:rsid w:val="000F7E6F"/>
    <w:rsid w:val="00103413"/>
    <w:rsid w:val="00120ED9"/>
    <w:rsid w:val="001222DB"/>
    <w:rsid w:val="0014073D"/>
    <w:rsid w:val="001407BE"/>
    <w:rsid w:val="0014483C"/>
    <w:rsid w:val="001511F6"/>
    <w:rsid w:val="00161657"/>
    <w:rsid w:val="00165539"/>
    <w:rsid w:val="00170A44"/>
    <w:rsid w:val="00171657"/>
    <w:rsid w:val="00173286"/>
    <w:rsid w:val="00173A99"/>
    <w:rsid w:val="00181F45"/>
    <w:rsid w:val="0018798E"/>
    <w:rsid w:val="001919F1"/>
    <w:rsid w:val="00194F51"/>
    <w:rsid w:val="00196F1C"/>
    <w:rsid w:val="001A071B"/>
    <w:rsid w:val="001A4723"/>
    <w:rsid w:val="001A5D57"/>
    <w:rsid w:val="001A66AE"/>
    <w:rsid w:val="001A73C3"/>
    <w:rsid w:val="001A7ADE"/>
    <w:rsid w:val="001C793D"/>
    <w:rsid w:val="001D0A99"/>
    <w:rsid w:val="001E0ADF"/>
    <w:rsid w:val="001E718D"/>
    <w:rsid w:val="001F2363"/>
    <w:rsid w:val="001F40CD"/>
    <w:rsid w:val="00200E9A"/>
    <w:rsid w:val="002055B4"/>
    <w:rsid w:val="00215A2C"/>
    <w:rsid w:val="00220078"/>
    <w:rsid w:val="0022200D"/>
    <w:rsid w:val="00226C1B"/>
    <w:rsid w:val="00226CED"/>
    <w:rsid w:val="002301E1"/>
    <w:rsid w:val="00232178"/>
    <w:rsid w:val="0023320F"/>
    <w:rsid w:val="00233DC9"/>
    <w:rsid w:val="002368D5"/>
    <w:rsid w:val="002412BF"/>
    <w:rsid w:val="0024174B"/>
    <w:rsid w:val="002466EE"/>
    <w:rsid w:val="002564C0"/>
    <w:rsid w:val="0025780B"/>
    <w:rsid w:val="00260E38"/>
    <w:rsid w:val="00274907"/>
    <w:rsid w:val="002758CC"/>
    <w:rsid w:val="00275D1C"/>
    <w:rsid w:val="00281E46"/>
    <w:rsid w:val="002826F4"/>
    <w:rsid w:val="00282EBC"/>
    <w:rsid w:val="002837D0"/>
    <w:rsid w:val="00286DBA"/>
    <w:rsid w:val="00296982"/>
    <w:rsid w:val="002A1159"/>
    <w:rsid w:val="002A5C7A"/>
    <w:rsid w:val="002A7012"/>
    <w:rsid w:val="002A71E5"/>
    <w:rsid w:val="002B62AC"/>
    <w:rsid w:val="002B7497"/>
    <w:rsid w:val="002C19BD"/>
    <w:rsid w:val="002C2875"/>
    <w:rsid w:val="002C48F3"/>
    <w:rsid w:val="002C7356"/>
    <w:rsid w:val="002C7EB2"/>
    <w:rsid w:val="002D0CAA"/>
    <w:rsid w:val="002D0D89"/>
    <w:rsid w:val="002D3D86"/>
    <w:rsid w:val="002D5C70"/>
    <w:rsid w:val="002D6207"/>
    <w:rsid w:val="003055E0"/>
    <w:rsid w:val="00305BB9"/>
    <w:rsid w:val="00320B1A"/>
    <w:rsid w:val="00325032"/>
    <w:rsid w:val="003276AE"/>
    <w:rsid w:val="00331D7C"/>
    <w:rsid w:val="003354B5"/>
    <w:rsid w:val="003439CD"/>
    <w:rsid w:val="00360357"/>
    <w:rsid w:val="00366753"/>
    <w:rsid w:val="0037173E"/>
    <w:rsid w:val="00371C76"/>
    <w:rsid w:val="00371DC4"/>
    <w:rsid w:val="00373789"/>
    <w:rsid w:val="00375487"/>
    <w:rsid w:val="00380502"/>
    <w:rsid w:val="00381F86"/>
    <w:rsid w:val="00382FB3"/>
    <w:rsid w:val="00391EDB"/>
    <w:rsid w:val="003937FD"/>
    <w:rsid w:val="003A1ABC"/>
    <w:rsid w:val="003A5204"/>
    <w:rsid w:val="003B1FE1"/>
    <w:rsid w:val="003B33EF"/>
    <w:rsid w:val="003C4F94"/>
    <w:rsid w:val="003C7D58"/>
    <w:rsid w:val="003D0CB2"/>
    <w:rsid w:val="003D0FE4"/>
    <w:rsid w:val="003D134C"/>
    <w:rsid w:val="003D3637"/>
    <w:rsid w:val="003E212F"/>
    <w:rsid w:val="003E7124"/>
    <w:rsid w:val="003F0686"/>
    <w:rsid w:val="003F13AA"/>
    <w:rsid w:val="003F1D98"/>
    <w:rsid w:val="003F6C68"/>
    <w:rsid w:val="00400119"/>
    <w:rsid w:val="00405CFC"/>
    <w:rsid w:val="00410819"/>
    <w:rsid w:val="0041175D"/>
    <w:rsid w:val="0041217C"/>
    <w:rsid w:val="004150D5"/>
    <w:rsid w:val="004222F9"/>
    <w:rsid w:val="00422B8E"/>
    <w:rsid w:val="00435598"/>
    <w:rsid w:val="00437509"/>
    <w:rsid w:val="00440B0A"/>
    <w:rsid w:val="004417F8"/>
    <w:rsid w:val="0045073A"/>
    <w:rsid w:val="00450EBE"/>
    <w:rsid w:val="004548D5"/>
    <w:rsid w:val="00457D90"/>
    <w:rsid w:val="00463B48"/>
    <w:rsid w:val="00476CAA"/>
    <w:rsid w:val="00482863"/>
    <w:rsid w:val="004836B4"/>
    <w:rsid w:val="00483DAD"/>
    <w:rsid w:val="00484DC9"/>
    <w:rsid w:val="00491B56"/>
    <w:rsid w:val="00495C00"/>
    <w:rsid w:val="00496AA1"/>
    <w:rsid w:val="004A2EF5"/>
    <w:rsid w:val="004B3C76"/>
    <w:rsid w:val="004B44F3"/>
    <w:rsid w:val="004B72C4"/>
    <w:rsid w:val="004C06E9"/>
    <w:rsid w:val="004C0787"/>
    <w:rsid w:val="004D0110"/>
    <w:rsid w:val="004D0F17"/>
    <w:rsid w:val="004D25C1"/>
    <w:rsid w:val="004E6B15"/>
    <w:rsid w:val="004E7555"/>
    <w:rsid w:val="004E769A"/>
    <w:rsid w:val="004F4473"/>
    <w:rsid w:val="004F4A5E"/>
    <w:rsid w:val="00504130"/>
    <w:rsid w:val="00515397"/>
    <w:rsid w:val="00516F34"/>
    <w:rsid w:val="00522783"/>
    <w:rsid w:val="00526F10"/>
    <w:rsid w:val="005320BF"/>
    <w:rsid w:val="00533162"/>
    <w:rsid w:val="005338A9"/>
    <w:rsid w:val="005371B3"/>
    <w:rsid w:val="00537E11"/>
    <w:rsid w:val="00541438"/>
    <w:rsid w:val="00561FCA"/>
    <w:rsid w:val="00563AA6"/>
    <w:rsid w:val="00564FBC"/>
    <w:rsid w:val="00565832"/>
    <w:rsid w:val="005737C9"/>
    <w:rsid w:val="00574AE6"/>
    <w:rsid w:val="00575385"/>
    <w:rsid w:val="005912F9"/>
    <w:rsid w:val="0059533D"/>
    <w:rsid w:val="00595BF3"/>
    <w:rsid w:val="005A0DBE"/>
    <w:rsid w:val="005A1429"/>
    <w:rsid w:val="005A2EB8"/>
    <w:rsid w:val="005A2F3A"/>
    <w:rsid w:val="005C4BBA"/>
    <w:rsid w:val="005D0EF1"/>
    <w:rsid w:val="005D1947"/>
    <w:rsid w:val="005D1E5D"/>
    <w:rsid w:val="005D3B02"/>
    <w:rsid w:val="005E070A"/>
    <w:rsid w:val="005E4987"/>
    <w:rsid w:val="005E4A55"/>
    <w:rsid w:val="005E5A38"/>
    <w:rsid w:val="005E7379"/>
    <w:rsid w:val="005F61B8"/>
    <w:rsid w:val="005F6BFB"/>
    <w:rsid w:val="005F7189"/>
    <w:rsid w:val="00602312"/>
    <w:rsid w:val="0060362F"/>
    <w:rsid w:val="00605FFC"/>
    <w:rsid w:val="006148FF"/>
    <w:rsid w:val="006172DD"/>
    <w:rsid w:val="00620ED8"/>
    <w:rsid w:val="00624F8E"/>
    <w:rsid w:val="00633429"/>
    <w:rsid w:val="006511F8"/>
    <w:rsid w:val="00654B01"/>
    <w:rsid w:val="00661DA3"/>
    <w:rsid w:val="00664F3C"/>
    <w:rsid w:val="00670D0F"/>
    <w:rsid w:val="00671045"/>
    <w:rsid w:val="00673D3E"/>
    <w:rsid w:val="00676632"/>
    <w:rsid w:val="00677A73"/>
    <w:rsid w:val="00683081"/>
    <w:rsid w:val="00685454"/>
    <w:rsid w:val="006A3B97"/>
    <w:rsid w:val="006A7A74"/>
    <w:rsid w:val="006B162D"/>
    <w:rsid w:val="006B1FD8"/>
    <w:rsid w:val="006C3A27"/>
    <w:rsid w:val="006D1351"/>
    <w:rsid w:val="006D14DC"/>
    <w:rsid w:val="006D27D2"/>
    <w:rsid w:val="006D4651"/>
    <w:rsid w:val="006D60EB"/>
    <w:rsid w:val="006D75F9"/>
    <w:rsid w:val="006E6940"/>
    <w:rsid w:val="006E7B49"/>
    <w:rsid w:val="006F04D9"/>
    <w:rsid w:val="006F110D"/>
    <w:rsid w:val="0070122C"/>
    <w:rsid w:val="007040A8"/>
    <w:rsid w:val="00714C49"/>
    <w:rsid w:val="00715FEC"/>
    <w:rsid w:val="0073427D"/>
    <w:rsid w:val="007418B0"/>
    <w:rsid w:val="007441FE"/>
    <w:rsid w:val="00745551"/>
    <w:rsid w:val="0074594E"/>
    <w:rsid w:val="00745F46"/>
    <w:rsid w:val="00755039"/>
    <w:rsid w:val="00757448"/>
    <w:rsid w:val="00761FB4"/>
    <w:rsid w:val="007621CE"/>
    <w:rsid w:val="007670C5"/>
    <w:rsid w:val="007678CE"/>
    <w:rsid w:val="00767A2B"/>
    <w:rsid w:val="00767BD1"/>
    <w:rsid w:val="007704C6"/>
    <w:rsid w:val="0077503F"/>
    <w:rsid w:val="0077594B"/>
    <w:rsid w:val="00777184"/>
    <w:rsid w:val="00787B96"/>
    <w:rsid w:val="00791EDD"/>
    <w:rsid w:val="0079552C"/>
    <w:rsid w:val="00797126"/>
    <w:rsid w:val="007977F2"/>
    <w:rsid w:val="007A3103"/>
    <w:rsid w:val="007A3105"/>
    <w:rsid w:val="007A39D2"/>
    <w:rsid w:val="007B063C"/>
    <w:rsid w:val="007B4490"/>
    <w:rsid w:val="007B4798"/>
    <w:rsid w:val="007B6CE6"/>
    <w:rsid w:val="007C1220"/>
    <w:rsid w:val="007C5FE0"/>
    <w:rsid w:val="007D0572"/>
    <w:rsid w:val="007D36BD"/>
    <w:rsid w:val="007D41CC"/>
    <w:rsid w:val="007D4DB1"/>
    <w:rsid w:val="007D6D7B"/>
    <w:rsid w:val="007E0C43"/>
    <w:rsid w:val="007E42A4"/>
    <w:rsid w:val="007F360E"/>
    <w:rsid w:val="007F4B76"/>
    <w:rsid w:val="007F63EB"/>
    <w:rsid w:val="00801B62"/>
    <w:rsid w:val="0080359E"/>
    <w:rsid w:val="00806746"/>
    <w:rsid w:val="00812965"/>
    <w:rsid w:val="00814449"/>
    <w:rsid w:val="00820839"/>
    <w:rsid w:val="00820EC5"/>
    <w:rsid w:val="0082261B"/>
    <w:rsid w:val="00823ACF"/>
    <w:rsid w:val="00830960"/>
    <w:rsid w:val="00833580"/>
    <w:rsid w:val="00833E86"/>
    <w:rsid w:val="00835E62"/>
    <w:rsid w:val="0084104D"/>
    <w:rsid w:val="00841245"/>
    <w:rsid w:val="008457D4"/>
    <w:rsid w:val="00850464"/>
    <w:rsid w:val="00850F99"/>
    <w:rsid w:val="0085617D"/>
    <w:rsid w:val="00856C57"/>
    <w:rsid w:val="00865F6B"/>
    <w:rsid w:val="008660AD"/>
    <w:rsid w:val="00867A81"/>
    <w:rsid w:val="00873073"/>
    <w:rsid w:val="00890D3C"/>
    <w:rsid w:val="00891180"/>
    <w:rsid w:val="008923EB"/>
    <w:rsid w:val="00894C69"/>
    <w:rsid w:val="008953A8"/>
    <w:rsid w:val="008A616F"/>
    <w:rsid w:val="008A62D2"/>
    <w:rsid w:val="008B0E63"/>
    <w:rsid w:val="008B3094"/>
    <w:rsid w:val="008B4D61"/>
    <w:rsid w:val="008C1DA4"/>
    <w:rsid w:val="008D196B"/>
    <w:rsid w:val="008D2363"/>
    <w:rsid w:val="008D28B1"/>
    <w:rsid w:val="008D7372"/>
    <w:rsid w:val="008E23BF"/>
    <w:rsid w:val="008E6F27"/>
    <w:rsid w:val="008F2613"/>
    <w:rsid w:val="008F4E34"/>
    <w:rsid w:val="008F5A6B"/>
    <w:rsid w:val="00901A83"/>
    <w:rsid w:val="00904D04"/>
    <w:rsid w:val="00904E49"/>
    <w:rsid w:val="00906555"/>
    <w:rsid w:val="00906898"/>
    <w:rsid w:val="00906AAF"/>
    <w:rsid w:val="00912E11"/>
    <w:rsid w:val="009164EB"/>
    <w:rsid w:val="00924E51"/>
    <w:rsid w:val="00925265"/>
    <w:rsid w:val="009254BF"/>
    <w:rsid w:val="00941F59"/>
    <w:rsid w:val="009477EE"/>
    <w:rsid w:val="009502D4"/>
    <w:rsid w:val="0095457E"/>
    <w:rsid w:val="009571B6"/>
    <w:rsid w:val="00961EE8"/>
    <w:rsid w:val="009637F5"/>
    <w:rsid w:val="00965F14"/>
    <w:rsid w:val="009733F7"/>
    <w:rsid w:val="00975C00"/>
    <w:rsid w:val="00977367"/>
    <w:rsid w:val="00981BA5"/>
    <w:rsid w:val="00986BC1"/>
    <w:rsid w:val="00992834"/>
    <w:rsid w:val="00993754"/>
    <w:rsid w:val="009A00AC"/>
    <w:rsid w:val="009A335C"/>
    <w:rsid w:val="009A6D1B"/>
    <w:rsid w:val="009B0BC3"/>
    <w:rsid w:val="009B1FCC"/>
    <w:rsid w:val="009B4AB8"/>
    <w:rsid w:val="009B6DF1"/>
    <w:rsid w:val="009B74D4"/>
    <w:rsid w:val="009B7936"/>
    <w:rsid w:val="009C0D5C"/>
    <w:rsid w:val="009C2C24"/>
    <w:rsid w:val="009C3D9D"/>
    <w:rsid w:val="009C6C72"/>
    <w:rsid w:val="009D6CE7"/>
    <w:rsid w:val="009D721B"/>
    <w:rsid w:val="009E5DF0"/>
    <w:rsid w:val="009F4234"/>
    <w:rsid w:val="009F43E7"/>
    <w:rsid w:val="00A03933"/>
    <w:rsid w:val="00A07C5A"/>
    <w:rsid w:val="00A228BB"/>
    <w:rsid w:val="00A244A8"/>
    <w:rsid w:val="00A26272"/>
    <w:rsid w:val="00A26D52"/>
    <w:rsid w:val="00A3208A"/>
    <w:rsid w:val="00A341C0"/>
    <w:rsid w:val="00A359B8"/>
    <w:rsid w:val="00A372E7"/>
    <w:rsid w:val="00A37540"/>
    <w:rsid w:val="00A467C6"/>
    <w:rsid w:val="00A531D1"/>
    <w:rsid w:val="00A5436F"/>
    <w:rsid w:val="00A608D5"/>
    <w:rsid w:val="00A61DF5"/>
    <w:rsid w:val="00A66DEF"/>
    <w:rsid w:val="00A71B49"/>
    <w:rsid w:val="00A73543"/>
    <w:rsid w:val="00A80996"/>
    <w:rsid w:val="00A900B3"/>
    <w:rsid w:val="00A960C6"/>
    <w:rsid w:val="00A97336"/>
    <w:rsid w:val="00AA4FB4"/>
    <w:rsid w:val="00AA7AFB"/>
    <w:rsid w:val="00AA7BBE"/>
    <w:rsid w:val="00AB0446"/>
    <w:rsid w:val="00AB0CBA"/>
    <w:rsid w:val="00AB2819"/>
    <w:rsid w:val="00AB3019"/>
    <w:rsid w:val="00AB391F"/>
    <w:rsid w:val="00AB77A6"/>
    <w:rsid w:val="00AC18A9"/>
    <w:rsid w:val="00AC3498"/>
    <w:rsid w:val="00AC4BE4"/>
    <w:rsid w:val="00AD0079"/>
    <w:rsid w:val="00AD15FF"/>
    <w:rsid w:val="00AD559D"/>
    <w:rsid w:val="00AE4583"/>
    <w:rsid w:val="00AF236A"/>
    <w:rsid w:val="00AF374E"/>
    <w:rsid w:val="00AF679E"/>
    <w:rsid w:val="00AF727D"/>
    <w:rsid w:val="00B0306D"/>
    <w:rsid w:val="00B07B1A"/>
    <w:rsid w:val="00B107BC"/>
    <w:rsid w:val="00B141C1"/>
    <w:rsid w:val="00B1676C"/>
    <w:rsid w:val="00B16D33"/>
    <w:rsid w:val="00B24F98"/>
    <w:rsid w:val="00B25A82"/>
    <w:rsid w:val="00B27791"/>
    <w:rsid w:val="00B27FA4"/>
    <w:rsid w:val="00B30034"/>
    <w:rsid w:val="00B3097D"/>
    <w:rsid w:val="00B31BAC"/>
    <w:rsid w:val="00B37A00"/>
    <w:rsid w:val="00B402DB"/>
    <w:rsid w:val="00B42891"/>
    <w:rsid w:val="00B46D30"/>
    <w:rsid w:val="00B51042"/>
    <w:rsid w:val="00B533C7"/>
    <w:rsid w:val="00B547D4"/>
    <w:rsid w:val="00B5495C"/>
    <w:rsid w:val="00B54F3D"/>
    <w:rsid w:val="00B55F8B"/>
    <w:rsid w:val="00B56005"/>
    <w:rsid w:val="00B65DA9"/>
    <w:rsid w:val="00B66E70"/>
    <w:rsid w:val="00B7088B"/>
    <w:rsid w:val="00B80E36"/>
    <w:rsid w:val="00B83053"/>
    <w:rsid w:val="00B90123"/>
    <w:rsid w:val="00B901AD"/>
    <w:rsid w:val="00B9262E"/>
    <w:rsid w:val="00BA172D"/>
    <w:rsid w:val="00BA43F2"/>
    <w:rsid w:val="00BA4431"/>
    <w:rsid w:val="00BB08E9"/>
    <w:rsid w:val="00BB675B"/>
    <w:rsid w:val="00BB6933"/>
    <w:rsid w:val="00BC36ED"/>
    <w:rsid w:val="00BC4113"/>
    <w:rsid w:val="00BC7FDB"/>
    <w:rsid w:val="00BD20A9"/>
    <w:rsid w:val="00BE034C"/>
    <w:rsid w:val="00BF2355"/>
    <w:rsid w:val="00BF304B"/>
    <w:rsid w:val="00BF638D"/>
    <w:rsid w:val="00BF7CC2"/>
    <w:rsid w:val="00C0685F"/>
    <w:rsid w:val="00C0751B"/>
    <w:rsid w:val="00C12A6A"/>
    <w:rsid w:val="00C147E5"/>
    <w:rsid w:val="00C172D8"/>
    <w:rsid w:val="00C21433"/>
    <w:rsid w:val="00C302BF"/>
    <w:rsid w:val="00C30309"/>
    <w:rsid w:val="00C3072D"/>
    <w:rsid w:val="00C40128"/>
    <w:rsid w:val="00C406F1"/>
    <w:rsid w:val="00C41756"/>
    <w:rsid w:val="00C54EAB"/>
    <w:rsid w:val="00C553BD"/>
    <w:rsid w:val="00C66CF2"/>
    <w:rsid w:val="00C80F06"/>
    <w:rsid w:val="00C85CEC"/>
    <w:rsid w:val="00C86634"/>
    <w:rsid w:val="00C91CDB"/>
    <w:rsid w:val="00C91DBB"/>
    <w:rsid w:val="00C9794E"/>
    <w:rsid w:val="00CA7160"/>
    <w:rsid w:val="00CB2782"/>
    <w:rsid w:val="00CC12FC"/>
    <w:rsid w:val="00CC13DE"/>
    <w:rsid w:val="00CC48BB"/>
    <w:rsid w:val="00CD3CB1"/>
    <w:rsid w:val="00CD72A1"/>
    <w:rsid w:val="00CD766A"/>
    <w:rsid w:val="00CD791C"/>
    <w:rsid w:val="00CF1877"/>
    <w:rsid w:val="00CF2D05"/>
    <w:rsid w:val="00CF31DE"/>
    <w:rsid w:val="00CF402A"/>
    <w:rsid w:val="00D012B9"/>
    <w:rsid w:val="00D05B1B"/>
    <w:rsid w:val="00D17792"/>
    <w:rsid w:val="00D24882"/>
    <w:rsid w:val="00D30D4A"/>
    <w:rsid w:val="00D32462"/>
    <w:rsid w:val="00D33D1B"/>
    <w:rsid w:val="00D36131"/>
    <w:rsid w:val="00D4069A"/>
    <w:rsid w:val="00D4107F"/>
    <w:rsid w:val="00D506A0"/>
    <w:rsid w:val="00D60C1F"/>
    <w:rsid w:val="00D617E6"/>
    <w:rsid w:val="00D61EEF"/>
    <w:rsid w:val="00D768BA"/>
    <w:rsid w:val="00D7749E"/>
    <w:rsid w:val="00D824BF"/>
    <w:rsid w:val="00D8473A"/>
    <w:rsid w:val="00D87B19"/>
    <w:rsid w:val="00D93964"/>
    <w:rsid w:val="00D94440"/>
    <w:rsid w:val="00DA1EC1"/>
    <w:rsid w:val="00DB0412"/>
    <w:rsid w:val="00DB1FD4"/>
    <w:rsid w:val="00DB5BEE"/>
    <w:rsid w:val="00DB6FDE"/>
    <w:rsid w:val="00DD440B"/>
    <w:rsid w:val="00DD6F9D"/>
    <w:rsid w:val="00DE26F7"/>
    <w:rsid w:val="00DE2F7B"/>
    <w:rsid w:val="00DE3AED"/>
    <w:rsid w:val="00DF0F26"/>
    <w:rsid w:val="00DF6F6B"/>
    <w:rsid w:val="00E00007"/>
    <w:rsid w:val="00E03919"/>
    <w:rsid w:val="00E1773A"/>
    <w:rsid w:val="00E200D6"/>
    <w:rsid w:val="00E2253A"/>
    <w:rsid w:val="00E25C7D"/>
    <w:rsid w:val="00E3218F"/>
    <w:rsid w:val="00E324EB"/>
    <w:rsid w:val="00E32E5B"/>
    <w:rsid w:val="00E35B3A"/>
    <w:rsid w:val="00E4139B"/>
    <w:rsid w:val="00E500D3"/>
    <w:rsid w:val="00E50227"/>
    <w:rsid w:val="00E51622"/>
    <w:rsid w:val="00E52415"/>
    <w:rsid w:val="00E55F99"/>
    <w:rsid w:val="00E744EA"/>
    <w:rsid w:val="00E768DE"/>
    <w:rsid w:val="00E82AC9"/>
    <w:rsid w:val="00E86470"/>
    <w:rsid w:val="00E90F11"/>
    <w:rsid w:val="00E913B0"/>
    <w:rsid w:val="00E91BE9"/>
    <w:rsid w:val="00E97BE0"/>
    <w:rsid w:val="00EA5433"/>
    <w:rsid w:val="00EA71CB"/>
    <w:rsid w:val="00EB1EB2"/>
    <w:rsid w:val="00EC2A6B"/>
    <w:rsid w:val="00EC2D94"/>
    <w:rsid w:val="00ED4694"/>
    <w:rsid w:val="00ED69C1"/>
    <w:rsid w:val="00EE485C"/>
    <w:rsid w:val="00EF32A1"/>
    <w:rsid w:val="00EF473E"/>
    <w:rsid w:val="00EF482C"/>
    <w:rsid w:val="00EF4B8E"/>
    <w:rsid w:val="00F0060C"/>
    <w:rsid w:val="00F0361C"/>
    <w:rsid w:val="00F12949"/>
    <w:rsid w:val="00F200F5"/>
    <w:rsid w:val="00F23A90"/>
    <w:rsid w:val="00F25E1E"/>
    <w:rsid w:val="00F40139"/>
    <w:rsid w:val="00F4597F"/>
    <w:rsid w:val="00F4634D"/>
    <w:rsid w:val="00F464AA"/>
    <w:rsid w:val="00F46777"/>
    <w:rsid w:val="00F5336D"/>
    <w:rsid w:val="00F54315"/>
    <w:rsid w:val="00F56900"/>
    <w:rsid w:val="00F62100"/>
    <w:rsid w:val="00F62D47"/>
    <w:rsid w:val="00F748A4"/>
    <w:rsid w:val="00F77F69"/>
    <w:rsid w:val="00F81774"/>
    <w:rsid w:val="00F828A8"/>
    <w:rsid w:val="00F832F2"/>
    <w:rsid w:val="00F85BE1"/>
    <w:rsid w:val="00F87DC1"/>
    <w:rsid w:val="00FA4704"/>
    <w:rsid w:val="00FA6080"/>
    <w:rsid w:val="00FB673C"/>
    <w:rsid w:val="00FC005E"/>
    <w:rsid w:val="00FC521D"/>
    <w:rsid w:val="00FC6985"/>
    <w:rsid w:val="00FC72C3"/>
    <w:rsid w:val="00FD35B0"/>
    <w:rsid w:val="00FD5635"/>
    <w:rsid w:val="00FD6A83"/>
    <w:rsid w:val="00FD72FC"/>
    <w:rsid w:val="00FD7407"/>
    <w:rsid w:val="00FE789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rules v:ext="edit">
        <o:r id="V:Rule5" type="connector" idref="#_x0000_s1027"/>
        <o:r id="V:Rule6" type="connector" idref="#_x0000_s1029"/>
        <o:r id="V:Rule7" type="connector" idref="#_x0000_s1028"/>
        <o:r id="V:Rule8"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CA7"/>
    <w:pPr>
      <w:spacing w:after="200" w:line="276" w:lineRule="auto"/>
    </w:pPr>
    <w:rPr>
      <w:rFonts w:cs="Calibri"/>
      <w:lang w:val="es-EC"/>
    </w:rPr>
  </w:style>
  <w:style w:type="paragraph" w:styleId="Ttulo4">
    <w:name w:val="heading 4"/>
    <w:basedOn w:val="Normal"/>
    <w:link w:val="Ttulo4Car"/>
    <w:uiPriority w:val="99"/>
    <w:qFormat/>
    <w:rsid w:val="000A04A3"/>
    <w:pPr>
      <w:spacing w:before="100" w:beforeAutospacing="1" w:after="100" w:afterAutospacing="1" w:line="240" w:lineRule="auto"/>
      <w:outlineLvl w:val="3"/>
    </w:pPr>
    <w:rPr>
      <w:rFonts w:ascii="Times New Roman" w:eastAsia="Times New Roman" w:hAnsi="Times New Roman" w:cs="Times New Roman"/>
      <w:b/>
      <w:bCs/>
      <w:sz w:val="24"/>
      <w:szCs w:val="24"/>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9"/>
    <w:locked/>
    <w:rsid w:val="000A04A3"/>
    <w:rPr>
      <w:rFonts w:ascii="Times New Roman" w:hAnsi="Times New Roman" w:cs="Times New Roman"/>
      <w:b/>
      <w:bCs/>
      <w:sz w:val="24"/>
      <w:szCs w:val="24"/>
    </w:rPr>
  </w:style>
  <w:style w:type="table" w:styleId="Tablaconcuadrcula">
    <w:name w:val="Table Grid"/>
    <w:basedOn w:val="Tablanormal"/>
    <w:uiPriority w:val="99"/>
    <w:rsid w:val="00B65DA9"/>
    <w:rPr>
      <w:rFonts w:cs="Calibri"/>
      <w:sz w:val="20"/>
      <w:szCs w:val="20"/>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7670C5"/>
    <w:pPr>
      <w:spacing w:after="0" w:line="240" w:lineRule="auto"/>
      <w:jc w:val="center"/>
    </w:pPr>
    <w:rPr>
      <w:rFonts w:ascii="Times New Roman" w:eastAsia="Times New Roman" w:hAnsi="Times New Roman" w:cs="Times New Roman"/>
      <w:sz w:val="24"/>
      <w:szCs w:val="24"/>
      <w:lang w:val="en-US" w:eastAsia="es-ES"/>
    </w:rPr>
  </w:style>
  <w:style w:type="character" w:customStyle="1" w:styleId="TextoindependienteCar">
    <w:name w:val="Texto independiente Car"/>
    <w:basedOn w:val="Fuentedeprrafopredeter"/>
    <w:link w:val="Textoindependiente"/>
    <w:uiPriority w:val="99"/>
    <w:locked/>
    <w:rsid w:val="007670C5"/>
    <w:rPr>
      <w:rFonts w:ascii="Times New Roman" w:hAnsi="Times New Roman" w:cs="Times New Roman"/>
      <w:sz w:val="24"/>
      <w:szCs w:val="24"/>
    </w:rPr>
  </w:style>
  <w:style w:type="paragraph" w:styleId="NormalWeb">
    <w:name w:val="Normal (Web)"/>
    <w:basedOn w:val="Normal"/>
    <w:uiPriority w:val="99"/>
    <w:rsid w:val="0032503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99"/>
    <w:qFormat/>
    <w:rsid w:val="00325032"/>
    <w:pPr>
      <w:ind w:left="720"/>
    </w:pPr>
    <w:rPr>
      <w:lang w:val="es-ES"/>
    </w:rPr>
  </w:style>
  <w:style w:type="character" w:styleId="Textoennegrita">
    <w:name w:val="Strong"/>
    <w:basedOn w:val="Fuentedeprrafopredeter"/>
    <w:uiPriority w:val="99"/>
    <w:qFormat/>
    <w:rsid w:val="00A61DF5"/>
    <w:rPr>
      <w:b/>
      <w:bCs/>
    </w:rPr>
  </w:style>
  <w:style w:type="character" w:styleId="Hipervnculo">
    <w:name w:val="Hyperlink"/>
    <w:basedOn w:val="Fuentedeprrafopredeter"/>
    <w:uiPriority w:val="99"/>
    <w:rsid w:val="00A61DF5"/>
    <w:rPr>
      <w:color w:val="0000FF"/>
      <w:u w:val="single"/>
    </w:rPr>
  </w:style>
  <w:style w:type="table" w:customStyle="1" w:styleId="Tablaconcuadrcula1">
    <w:name w:val="Tabla con cuadrícula1"/>
    <w:uiPriority w:val="99"/>
    <w:rsid w:val="00A61DF5"/>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pie">
    <w:name w:val="footnote text"/>
    <w:basedOn w:val="Normal"/>
    <w:link w:val="TextonotapieCar"/>
    <w:uiPriority w:val="99"/>
    <w:semiHidden/>
    <w:rsid w:val="00A61DF5"/>
    <w:pPr>
      <w:spacing w:after="0" w:line="240" w:lineRule="auto"/>
    </w:pPr>
    <w:rPr>
      <w:sz w:val="20"/>
      <w:szCs w:val="20"/>
      <w:lang w:val="en-US"/>
    </w:rPr>
  </w:style>
  <w:style w:type="character" w:customStyle="1" w:styleId="TextonotapieCar">
    <w:name w:val="Texto nota pie Car"/>
    <w:basedOn w:val="Fuentedeprrafopredeter"/>
    <w:link w:val="Textonotapie"/>
    <w:uiPriority w:val="99"/>
    <w:semiHidden/>
    <w:locked/>
    <w:rsid w:val="00A61DF5"/>
    <w:rPr>
      <w:lang w:eastAsia="en-US"/>
    </w:rPr>
  </w:style>
  <w:style w:type="character" w:styleId="Refdenotaalpie">
    <w:name w:val="footnote reference"/>
    <w:basedOn w:val="Fuentedeprrafopredeter"/>
    <w:uiPriority w:val="99"/>
    <w:semiHidden/>
    <w:rsid w:val="00A61DF5"/>
    <w:rPr>
      <w:vertAlign w:val="superscript"/>
    </w:rPr>
  </w:style>
  <w:style w:type="paragraph" w:styleId="Encabezado">
    <w:name w:val="header"/>
    <w:basedOn w:val="Normal"/>
    <w:link w:val="EncabezadoCar"/>
    <w:uiPriority w:val="99"/>
    <w:rsid w:val="00A61DF5"/>
    <w:pPr>
      <w:tabs>
        <w:tab w:val="center" w:pos="4252"/>
        <w:tab w:val="right" w:pos="8504"/>
      </w:tabs>
      <w:spacing w:after="0" w:line="240" w:lineRule="auto"/>
    </w:pPr>
    <w:rPr>
      <w:lang w:val="en-US"/>
    </w:rPr>
  </w:style>
  <w:style w:type="character" w:customStyle="1" w:styleId="EncabezadoCar">
    <w:name w:val="Encabezado Car"/>
    <w:basedOn w:val="Fuentedeprrafopredeter"/>
    <w:link w:val="Encabezado"/>
    <w:uiPriority w:val="99"/>
    <w:locked/>
    <w:rsid w:val="00A61DF5"/>
    <w:rPr>
      <w:sz w:val="22"/>
      <w:szCs w:val="22"/>
      <w:lang w:eastAsia="en-US"/>
    </w:rPr>
  </w:style>
  <w:style w:type="paragraph" w:styleId="Piedepgina">
    <w:name w:val="footer"/>
    <w:basedOn w:val="Normal"/>
    <w:link w:val="PiedepginaCar"/>
    <w:uiPriority w:val="99"/>
    <w:rsid w:val="00A61DF5"/>
    <w:pPr>
      <w:tabs>
        <w:tab w:val="center" w:pos="4252"/>
        <w:tab w:val="right" w:pos="8504"/>
      </w:tabs>
      <w:spacing w:after="0" w:line="240" w:lineRule="auto"/>
    </w:pPr>
    <w:rPr>
      <w:lang w:val="en-US"/>
    </w:rPr>
  </w:style>
  <w:style w:type="character" w:customStyle="1" w:styleId="PiedepginaCar">
    <w:name w:val="Pie de página Car"/>
    <w:basedOn w:val="Fuentedeprrafopredeter"/>
    <w:link w:val="Piedepgina"/>
    <w:uiPriority w:val="99"/>
    <w:locked/>
    <w:rsid w:val="00A61DF5"/>
    <w:rPr>
      <w:sz w:val="22"/>
      <w:szCs w:val="22"/>
      <w:lang w:eastAsia="en-US"/>
    </w:rPr>
  </w:style>
  <w:style w:type="character" w:styleId="Hipervnculovisitado">
    <w:name w:val="FollowedHyperlink"/>
    <w:basedOn w:val="Fuentedeprrafopredeter"/>
    <w:uiPriority w:val="99"/>
    <w:semiHidden/>
    <w:rsid w:val="00A61DF5"/>
    <w:rPr>
      <w:color w:val="800080"/>
      <w:u w:val="single"/>
    </w:rPr>
  </w:style>
  <w:style w:type="paragraph" w:customStyle="1" w:styleId="ListParagraph1">
    <w:name w:val="List Paragraph1"/>
    <w:basedOn w:val="Normal"/>
    <w:uiPriority w:val="99"/>
    <w:rsid w:val="00A61DF5"/>
    <w:pPr>
      <w:ind w:left="720"/>
    </w:pPr>
    <w:rPr>
      <w:rFonts w:eastAsia="Times New Roman"/>
      <w:lang w:val="es-ES"/>
    </w:rPr>
  </w:style>
  <w:style w:type="character" w:customStyle="1" w:styleId="dbusqueda">
    <w:name w:val="dbusqueda"/>
    <w:basedOn w:val="Fuentedeprrafopredeter"/>
    <w:uiPriority w:val="99"/>
    <w:rsid w:val="00A61DF5"/>
  </w:style>
  <w:style w:type="paragraph" w:customStyle="1" w:styleId="textolibroficha">
    <w:name w:val="textolibroficha"/>
    <w:basedOn w:val="Normal"/>
    <w:uiPriority w:val="99"/>
    <w:rsid w:val="00A61DF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rsid w:val="004D0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s-ES"/>
    </w:rPr>
  </w:style>
  <w:style w:type="character" w:customStyle="1" w:styleId="HTMLconformatoprevioCar">
    <w:name w:val="HTML con formato previo Car"/>
    <w:basedOn w:val="Fuentedeprrafopredeter"/>
    <w:link w:val="HTMLconformatoprevio"/>
    <w:uiPriority w:val="99"/>
    <w:locked/>
    <w:rsid w:val="004D0F17"/>
    <w:rPr>
      <w:rFonts w:ascii="Courier New" w:hAnsi="Courier New" w:cs="Courier New"/>
    </w:rPr>
  </w:style>
  <w:style w:type="character" w:customStyle="1" w:styleId="estilo301">
    <w:name w:val="estilo301"/>
    <w:uiPriority w:val="99"/>
    <w:rsid w:val="004D0F17"/>
    <w:rPr>
      <w:rFonts w:ascii="Arial" w:hAnsi="Arial" w:cs="Arial"/>
      <w:sz w:val="27"/>
      <w:szCs w:val="27"/>
    </w:rPr>
  </w:style>
  <w:style w:type="character" w:customStyle="1" w:styleId="estilo311">
    <w:name w:val="estilo311"/>
    <w:uiPriority w:val="99"/>
    <w:rsid w:val="004D0F17"/>
    <w:rPr>
      <w:sz w:val="24"/>
      <w:szCs w:val="24"/>
    </w:rPr>
  </w:style>
  <w:style w:type="character" w:styleId="nfasis">
    <w:name w:val="Emphasis"/>
    <w:basedOn w:val="Fuentedeprrafopredeter"/>
    <w:uiPriority w:val="99"/>
    <w:qFormat/>
    <w:rsid w:val="004D0F17"/>
    <w:rPr>
      <w:i/>
      <w:iCs/>
    </w:rPr>
  </w:style>
  <w:style w:type="character" w:customStyle="1" w:styleId="estilo51">
    <w:name w:val="estilo51"/>
    <w:uiPriority w:val="99"/>
    <w:rsid w:val="001F40CD"/>
    <w:rPr>
      <w:rFonts w:ascii="Arial" w:hAnsi="Arial" w:cs="Arial"/>
      <w:sz w:val="24"/>
      <w:szCs w:val="24"/>
    </w:rPr>
  </w:style>
  <w:style w:type="character" w:customStyle="1" w:styleId="estilo321">
    <w:name w:val="estilo321"/>
    <w:uiPriority w:val="99"/>
    <w:rsid w:val="001F40CD"/>
    <w:rPr>
      <w:sz w:val="27"/>
      <w:szCs w:val="27"/>
    </w:rPr>
  </w:style>
  <w:style w:type="character" w:styleId="MquinadeescribirHTML">
    <w:name w:val="HTML Typewriter"/>
    <w:basedOn w:val="Fuentedeprrafopredeter"/>
    <w:uiPriority w:val="99"/>
    <w:semiHidden/>
    <w:rsid w:val="000A04A3"/>
    <w:rPr>
      <w:rFonts w:ascii="Courier New" w:hAnsi="Courier New" w:cs="Courier New"/>
      <w:sz w:val="20"/>
      <w:szCs w:val="20"/>
    </w:rPr>
  </w:style>
  <w:style w:type="character" w:customStyle="1" w:styleId="apple-converted-space">
    <w:name w:val="apple-converted-space"/>
    <w:uiPriority w:val="99"/>
    <w:rsid w:val="00C0751B"/>
  </w:style>
  <w:style w:type="table" w:styleId="Cuadrculaclara-nfasis2">
    <w:name w:val="Light Grid Accent 2"/>
    <w:basedOn w:val="Tablanormal"/>
    <w:uiPriority w:val="99"/>
    <w:rsid w:val="00025D87"/>
    <w:rPr>
      <w:rFonts w:cs="Calibri"/>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ombreadomedio1-nfasis4">
    <w:name w:val="Medium Shading 1 Accent 4"/>
    <w:basedOn w:val="Tablanormal"/>
    <w:uiPriority w:val="99"/>
    <w:rsid w:val="00025D87"/>
    <w:rPr>
      <w:rFonts w:cs="Calibri"/>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uadrculamedia1-nfasis1">
    <w:name w:val="Medium Grid 1 Accent 1"/>
    <w:basedOn w:val="Tablanormal"/>
    <w:uiPriority w:val="99"/>
    <w:rsid w:val="00564FBC"/>
    <w:rPr>
      <w:rFonts w:cs="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Textodeglobo">
    <w:name w:val="Balloon Text"/>
    <w:basedOn w:val="Normal"/>
    <w:link w:val="TextodegloboCar"/>
    <w:uiPriority w:val="99"/>
    <w:semiHidden/>
    <w:rsid w:val="00574A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74AE6"/>
    <w:rPr>
      <w:rFonts w:ascii="Tahoma" w:hAnsi="Tahoma" w:cs="Tahoma"/>
      <w:sz w:val="16"/>
      <w:szCs w:val="16"/>
      <w:lang w:val="es-EC" w:eastAsia="en-US"/>
    </w:rPr>
  </w:style>
  <w:style w:type="table" w:styleId="Cuadrculamedia1-nfasis4">
    <w:name w:val="Medium Grid 1 Accent 4"/>
    <w:basedOn w:val="Tablanormal"/>
    <w:uiPriority w:val="99"/>
    <w:rsid w:val="006D27D2"/>
    <w:rPr>
      <w:rFonts w:cs="Calibri"/>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333706">
      <w:marLeft w:val="0"/>
      <w:marRight w:val="0"/>
      <w:marTop w:val="0"/>
      <w:marBottom w:val="0"/>
      <w:divBdr>
        <w:top w:val="none" w:sz="0" w:space="0" w:color="auto"/>
        <w:left w:val="none" w:sz="0" w:space="0" w:color="auto"/>
        <w:bottom w:val="none" w:sz="0" w:space="0" w:color="auto"/>
        <w:right w:val="none" w:sz="0" w:space="0" w:color="auto"/>
      </w:divBdr>
    </w:div>
    <w:div w:id="1330333707">
      <w:marLeft w:val="0"/>
      <w:marRight w:val="0"/>
      <w:marTop w:val="0"/>
      <w:marBottom w:val="0"/>
      <w:divBdr>
        <w:top w:val="none" w:sz="0" w:space="0" w:color="auto"/>
        <w:left w:val="none" w:sz="0" w:space="0" w:color="auto"/>
        <w:bottom w:val="none" w:sz="0" w:space="0" w:color="auto"/>
        <w:right w:val="none" w:sz="0" w:space="0" w:color="auto"/>
      </w:divBdr>
    </w:div>
    <w:div w:id="13303337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undoadelgazar.com/diccionario-adelgazar.html" TargetMode="External"/><Relationship Id="rId117" Type="http://schemas.openxmlformats.org/officeDocument/2006/relationships/image" Target="media/image13.png"/><Relationship Id="rId21" Type="http://schemas.openxmlformats.org/officeDocument/2006/relationships/hyperlink" Target="http://www.mundoadelgazar.com/diccionario-adelgazar5.html" TargetMode="External"/><Relationship Id="rId42" Type="http://schemas.openxmlformats.org/officeDocument/2006/relationships/hyperlink" Target="http://www.monografias.com/trabajos7/alim/alim.shtml" TargetMode="External"/><Relationship Id="rId47" Type="http://schemas.openxmlformats.org/officeDocument/2006/relationships/hyperlink" Target="http://www.monografias.com/trabajos5/ancar/ancar.shtml" TargetMode="External"/><Relationship Id="rId63" Type="http://schemas.openxmlformats.org/officeDocument/2006/relationships/hyperlink" Target="http://es.wikipedia.org/wiki/Labios_mayores" TargetMode="External"/><Relationship Id="rId68" Type="http://schemas.openxmlformats.org/officeDocument/2006/relationships/hyperlink" Target="http://es.wikipedia.org/wiki/G%C3%B3nada" TargetMode="External"/><Relationship Id="rId84" Type="http://schemas.openxmlformats.org/officeDocument/2006/relationships/hyperlink" Target="http://es.wikipedia.org/wiki/Ciclo_menstrual" TargetMode="External"/><Relationship Id="rId89" Type="http://schemas.openxmlformats.org/officeDocument/2006/relationships/hyperlink" Target="http://es.wikipedia.org/wiki/Pr%C3%B3stata" TargetMode="External"/><Relationship Id="rId112" Type="http://schemas.openxmlformats.org/officeDocument/2006/relationships/image" Target="media/image8.jpeg"/><Relationship Id="rId16" Type="http://schemas.openxmlformats.org/officeDocument/2006/relationships/hyperlink" Target="http://www.mundoadelgazar.com/diccionario-adelgazar5.html" TargetMode="External"/><Relationship Id="rId107" Type="http://schemas.openxmlformats.org/officeDocument/2006/relationships/hyperlink" Target="http://www.pagina12.com.ar/2001/01-04/01-04-03/Co.HTM" TargetMode="External"/><Relationship Id="rId11" Type="http://schemas.openxmlformats.org/officeDocument/2006/relationships/hyperlink" Target="http://www.mundoadelgazar.com/diccionario-adelgazar4.html" TargetMode="External"/><Relationship Id="rId32" Type="http://schemas.openxmlformats.org/officeDocument/2006/relationships/hyperlink" Target="http://www.monografias.com/trabajos10/compo/compo.shtml" TargetMode="External"/><Relationship Id="rId37" Type="http://schemas.openxmlformats.org/officeDocument/2006/relationships/hyperlink" Target="http://www.monografias.com/trabajos901/evolucion-historica-concepciones-tiempo/evolucion-historica-concepciones-tiempo.shtml" TargetMode="External"/><Relationship Id="rId53" Type="http://schemas.openxmlformats.org/officeDocument/2006/relationships/hyperlink" Target="http://es.wikipedia.org/w/index.php?title=Hormona_foliculostimulante&amp;action=edit&amp;redlink=1" TargetMode="External"/><Relationship Id="rId58" Type="http://schemas.openxmlformats.org/officeDocument/2006/relationships/hyperlink" Target="http://es.wikipedia.org/w/index.php?title=Bot%C3%B3n_mamario&amp;action=edit&amp;redlink=1" TargetMode="External"/><Relationship Id="rId74" Type="http://schemas.openxmlformats.org/officeDocument/2006/relationships/hyperlink" Target="http://es.wikipedia.org/wiki/PH" TargetMode="External"/><Relationship Id="rId79" Type="http://schemas.openxmlformats.org/officeDocument/2006/relationships/hyperlink" Target="http://es.wikipedia.org/w/index.php?title=Bacilo_de_Doderlein&amp;action=edit&amp;redlink=1" TargetMode="External"/><Relationship Id="rId102" Type="http://schemas.openxmlformats.org/officeDocument/2006/relationships/image" Target="media/image3.jpeg"/><Relationship Id="rId123" Type="http://schemas.openxmlformats.org/officeDocument/2006/relationships/image" Target="media/image19.png"/><Relationship Id="rId128" Type="http://schemas.openxmlformats.org/officeDocument/2006/relationships/image" Target="media/image24.jpeg"/><Relationship Id="rId5" Type="http://schemas.openxmlformats.org/officeDocument/2006/relationships/webSettings" Target="webSettings.xml"/><Relationship Id="rId90" Type="http://schemas.openxmlformats.org/officeDocument/2006/relationships/hyperlink" Target="http://es.wikipedia.org/wiki/Escroto" TargetMode="External"/><Relationship Id="rId95" Type="http://schemas.openxmlformats.org/officeDocument/2006/relationships/hyperlink" Target="http://es.wikipedia.org/wiki/Pene" TargetMode="External"/><Relationship Id="rId19" Type="http://schemas.openxmlformats.org/officeDocument/2006/relationships/hyperlink" Target="http://www.mundoadelgazar.com/diccionario-adelgazar5.html" TargetMode="External"/><Relationship Id="rId14" Type="http://schemas.openxmlformats.org/officeDocument/2006/relationships/hyperlink" Target="http://www.mundoadelgazar.com/diccionario-adelgazar5.html" TargetMode="External"/><Relationship Id="rId22" Type="http://schemas.openxmlformats.org/officeDocument/2006/relationships/hyperlink" Target="http://www.mundoadelgazar.com/diccionario-adelgazar1.html" TargetMode="External"/><Relationship Id="rId27" Type="http://schemas.openxmlformats.org/officeDocument/2006/relationships/hyperlink" Target="http://www.mundoadelgazar.com/diccionario-adelgazar3.html" TargetMode="External"/><Relationship Id="rId30" Type="http://schemas.openxmlformats.org/officeDocument/2006/relationships/hyperlink" Target="http://www.aperderpeso.com/propiedades-del-alga-fucus-para-adelgazar/" TargetMode="External"/><Relationship Id="rId35" Type="http://schemas.openxmlformats.org/officeDocument/2006/relationships/hyperlink" Target="http://www.monografias.com/trabajos28/gsst-glucosa/gsst-glucosa.shtml" TargetMode="External"/><Relationship Id="rId43" Type="http://schemas.openxmlformats.org/officeDocument/2006/relationships/hyperlink" Target="http://www.monografias.com/trabajos5/aciba/aciba.shtml" TargetMode="External"/><Relationship Id="rId48" Type="http://schemas.openxmlformats.org/officeDocument/2006/relationships/hyperlink" Target="http://www.monografias.com/trabajos11/presi/presi.shtml" TargetMode="External"/><Relationship Id="rId56" Type="http://schemas.openxmlformats.org/officeDocument/2006/relationships/hyperlink" Target="http://es.wikipedia.org/wiki/Genital" TargetMode="External"/><Relationship Id="rId64" Type="http://schemas.openxmlformats.org/officeDocument/2006/relationships/hyperlink" Target="http://es.wikipedia.org/wiki/Monte_de_Venus" TargetMode="External"/><Relationship Id="rId69" Type="http://schemas.openxmlformats.org/officeDocument/2006/relationships/hyperlink" Target="http://es.wikipedia.org/wiki/%C3%9Atero" TargetMode="External"/><Relationship Id="rId77" Type="http://schemas.openxmlformats.org/officeDocument/2006/relationships/hyperlink" Target="http://es.wikipedia.org/wiki/Gl%C3%A1ndulas_de_Bartolino" TargetMode="External"/><Relationship Id="rId100" Type="http://schemas.openxmlformats.org/officeDocument/2006/relationships/hyperlink" Target="http://es.wikipedia.org/wiki/Gl%C3%A1ndula_suprarrenal" TargetMode="External"/><Relationship Id="rId105" Type="http://schemas.openxmlformats.org/officeDocument/2006/relationships/footer" Target="footer1.xml"/><Relationship Id="rId113" Type="http://schemas.openxmlformats.org/officeDocument/2006/relationships/image" Target="media/image9.png"/><Relationship Id="rId118" Type="http://schemas.openxmlformats.org/officeDocument/2006/relationships/image" Target="media/image14.png"/><Relationship Id="rId126"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hyperlink" Target="http://es.wikipedia.org/wiki/Hip%C3%B3fisis" TargetMode="External"/><Relationship Id="rId72" Type="http://schemas.openxmlformats.org/officeDocument/2006/relationships/hyperlink" Target="http://es.wikipedia.org/wiki/Introito" TargetMode="External"/><Relationship Id="rId80" Type="http://schemas.openxmlformats.org/officeDocument/2006/relationships/hyperlink" Target="http://es.wikipedia.org/wiki/Vulva" TargetMode="External"/><Relationship Id="rId85" Type="http://schemas.openxmlformats.org/officeDocument/2006/relationships/hyperlink" Target="http://es.wikipedia.org/wiki/Test%C3%ADculo" TargetMode="External"/><Relationship Id="rId93" Type="http://schemas.openxmlformats.org/officeDocument/2006/relationships/hyperlink" Target="http://es.wikipedia.org/wiki/Histolog%C3%ADa" TargetMode="External"/><Relationship Id="rId98" Type="http://schemas.openxmlformats.org/officeDocument/2006/relationships/hyperlink" Target="http://es.wikipedia.org/wiki/Pubis" TargetMode="External"/><Relationship Id="rId121" Type="http://schemas.openxmlformats.org/officeDocument/2006/relationships/image" Target="media/image17.jpeg"/><Relationship Id="rId3" Type="http://schemas.microsoft.com/office/2007/relationships/stylesWithEffects" Target="stylesWithEffects.xml"/><Relationship Id="rId12" Type="http://schemas.openxmlformats.org/officeDocument/2006/relationships/hyperlink" Target="http://www.mundoadelgazar.com/diccionario-adelgazar2.html" TargetMode="External"/><Relationship Id="rId17" Type="http://schemas.openxmlformats.org/officeDocument/2006/relationships/hyperlink" Target="http://www.mundoadelgazar.com/diccionario-adelgazar5.html" TargetMode="External"/><Relationship Id="rId25" Type="http://schemas.openxmlformats.org/officeDocument/2006/relationships/hyperlink" Target="http://www.mundoadelgazar.com/diccionario-adelgazar4.html" TargetMode="External"/><Relationship Id="rId33" Type="http://schemas.openxmlformats.org/officeDocument/2006/relationships/hyperlink" Target="http://www.monografias.com/trabajos14/ciclos-quimicos/ciclos-quimicos.shtml" TargetMode="External"/><Relationship Id="rId38" Type="http://schemas.openxmlformats.org/officeDocument/2006/relationships/hyperlink" Target="http://www.monografias.com/trabajos28/grasas-en-la-alimentaciom/grasas-en-la-alimentaciom.shtml" TargetMode="External"/><Relationship Id="rId46" Type="http://schemas.openxmlformats.org/officeDocument/2006/relationships/hyperlink" Target="http://www.monografias.com/trabajos11/conge/conge.shtml" TargetMode="External"/><Relationship Id="rId59" Type="http://schemas.openxmlformats.org/officeDocument/2006/relationships/hyperlink" Target="http://es.wikipedia.org/wiki/Areola" TargetMode="External"/><Relationship Id="rId67" Type="http://schemas.openxmlformats.org/officeDocument/2006/relationships/hyperlink" Target="http://es.wikipedia.org/wiki/Genitales" TargetMode="External"/><Relationship Id="rId103" Type="http://schemas.openxmlformats.org/officeDocument/2006/relationships/image" Target="media/image4.jpeg"/><Relationship Id="rId108" Type="http://schemas.openxmlformats.org/officeDocument/2006/relationships/hyperlink" Target="http://www.tvecuador.com/" TargetMode="External"/><Relationship Id="rId116" Type="http://schemas.openxmlformats.org/officeDocument/2006/relationships/image" Target="media/image12.png"/><Relationship Id="rId124" Type="http://schemas.openxmlformats.org/officeDocument/2006/relationships/image" Target="media/image20.jpeg"/><Relationship Id="rId129" Type="http://schemas.openxmlformats.org/officeDocument/2006/relationships/fontTable" Target="fontTable.xml"/><Relationship Id="rId20" Type="http://schemas.openxmlformats.org/officeDocument/2006/relationships/hyperlink" Target="http://www.mundoadelgazar.com/diccionario-adelgazar3.html" TargetMode="External"/><Relationship Id="rId41" Type="http://schemas.openxmlformats.org/officeDocument/2006/relationships/hyperlink" Target="http://www.monografias.com/trabajos14/problemadelagua/problemadelagua.shtml" TargetMode="External"/><Relationship Id="rId54" Type="http://schemas.openxmlformats.org/officeDocument/2006/relationships/hyperlink" Target="http://es.wikipedia.org/wiki/Esteroide" TargetMode="External"/><Relationship Id="rId62" Type="http://schemas.openxmlformats.org/officeDocument/2006/relationships/hyperlink" Target="http://es.wikipedia.org/w/index.php?title=Canal%C3%ADculo&amp;action=edit&amp;redlink=1" TargetMode="External"/><Relationship Id="rId70" Type="http://schemas.openxmlformats.org/officeDocument/2006/relationships/hyperlink" Target="http://es.wikipedia.org/wiki/Trompas_de_Falopio" TargetMode="External"/><Relationship Id="rId75" Type="http://schemas.openxmlformats.org/officeDocument/2006/relationships/hyperlink" Target="http://es.wikipedia.org/wiki/Menarquia" TargetMode="External"/><Relationship Id="rId83" Type="http://schemas.openxmlformats.org/officeDocument/2006/relationships/hyperlink" Target="http://es.wikipedia.org/wiki/Menarca" TargetMode="External"/><Relationship Id="rId88" Type="http://schemas.openxmlformats.org/officeDocument/2006/relationships/hyperlink" Target="http://es.wikipedia.org/wiki/Ves%C3%ADculas_seminales" TargetMode="External"/><Relationship Id="rId91" Type="http://schemas.openxmlformats.org/officeDocument/2006/relationships/hyperlink" Target="http://es.wikipedia.org/wiki/Espermatog%C3%A9nesis" TargetMode="External"/><Relationship Id="rId96" Type="http://schemas.openxmlformats.org/officeDocument/2006/relationships/hyperlink" Target="http://es.wikipedia.org/wiki/Erecci%C3%B3n" TargetMode="External"/><Relationship Id="rId11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mundoadelgazar.com/diccionario-adelgazar4.html" TargetMode="External"/><Relationship Id="rId23" Type="http://schemas.openxmlformats.org/officeDocument/2006/relationships/hyperlink" Target="http://www.mundoadelgazar.com/diccionario-adelgazar2.html" TargetMode="External"/><Relationship Id="rId28" Type="http://schemas.openxmlformats.org/officeDocument/2006/relationships/hyperlink" Target="http://www.puntofape.com/el-asma-bronquial-y-el-deporte-6668/" TargetMode="External"/><Relationship Id="rId36" Type="http://schemas.openxmlformats.org/officeDocument/2006/relationships/hyperlink" Target="http://www.monografias.com/trabajos13/ripa/ripa.shtml" TargetMode="External"/><Relationship Id="rId49" Type="http://schemas.openxmlformats.org/officeDocument/2006/relationships/hyperlink" Target="http://www.articuloz.com/dietas-articulos/www.med-alternativa.com/adelgazar---control-del-peso.html" TargetMode="External"/><Relationship Id="rId57" Type="http://schemas.openxmlformats.org/officeDocument/2006/relationships/hyperlink" Target="http://es.wikipedia.org/wiki/Vello_p%C3%BAbico" TargetMode="External"/><Relationship Id="rId106" Type="http://schemas.openxmlformats.org/officeDocument/2006/relationships/hyperlink" Target="http://www.fisterra.com/mbe/investiga_" TargetMode="External"/><Relationship Id="rId114" Type="http://schemas.openxmlformats.org/officeDocument/2006/relationships/image" Target="media/image10.png"/><Relationship Id="rId119" Type="http://schemas.openxmlformats.org/officeDocument/2006/relationships/image" Target="media/image15.png"/><Relationship Id="rId127" Type="http://schemas.openxmlformats.org/officeDocument/2006/relationships/image" Target="media/image23.jpeg"/><Relationship Id="rId10" Type="http://schemas.openxmlformats.org/officeDocument/2006/relationships/hyperlink" Target="http://www.mundoadelgazar.com/diccionario-adelgazar2.html" TargetMode="External"/><Relationship Id="rId31" Type="http://schemas.openxmlformats.org/officeDocument/2006/relationships/hyperlink" Target="http://www.aperderpeso.com/yodo-para-adelgazar/" TargetMode="External"/><Relationship Id="rId44" Type="http://schemas.openxmlformats.org/officeDocument/2006/relationships/hyperlink" Target="http://www.monografias.com/trabajos11/lasvitam/lasvitam.shtml" TargetMode="External"/><Relationship Id="rId52" Type="http://schemas.openxmlformats.org/officeDocument/2006/relationships/hyperlink" Target="http://es.wikipedia.org/wiki/Gonadotropina" TargetMode="External"/><Relationship Id="rId60" Type="http://schemas.openxmlformats.org/officeDocument/2006/relationships/hyperlink" Target="http://es.wikipedia.org/wiki/Estr%C3%B3genos" TargetMode="External"/><Relationship Id="rId65" Type="http://schemas.openxmlformats.org/officeDocument/2006/relationships/hyperlink" Target="http://es.wikipedia.org/wiki/Vello_axilar" TargetMode="External"/><Relationship Id="rId73" Type="http://schemas.openxmlformats.org/officeDocument/2006/relationships/hyperlink" Target="http://es.wikipedia.org/wiki/Gluc%C3%B3geno" TargetMode="External"/><Relationship Id="rId78" Type="http://schemas.openxmlformats.org/officeDocument/2006/relationships/hyperlink" Target="http://es.wikipedia.org/w/index.php?title=Flora_microbiana&amp;action=edit&amp;redlink=1" TargetMode="External"/><Relationship Id="rId81" Type="http://schemas.openxmlformats.org/officeDocument/2006/relationships/hyperlink" Target="http://es.wikipedia.org/wiki/Himen" TargetMode="External"/><Relationship Id="rId86" Type="http://schemas.openxmlformats.org/officeDocument/2006/relationships/hyperlink" Target="http://es.wikipedia.org/wiki/T%C3%BAbulos_semin%C3%ADferos" TargetMode="External"/><Relationship Id="rId94" Type="http://schemas.openxmlformats.org/officeDocument/2006/relationships/hyperlink" Target="http://es.wikipedia.org/wiki/Espermarquia" TargetMode="External"/><Relationship Id="rId99" Type="http://schemas.openxmlformats.org/officeDocument/2006/relationships/hyperlink" Target="http://es.wikipedia.org/wiki/Bigote" TargetMode="External"/><Relationship Id="rId101" Type="http://schemas.openxmlformats.org/officeDocument/2006/relationships/hyperlink" Target="http://es.wikipedia.org/wiki/Acn%C3%A9" TargetMode="External"/><Relationship Id="rId122" Type="http://schemas.openxmlformats.org/officeDocument/2006/relationships/image" Target="media/image18.jpe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undoadelgazar.com/diccionario-adelgazar4.html" TargetMode="External"/><Relationship Id="rId13" Type="http://schemas.openxmlformats.org/officeDocument/2006/relationships/hyperlink" Target="http://www.mundoadelgazar.com/diccionario-adelgazar3.html" TargetMode="External"/><Relationship Id="rId18" Type="http://schemas.openxmlformats.org/officeDocument/2006/relationships/hyperlink" Target="http://www.mundoadelgazar.com/diccionario-adelgazar3.html" TargetMode="External"/><Relationship Id="rId39" Type="http://schemas.openxmlformats.org/officeDocument/2006/relationships/hyperlink" Target="http://www.monografias.com/trabajos15/obesidad/obesidad.shtml" TargetMode="External"/><Relationship Id="rId109" Type="http://schemas.openxmlformats.org/officeDocument/2006/relationships/hyperlink" Target="http://revista.consumer.es/web/es%20/alimentaci&#243;n.es" TargetMode="External"/><Relationship Id="rId34" Type="http://schemas.openxmlformats.org/officeDocument/2006/relationships/hyperlink" Target="http://www.monografias.com/trabajos/sangre/sangre.shtml" TargetMode="External"/><Relationship Id="rId50" Type="http://schemas.openxmlformats.org/officeDocument/2006/relationships/hyperlink" Target="http://es.wikipedia.org/wiki/Caracteres_sexuales_secundarios" TargetMode="External"/><Relationship Id="rId55" Type="http://schemas.openxmlformats.org/officeDocument/2006/relationships/hyperlink" Target="http://es.wikipedia.org/wiki/Gl%C3%A1ndula_mamaria" TargetMode="External"/><Relationship Id="rId76" Type="http://schemas.openxmlformats.org/officeDocument/2006/relationships/hyperlink" Target="http://es.wikipedia.org/wiki/Menarca" TargetMode="External"/><Relationship Id="rId97" Type="http://schemas.openxmlformats.org/officeDocument/2006/relationships/hyperlink" Target="http://es.wikipedia.org/wiki/Poluci%C3%B3n_nocturna" TargetMode="External"/><Relationship Id="rId104" Type="http://schemas.openxmlformats.org/officeDocument/2006/relationships/image" Target="media/image5.emf"/><Relationship Id="rId120" Type="http://schemas.openxmlformats.org/officeDocument/2006/relationships/image" Target="media/image16.png"/><Relationship Id="rId125"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hyperlink" Target="http://es.wikipedia.org/wiki/Labios_menores" TargetMode="External"/><Relationship Id="rId92" Type="http://schemas.openxmlformats.org/officeDocument/2006/relationships/hyperlink" Target="http://es.wikipedia.org/wiki/Espermatozoide" TargetMode="External"/><Relationship Id="rId2" Type="http://schemas.openxmlformats.org/officeDocument/2006/relationships/styles" Target="styles.xml"/><Relationship Id="rId29" Type="http://schemas.openxmlformats.org/officeDocument/2006/relationships/image" Target="media/image2.png"/><Relationship Id="rId24" Type="http://schemas.openxmlformats.org/officeDocument/2006/relationships/hyperlink" Target="http://www.mundoadelgazar.com/diccionario-adelgazar2.html" TargetMode="External"/><Relationship Id="rId40" Type="http://schemas.openxmlformats.org/officeDocument/2006/relationships/hyperlink" Target="http://www.monografias.com/trabajos/adolmodin/adolmodin.shtml" TargetMode="External"/><Relationship Id="rId45" Type="http://schemas.openxmlformats.org/officeDocument/2006/relationships/hyperlink" Target="http://www.monografias.com/trabajos15/transf-calor/transf-calor.shtml" TargetMode="External"/><Relationship Id="rId66" Type="http://schemas.openxmlformats.org/officeDocument/2006/relationships/hyperlink" Target="http://es.wikipedia.org/wiki/Vello_corporal" TargetMode="External"/><Relationship Id="rId87" Type="http://schemas.openxmlformats.org/officeDocument/2006/relationships/hyperlink" Target="http://es.wikipedia.org/wiki/Epid%C3%ADdimo" TargetMode="External"/><Relationship Id="rId110" Type="http://schemas.openxmlformats.org/officeDocument/2006/relationships/image" Target="media/image6.jpeg"/><Relationship Id="rId115" Type="http://schemas.openxmlformats.org/officeDocument/2006/relationships/image" Target="media/image11.jpeg"/><Relationship Id="rId61" Type="http://schemas.openxmlformats.org/officeDocument/2006/relationships/hyperlink" Target="http://es.wikipedia.org/wiki/Ovario" TargetMode="External"/><Relationship Id="rId82" Type="http://schemas.openxmlformats.org/officeDocument/2006/relationships/hyperlink" Target="http://es.wikipedia.org/wiki/Menarqu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109</Pages>
  <Words>19072</Words>
  <Characters>114308</Characters>
  <Application>Microsoft Office Word</Application>
  <DocSecurity>0</DocSecurity>
  <Lines>952</Lines>
  <Paragraphs>266</Paragraphs>
  <ScaleCrop>false</ScaleCrop>
  <HeadingPairs>
    <vt:vector size="2" baseType="variant">
      <vt:variant>
        <vt:lpstr>Título</vt:lpstr>
      </vt:variant>
      <vt:variant>
        <vt:i4>1</vt:i4>
      </vt:variant>
    </vt:vector>
  </HeadingPairs>
  <TitlesOfParts>
    <vt:vector size="1" baseType="lpstr">
      <vt:lpstr>UNIVERSIDAD TECNICA DEL NORTE</vt:lpstr>
    </vt:vector>
  </TitlesOfParts>
  <Company>MVT</Company>
  <LinksUpToDate>false</LinksUpToDate>
  <CharactersWithSpaces>133114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TECNICA DEL NORTE</dc:title>
  <dc:creator>USE</dc:creator>
  <cp:lastModifiedBy>USER</cp:lastModifiedBy>
  <cp:revision>7</cp:revision>
  <dcterms:created xsi:type="dcterms:W3CDTF">2011-09-26T15:06:00Z</dcterms:created>
  <dcterms:modified xsi:type="dcterms:W3CDTF">2011-10-04T00:46:00Z</dcterms:modified>
</cp:coreProperties>
</file>