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47" w:rsidRPr="00807AB4" w:rsidRDefault="00F90F47" w:rsidP="00F90F47">
      <w:pPr>
        <w:pStyle w:val="Ttulo1"/>
        <w:spacing w:before="0"/>
        <w:rPr>
          <w:lang w:val="en-US"/>
        </w:rPr>
      </w:pPr>
      <w:bookmarkStart w:id="0" w:name="_Toc347940314"/>
      <w:r w:rsidRPr="00807AB4">
        <w:rPr>
          <w:lang w:val="en-US"/>
        </w:rPr>
        <w:t>SUMMARY</w:t>
      </w:r>
      <w:bookmarkEnd w:id="0"/>
    </w:p>
    <w:p w:rsidR="00F90F47" w:rsidRPr="00807AB4" w:rsidRDefault="00F90F47" w:rsidP="00F90F47">
      <w:pPr>
        <w:rPr>
          <w:lang w:val="en-US"/>
        </w:rPr>
      </w:pPr>
    </w:p>
    <w:p w:rsidR="00F90F47" w:rsidRPr="00807AB4" w:rsidRDefault="00F90F47" w:rsidP="00F90F47">
      <w:pPr>
        <w:spacing w:line="240" w:lineRule="auto"/>
        <w:jc w:val="both"/>
        <w:rPr>
          <w:rFonts w:ascii="Arial" w:hAnsi="Arial" w:cs="Arial"/>
          <w:sz w:val="24"/>
          <w:szCs w:val="24"/>
          <w:lang w:val="en-US"/>
        </w:rPr>
      </w:pPr>
      <w:r w:rsidRPr="00807AB4">
        <w:rPr>
          <w:rFonts w:ascii="Arial" w:hAnsi="Arial" w:cs="Arial"/>
          <w:sz w:val="24"/>
          <w:szCs w:val="24"/>
          <w:lang w:val="en-US"/>
        </w:rPr>
        <w:t xml:space="preserve">Much of life is spent in the water, and the organisms that live outside their environment also need to support and transport of nutrients. From the general guidelines for a national environmental education reflects on the concept closer to the environment in the sense of not reducing it to the conservation of nature, to the problem of waste pollution or deforestation. The concept of environment has always been associated almost exclusively with natural systems, protection and conservation of ecosystems, seen as the unique relationships between biotic and </w:t>
      </w:r>
      <w:proofErr w:type="spellStart"/>
      <w:r w:rsidRPr="00807AB4">
        <w:rPr>
          <w:rFonts w:ascii="Arial" w:hAnsi="Arial" w:cs="Arial"/>
          <w:sz w:val="24"/>
          <w:szCs w:val="24"/>
          <w:lang w:val="en-US"/>
        </w:rPr>
        <w:t>abiotic</w:t>
      </w:r>
      <w:proofErr w:type="spellEnd"/>
      <w:r w:rsidRPr="00807AB4">
        <w:rPr>
          <w:rFonts w:ascii="Arial" w:hAnsi="Arial" w:cs="Arial"/>
          <w:sz w:val="24"/>
          <w:szCs w:val="24"/>
          <w:lang w:val="en-US"/>
        </w:rPr>
        <w:t xml:space="preserve"> factors, without an analysis or a reflection on the incidence of </w:t>
      </w:r>
      <w:proofErr w:type="spellStart"/>
      <w:r w:rsidRPr="00807AB4">
        <w:rPr>
          <w:rFonts w:ascii="Arial" w:hAnsi="Arial" w:cs="Arial"/>
          <w:sz w:val="24"/>
          <w:szCs w:val="24"/>
          <w:lang w:val="en-US"/>
        </w:rPr>
        <w:t>sociocultural</w:t>
      </w:r>
      <w:proofErr w:type="spellEnd"/>
      <w:r w:rsidRPr="00807AB4">
        <w:rPr>
          <w:rFonts w:ascii="Arial" w:hAnsi="Arial" w:cs="Arial"/>
          <w:sz w:val="24"/>
          <w:szCs w:val="24"/>
          <w:lang w:val="en-US"/>
        </w:rPr>
        <w:t xml:space="preserve">, political and economic dynamics of such natural systems should integrate the social context and interest in preparing our students to contribute to the creation of public awareness through knowledge of its context, the experience of experiences , skills development and values </w:t>
      </w:r>
      <w:r w:rsidRPr="00807AB4">
        <w:rPr>
          <w:rFonts w:ascii="Arial" w:hAnsi="Cambria Math" w:cs="Arial"/>
          <w:sz w:val="24"/>
          <w:szCs w:val="24"/>
          <w:lang w:val="en-US"/>
        </w:rPr>
        <w:t>​​</w:t>
      </w:r>
      <w:r w:rsidRPr="00807AB4">
        <w:rPr>
          <w:rFonts w:ascii="Arial" w:hAnsi="Arial" w:cs="Arial"/>
          <w:sz w:val="24"/>
          <w:szCs w:val="24"/>
          <w:lang w:val="en-US"/>
        </w:rPr>
        <w:t>education so that they can act responsibly to solve present and future environmental problems, from the above, this proposal is intended to provide an opportunity for students to motivate and sow sufficient incentives to become the future environmental facilitators. Create a water conservation awareness among citizens is not easy even in areas accustomed to scarcity. The participation of the population and the achievement of a new culture that respects the uses of water are the main objectives. This requires more than a good communication campaign and initiatives that contribute directly or indirectly to demonstrate the feasibility of water conservation, in this guidance is provided environmental education for water conservation, through workshops methodological, a purely practical, stimulating and entertaining for children / as. In conducting the workshops, a teacher must attend class to perform an impact study in children, and to complete a rating form that will collect both the educational objectives, such as the quality of the knowledge acquired. The forms, duly signed and stamped by the Centre, will be the basis of the final report, so that we will have objective data that allow us to assess the achievement of targets with degree work.</w:t>
      </w:r>
    </w:p>
    <w:p w:rsidR="009837FE" w:rsidRPr="00F90F47" w:rsidRDefault="009837FE">
      <w:pPr>
        <w:rPr>
          <w:lang w:val="en-US"/>
        </w:rPr>
      </w:pPr>
    </w:p>
    <w:sectPr w:rsidR="009837FE" w:rsidRPr="00F90F47" w:rsidSect="00983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F90F47"/>
    <w:rsid w:val="009837FE"/>
    <w:rsid w:val="00F90F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47"/>
  </w:style>
  <w:style w:type="paragraph" w:styleId="Ttulo1">
    <w:name w:val="heading 1"/>
    <w:basedOn w:val="Normal"/>
    <w:next w:val="Normal"/>
    <w:link w:val="Ttulo1Car"/>
    <w:uiPriority w:val="9"/>
    <w:qFormat/>
    <w:rsid w:val="00F90F47"/>
    <w:pPr>
      <w:keepNext/>
      <w:keepLines/>
      <w:spacing w:before="480" w:after="0"/>
      <w:jc w:val="center"/>
      <w:outlineLvl w:val="0"/>
    </w:pPr>
    <w:rPr>
      <w:rFonts w:ascii="Arial" w:eastAsiaTheme="majorEastAsia" w:hAnsi="Arial" w:cstheme="majorBidi"/>
      <w:b/>
      <w:bCs/>
      <w:color w:val="000000" w:themeColor="text1"/>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0F47"/>
    <w:rPr>
      <w:rFonts w:ascii="Arial" w:eastAsiaTheme="majorEastAsia" w:hAnsi="Arial" w:cstheme="majorBidi"/>
      <w:b/>
      <w:bCs/>
      <w:color w:val="000000" w:themeColor="text1"/>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Company>COPY</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1</cp:revision>
  <dcterms:created xsi:type="dcterms:W3CDTF">2013-02-07T17:35:00Z</dcterms:created>
  <dcterms:modified xsi:type="dcterms:W3CDTF">2013-02-07T17:35:00Z</dcterms:modified>
</cp:coreProperties>
</file>