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5FA4" w:rsidRDefault="00B55FA4" w:rsidP="00B55FA4">
      <w:pPr>
        <w:autoSpaceDE w:val="0"/>
        <w:autoSpaceDN w:val="0"/>
        <w:adjustRightInd w:val="0"/>
        <w:spacing w:after="0" w:line="240" w:lineRule="auto"/>
        <w:jc w:val="center"/>
        <w:rPr>
          <w:rFonts w:ascii="Calibri" w:hAnsi="Calibri" w:cs="Calibri"/>
        </w:rPr>
      </w:pPr>
      <w:bookmarkStart w:id="0" w:name="_GoBack"/>
      <w:bookmarkEnd w:id="0"/>
      <w:r>
        <w:rPr>
          <w:rFonts w:ascii="Calibri" w:hAnsi="Calibri" w:cs="Calibri"/>
          <w:noProof/>
          <w:lang w:eastAsia="es-EC"/>
        </w:rPr>
        <w:drawing>
          <wp:inline distT="0" distB="0" distL="0" distR="0">
            <wp:extent cx="1662430" cy="127063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662430" cy="1270635"/>
                    </a:xfrm>
                    <a:prstGeom prst="rect">
                      <a:avLst/>
                    </a:prstGeom>
                    <a:noFill/>
                    <a:ln w="9525">
                      <a:noFill/>
                      <a:miter lim="800000"/>
                      <a:headEnd/>
                      <a:tailEnd/>
                    </a:ln>
                  </pic:spPr>
                </pic:pic>
              </a:graphicData>
            </a:graphic>
          </wp:inline>
        </w:drawing>
      </w:r>
    </w:p>
    <w:p w:rsidR="00B55FA4" w:rsidRDefault="00B55FA4" w:rsidP="00B55FA4">
      <w:pPr>
        <w:autoSpaceDE w:val="0"/>
        <w:autoSpaceDN w:val="0"/>
        <w:adjustRightInd w:val="0"/>
        <w:spacing w:after="0" w:line="240" w:lineRule="auto"/>
        <w:jc w:val="center"/>
        <w:rPr>
          <w:rFonts w:ascii="Calibri" w:hAnsi="Calibri" w:cs="Calibri"/>
          <w:b/>
          <w:bCs/>
          <w:sz w:val="44"/>
          <w:szCs w:val="44"/>
        </w:rPr>
      </w:pPr>
      <w:r>
        <w:rPr>
          <w:rFonts w:ascii="Calibri" w:hAnsi="Calibri" w:cs="Calibri"/>
          <w:b/>
          <w:bCs/>
          <w:sz w:val="44"/>
          <w:szCs w:val="44"/>
        </w:rPr>
        <w:t>UNIVERSIDAD TÉCNICA DEL NORTE</w:t>
      </w:r>
    </w:p>
    <w:p w:rsidR="00B55FA4" w:rsidRDefault="00B55FA4" w:rsidP="00B55FA4">
      <w:pPr>
        <w:autoSpaceDE w:val="0"/>
        <w:autoSpaceDN w:val="0"/>
        <w:adjustRightInd w:val="0"/>
        <w:spacing w:after="0" w:line="240" w:lineRule="auto"/>
        <w:jc w:val="center"/>
        <w:rPr>
          <w:rFonts w:ascii="Calibri" w:hAnsi="Calibri" w:cs="Calibri"/>
          <w:b/>
          <w:bCs/>
          <w:sz w:val="44"/>
          <w:szCs w:val="44"/>
        </w:rPr>
      </w:pPr>
    </w:p>
    <w:p w:rsidR="00B55FA4" w:rsidRDefault="00B55FA4" w:rsidP="00B55FA4">
      <w:pPr>
        <w:autoSpaceDE w:val="0"/>
        <w:autoSpaceDN w:val="0"/>
        <w:adjustRightInd w:val="0"/>
        <w:spacing w:after="0" w:line="240" w:lineRule="auto"/>
        <w:jc w:val="center"/>
        <w:rPr>
          <w:rFonts w:ascii="Calibri" w:hAnsi="Calibri" w:cs="Calibri"/>
        </w:rPr>
      </w:pPr>
    </w:p>
    <w:p w:rsidR="00B55FA4" w:rsidRDefault="00B55FA4" w:rsidP="00B55FA4">
      <w:pPr>
        <w:autoSpaceDE w:val="0"/>
        <w:autoSpaceDN w:val="0"/>
        <w:adjustRightInd w:val="0"/>
        <w:spacing w:after="0" w:line="240" w:lineRule="auto"/>
        <w:jc w:val="center"/>
        <w:rPr>
          <w:rFonts w:ascii="Calibri" w:hAnsi="Calibri" w:cs="Calibri"/>
          <w:b/>
          <w:bCs/>
          <w:sz w:val="44"/>
          <w:szCs w:val="44"/>
        </w:rPr>
      </w:pPr>
      <w:r>
        <w:rPr>
          <w:rFonts w:ascii="Calibri" w:hAnsi="Calibri" w:cs="Calibri"/>
          <w:b/>
          <w:bCs/>
          <w:sz w:val="44"/>
          <w:szCs w:val="44"/>
        </w:rPr>
        <w:t>FACULTAD DE INGENIERÍA EN CIENCIAS APLICADAS</w:t>
      </w:r>
    </w:p>
    <w:p w:rsidR="00B55FA4" w:rsidRDefault="00B55FA4" w:rsidP="00B55FA4">
      <w:pPr>
        <w:autoSpaceDE w:val="0"/>
        <w:autoSpaceDN w:val="0"/>
        <w:adjustRightInd w:val="0"/>
        <w:spacing w:after="0" w:line="240" w:lineRule="auto"/>
        <w:jc w:val="center"/>
        <w:rPr>
          <w:rFonts w:ascii="Calibri" w:hAnsi="Calibri" w:cs="Calibri"/>
        </w:rPr>
      </w:pPr>
    </w:p>
    <w:p w:rsidR="00B55FA4" w:rsidRDefault="00B55FA4" w:rsidP="00B55FA4">
      <w:pPr>
        <w:autoSpaceDE w:val="0"/>
        <w:autoSpaceDN w:val="0"/>
        <w:adjustRightInd w:val="0"/>
        <w:spacing w:after="0" w:line="240" w:lineRule="auto"/>
        <w:jc w:val="center"/>
        <w:rPr>
          <w:rFonts w:ascii="Calibri" w:hAnsi="Calibri" w:cs="Calibri"/>
        </w:rPr>
      </w:pPr>
    </w:p>
    <w:p w:rsidR="00B55FA4" w:rsidRDefault="00B55FA4" w:rsidP="00B55FA4">
      <w:pPr>
        <w:autoSpaceDE w:val="0"/>
        <w:autoSpaceDN w:val="0"/>
        <w:adjustRightInd w:val="0"/>
        <w:spacing w:after="0" w:line="240" w:lineRule="auto"/>
        <w:jc w:val="center"/>
        <w:rPr>
          <w:rFonts w:ascii="Calibri" w:hAnsi="Calibri" w:cs="Calibri"/>
          <w:b/>
          <w:bCs/>
          <w:sz w:val="44"/>
          <w:szCs w:val="44"/>
        </w:rPr>
      </w:pPr>
      <w:r>
        <w:rPr>
          <w:rFonts w:ascii="Calibri" w:hAnsi="Calibri" w:cs="Calibri"/>
          <w:b/>
          <w:bCs/>
          <w:sz w:val="44"/>
          <w:szCs w:val="44"/>
        </w:rPr>
        <w:t>CARRERA DE INGENIERÍA TEXTIL</w:t>
      </w:r>
    </w:p>
    <w:p w:rsidR="00B55FA4" w:rsidRDefault="00B55FA4" w:rsidP="00B55FA4">
      <w:pPr>
        <w:autoSpaceDE w:val="0"/>
        <w:autoSpaceDN w:val="0"/>
        <w:adjustRightInd w:val="0"/>
        <w:spacing w:after="0" w:line="240" w:lineRule="auto"/>
        <w:jc w:val="center"/>
        <w:rPr>
          <w:rFonts w:ascii="Calibri" w:hAnsi="Calibri" w:cs="Calibri"/>
          <w:b/>
          <w:bCs/>
          <w:sz w:val="44"/>
          <w:szCs w:val="44"/>
        </w:rPr>
      </w:pPr>
      <w:r>
        <w:rPr>
          <w:rFonts w:ascii="Calibri" w:hAnsi="Calibri" w:cs="Calibri"/>
          <w:b/>
          <w:bCs/>
          <w:sz w:val="44"/>
          <w:szCs w:val="44"/>
        </w:rPr>
        <w:t xml:space="preserve"> </w:t>
      </w:r>
    </w:p>
    <w:p w:rsidR="00B55FA4" w:rsidRDefault="00B55FA4" w:rsidP="00B55FA4">
      <w:pPr>
        <w:autoSpaceDE w:val="0"/>
        <w:autoSpaceDN w:val="0"/>
        <w:adjustRightInd w:val="0"/>
        <w:spacing w:after="0" w:line="240" w:lineRule="auto"/>
        <w:jc w:val="center"/>
        <w:rPr>
          <w:rFonts w:ascii="Calibri" w:hAnsi="Calibri" w:cs="Calibri"/>
        </w:rPr>
      </w:pPr>
    </w:p>
    <w:p w:rsidR="00B55FA4" w:rsidRDefault="00B55FA4" w:rsidP="00B55FA4">
      <w:pPr>
        <w:autoSpaceDE w:val="0"/>
        <w:autoSpaceDN w:val="0"/>
        <w:adjustRightInd w:val="0"/>
        <w:spacing w:after="0" w:line="240" w:lineRule="auto"/>
        <w:jc w:val="center"/>
        <w:rPr>
          <w:rFonts w:ascii="Calibri" w:hAnsi="Calibri" w:cs="Calibri"/>
          <w:sz w:val="44"/>
          <w:szCs w:val="44"/>
        </w:rPr>
      </w:pPr>
      <w:r>
        <w:rPr>
          <w:rFonts w:ascii="Calibri" w:hAnsi="Calibri" w:cs="Calibri"/>
          <w:sz w:val="44"/>
          <w:szCs w:val="44"/>
        </w:rPr>
        <w:t>TRABAJO DE GRADO</w:t>
      </w:r>
      <w:r>
        <w:rPr>
          <w:rFonts w:ascii="Calibri" w:hAnsi="Calibri" w:cs="Calibri"/>
          <w:b/>
          <w:bCs/>
          <w:sz w:val="44"/>
          <w:szCs w:val="44"/>
        </w:rPr>
        <w:t xml:space="preserve"> </w:t>
      </w:r>
      <w:r>
        <w:rPr>
          <w:rFonts w:ascii="Calibri" w:hAnsi="Calibri" w:cs="Calibri"/>
          <w:sz w:val="44"/>
          <w:szCs w:val="44"/>
        </w:rPr>
        <w:t xml:space="preserve">PREVIA A LA OBTENCIÓN DEL TÍTULO DE INGENIERÍA TEXTIL </w:t>
      </w:r>
    </w:p>
    <w:p w:rsidR="00B55FA4" w:rsidRDefault="00B55FA4" w:rsidP="00B55FA4">
      <w:pPr>
        <w:autoSpaceDE w:val="0"/>
        <w:autoSpaceDN w:val="0"/>
        <w:adjustRightInd w:val="0"/>
        <w:spacing w:after="0" w:line="240" w:lineRule="auto"/>
        <w:jc w:val="center"/>
        <w:rPr>
          <w:rFonts w:ascii="Calibri" w:hAnsi="Calibri" w:cs="Calibri"/>
        </w:rPr>
      </w:pPr>
    </w:p>
    <w:p w:rsidR="00B55FA4" w:rsidRDefault="00B55FA4" w:rsidP="00B55FA4">
      <w:pPr>
        <w:autoSpaceDE w:val="0"/>
        <w:autoSpaceDN w:val="0"/>
        <w:adjustRightInd w:val="0"/>
        <w:spacing w:after="0" w:line="240" w:lineRule="auto"/>
        <w:rPr>
          <w:rFonts w:ascii="Calibri" w:hAnsi="Calibri" w:cs="Calibri"/>
          <w:b/>
          <w:bCs/>
          <w:sz w:val="44"/>
          <w:szCs w:val="44"/>
        </w:rPr>
      </w:pPr>
      <w:r>
        <w:rPr>
          <w:rFonts w:ascii="Calibri" w:hAnsi="Calibri" w:cs="Calibri"/>
          <w:b/>
          <w:bCs/>
          <w:sz w:val="44"/>
          <w:szCs w:val="44"/>
        </w:rPr>
        <w:t>TEMA:</w:t>
      </w:r>
    </w:p>
    <w:p w:rsidR="00B55FA4" w:rsidRDefault="00B55FA4" w:rsidP="00B55FA4">
      <w:pPr>
        <w:autoSpaceDE w:val="0"/>
        <w:autoSpaceDN w:val="0"/>
        <w:adjustRightInd w:val="0"/>
        <w:spacing w:after="0" w:line="240" w:lineRule="auto"/>
        <w:jc w:val="center"/>
        <w:rPr>
          <w:rFonts w:ascii="Calibri" w:hAnsi="Calibri" w:cs="Calibri"/>
        </w:rPr>
      </w:pPr>
    </w:p>
    <w:p w:rsidR="00B55FA4" w:rsidRDefault="00B55FA4" w:rsidP="00B55FA4">
      <w:pPr>
        <w:autoSpaceDE w:val="0"/>
        <w:autoSpaceDN w:val="0"/>
        <w:adjustRightInd w:val="0"/>
        <w:spacing w:after="0" w:line="240" w:lineRule="auto"/>
        <w:jc w:val="center"/>
        <w:rPr>
          <w:rFonts w:ascii="Calibri" w:hAnsi="Calibri" w:cs="Calibri"/>
          <w:sz w:val="36"/>
          <w:szCs w:val="36"/>
        </w:rPr>
      </w:pPr>
      <w:r>
        <w:rPr>
          <w:rFonts w:ascii="Calibri" w:hAnsi="Calibri" w:cs="Calibri"/>
          <w:sz w:val="36"/>
          <w:szCs w:val="36"/>
        </w:rPr>
        <w:t xml:space="preserve">APLICACIÓN DEL TEJIDO DE CABUYA CON UN ACABADO FUNGICIDA A BASE DE AJÍ EN CULTIVOS DE FRUTILLA </w:t>
      </w:r>
    </w:p>
    <w:p w:rsidR="00B55FA4" w:rsidRDefault="00B55FA4" w:rsidP="00B55FA4">
      <w:pPr>
        <w:autoSpaceDE w:val="0"/>
        <w:autoSpaceDN w:val="0"/>
        <w:adjustRightInd w:val="0"/>
        <w:spacing w:after="0" w:line="240" w:lineRule="auto"/>
        <w:jc w:val="center"/>
        <w:rPr>
          <w:rFonts w:ascii="Calibri" w:hAnsi="Calibri" w:cs="Calibri"/>
        </w:rPr>
      </w:pPr>
    </w:p>
    <w:p w:rsidR="00B55FA4" w:rsidRDefault="00B55FA4" w:rsidP="00B55FA4">
      <w:pPr>
        <w:autoSpaceDE w:val="0"/>
        <w:autoSpaceDN w:val="0"/>
        <w:adjustRightInd w:val="0"/>
        <w:spacing w:after="0" w:line="240" w:lineRule="auto"/>
        <w:jc w:val="center"/>
        <w:rPr>
          <w:rFonts w:ascii="Calibri" w:hAnsi="Calibri" w:cs="Calibri"/>
        </w:rPr>
      </w:pPr>
    </w:p>
    <w:p w:rsidR="00B55FA4" w:rsidRDefault="00B55FA4" w:rsidP="00B55FA4">
      <w:pPr>
        <w:autoSpaceDE w:val="0"/>
        <w:autoSpaceDN w:val="0"/>
        <w:adjustRightInd w:val="0"/>
        <w:spacing w:after="0" w:line="240" w:lineRule="auto"/>
        <w:rPr>
          <w:rFonts w:ascii="Calibri" w:hAnsi="Calibri" w:cs="Calibri"/>
        </w:rPr>
      </w:pPr>
    </w:p>
    <w:p w:rsidR="00B55FA4" w:rsidRDefault="00B55FA4" w:rsidP="00B55FA4">
      <w:pPr>
        <w:autoSpaceDE w:val="0"/>
        <w:autoSpaceDN w:val="0"/>
        <w:adjustRightInd w:val="0"/>
        <w:spacing w:after="0" w:line="240" w:lineRule="auto"/>
        <w:rPr>
          <w:rFonts w:ascii="Calibri" w:hAnsi="Calibri" w:cs="Calibri"/>
        </w:rPr>
      </w:pPr>
    </w:p>
    <w:p w:rsidR="00B55FA4" w:rsidRDefault="00B55FA4" w:rsidP="00B55FA4">
      <w:pPr>
        <w:autoSpaceDE w:val="0"/>
        <w:autoSpaceDN w:val="0"/>
        <w:adjustRightInd w:val="0"/>
        <w:spacing w:after="0" w:line="240" w:lineRule="auto"/>
        <w:rPr>
          <w:rFonts w:ascii="Arial" w:hAnsi="Arial" w:cs="Arial"/>
          <w:sz w:val="28"/>
          <w:szCs w:val="28"/>
        </w:rPr>
      </w:pPr>
      <w:r>
        <w:rPr>
          <w:rFonts w:ascii="Arial" w:hAnsi="Arial" w:cs="Arial"/>
          <w:b/>
          <w:bCs/>
          <w:sz w:val="28"/>
          <w:szCs w:val="28"/>
        </w:rPr>
        <w:t>AUTORA:</w:t>
      </w:r>
      <w:r>
        <w:rPr>
          <w:rFonts w:ascii="Arial" w:hAnsi="Arial" w:cs="Arial"/>
          <w:sz w:val="28"/>
          <w:szCs w:val="28"/>
        </w:rPr>
        <w:t xml:space="preserve"> STEFANY CAROLINA MERINO AVILA</w:t>
      </w:r>
    </w:p>
    <w:p w:rsidR="00B55FA4" w:rsidRDefault="00B55FA4" w:rsidP="00B55FA4">
      <w:pPr>
        <w:autoSpaceDE w:val="0"/>
        <w:autoSpaceDN w:val="0"/>
        <w:adjustRightInd w:val="0"/>
        <w:spacing w:after="0" w:line="240" w:lineRule="auto"/>
        <w:rPr>
          <w:rFonts w:ascii="Calibri" w:hAnsi="Calibri" w:cs="Calibri"/>
        </w:rPr>
      </w:pPr>
    </w:p>
    <w:p w:rsidR="00B55FA4" w:rsidRDefault="00B55FA4" w:rsidP="00B55FA4">
      <w:pPr>
        <w:autoSpaceDE w:val="0"/>
        <w:autoSpaceDN w:val="0"/>
        <w:adjustRightInd w:val="0"/>
        <w:spacing w:after="0" w:line="240" w:lineRule="auto"/>
        <w:rPr>
          <w:rFonts w:ascii="Arial" w:hAnsi="Arial" w:cs="Arial"/>
          <w:sz w:val="28"/>
          <w:szCs w:val="28"/>
        </w:rPr>
      </w:pPr>
      <w:r>
        <w:rPr>
          <w:rFonts w:ascii="Arial" w:hAnsi="Arial" w:cs="Arial"/>
          <w:b/>
          <w:bCs/>
          <w:sz w:val="28"/>
          <w:szCs w:val="28"/>
        </w:rPr>
        <w:t xml:space="preserve">DIRECTOR DE TESIS: </w:t>
      </w:r>
      <w:r>
        <w:rPr>
          <w:rFonts w:ascii="Arial" w:hAnsi="Arial" w:cs="Arial"/>
          <w:sz w:val="28"/>
          <w:szCs w:val="28"/>
        </w:rPr>
        <w:t>ING. EDWIN ROSERO</w:t>
      </w:r>
    </w:p>
    <w:p w:rsidR="00B55FA4" w:rsidRDefault="00B55FA4" w:rsidP="00B55FA4">
      <w:pPr>
        <w:autoSpaceDE w:val="0"/>
        <w:autoSpaceDN w:val="0"/>
        <w:adjustRightInd w:val="0"/>
        <w:spacing w:after="0" w:line="240" w:lineRule="auto"/>
        <w:rPr>
          <w:rFonts w:ascii="Calibri" w:hAnsi="Calibri" w:cs="Calibri"/>
        </w:rPr>
      </w:pPr>
    </w:p>
    <w:p w:rsidR="00B55FA4" w:rsidRDefault="00B55FA4" w:rsidP="00B55FA4">
      <w:pPr>
        <w:autoSpaceDE w:val="0"/>
        <w:autoSpaceDN w:val="0"/>
        <w:adjustRightInd w:val="0"/>
        <w:spacing w:after="0" w:line="240" w:lineRule="auto"/>
        <w:jc w:val="center"/>
        <w:rPr>
          <w:rFonts w:ascii="Calibri" w:hAnsi="Calibri" w:cs="Calibri"/>
        </w:rPr>
      </w:pPr>
    </w:p>
    <w:p w:rsidR="00B55FA4" w:rsidRDefault="00B55FA4" w:rsidP="00B55FA4">
      <w:pPr>
        <w:autoSpaceDE w:val="0"/>
        <w:autoSpaceDN w:val="0"/>
        <w:adjustRightInd w:val="0"/>
        <w:spacing w:after="0" w:line="240" w:lineRule="auto"/>
        <w:jc w:val="center"/>
        <w:rPr>
          <w:rFonts w:ascii="Calibri" w:hAnsi="Calibri" w:cs="Calibri"/>
        </w:rPr>
      </w:pPr>
    </w:p>
    <w:p w:rsidR="00B55FA4" w:rsidRDefault="00B55FA4" w:rsidP="00B55FA4">
      <w:pPr>
        <w:autoSpaceDE w:val="0"/>
        <w:autoSpaceDN w:val="0"/>
        <w:adjustRightInd w:val="0"/>
        <w:spacing w:after="0" w:line="240" w:lineRule="auto"/>
        <w:jc w:val="center"/>
        <w:rPr>
          <w:rFonts w:ascii="Calibri" w:hAnsi="Calibri" w:cs="Calibri"/>
          <w:b/>
          <w:bCs/>
        </w:rPr>
      </w:pPr>
      <w:r>
        <w:rPr>
          <w:rFonts w:ascii="Calibri" w:hAnsi="Calibri" w:cs="Calibri"/>
          <w:b/>
          <w:bCs/>
        </w:rPr>
        <w:t xml:space="preserve"> IBARRA - ECUADOR</w:t>
      </w:r>
    </w:p>
    <w:p w:rsidR="00B55FA4" w:rsidRDefault="00B55FA4" w:rsidP="00B55FA4">
      <w:pPr>
        <w:autoSpaceDE w:val="0"/>
        <w:autoSpaceDN w:val="0"/>
        <w:adjustRightInd w:val="0"/>
        <w:spacing w:after="0" w:line="240" w:lineRule="auto"/>
        <w:rPr>
          <w:rFonts w:ascii="Calibri" w:hAnsi="Calibri" w:cs="Calibri"/>
        </w:rPr>
      </w:pPr>
    </w:p>
    <w:p w:rsidR="00B55FA4" w:rsidRDefault="00B55FA4" w:rsidP="00B55FA4">
      <w:pPr>
        <w:autoSpaceDE w:val="0"/>
        <w:autoSpaceDN w:val="0"/>
        <w:adjustRightInd w:val="0"/>
        <w:spacing w:line="240" w:lineRule="auto"/>
        <w:jc w:val="center"/>
        <w:rPr>
          <w:rFonts w:ascii="Calibri" w:hAnsi="Calibri" w:cs="Calibri"/>
          <w:b/>
          <w:bCs/>
        </w:rPr>
      </w:pPr>
      <w:r>
        <w:rPr>
          <w:rFonts w:ascii="Calibri" w:hAnsi="Calibri" w:cs="Calibri"/>
          <w:b/>
          <w:bCs/>
        </w:rPr>
        <w:t>2014</w:t>
      </w:r>
    </w:p>
    <w:p w:rsidR="00B55FA4" w:rsidRDefault="00B55FA4" w:rsidP="007A2752">
      <w:pPr>
        <w:autoSpaceDE w:val="0"/>
        <w:autoSpaceDN w:val="0"/>
        <w:adjustRightInd w:val="0"/>
        <w:spacing w:after="0" w:line="240" w:lineRule="auto"/>
        <w:jc w:val="center"/>
        <w:rPr>
          <w:rFonts w:ascii="Calibri" w:hAnsi="Calibri" w:cs="Calibri"/>
          <w:sz w:val="36"/>
          <w:szCs w:val="36"/>
        </w:rPr>
      </w:pPr>
      <w:r>
        <w:rPr>
          <w:rFonts w:ascii="Calibri" w:hAnsi="Calibri" w:cs="Calibri"/>
          <w:sz w:val="36"/>
          <w:szCs w:val="36"/>
        </w:rPr>
        <w:lastRenderedPageBreak/>
        <w:t>APLICACIÓN DEL TEJIDO DE CABUYA CON UN ACABADO FUNGICIDA A BASE DE AJÍ EN CULTIVOS DE FRUTILLA</w:t>
      </w:r>
    </w:p>
    <w:p w:rsidR="00B55FA4" w:rsidRDefault="00B55FA4" w:rsidP="00B55FA4">
      <w:pPr>
        <w:autoSpaceDE w:val="0"/>
        <w:autoSpaceDN w:val="0"/>
        <w:adjustRightInd w:val="0"/>
        <w:rPr>
          <w:rFonts w:ascii="Calibri" w:hAnsi="Calibri" w:cs="Calibri"/>
        </w:rPr>
      </w:pPr>
    </w:p>
    <w:p w:rsidR="00B55FA4" w:rsidRDefault="00B55FA4" w:rsidP="00B55FA4">
      <w:pPr>
        <w:autoSpaceDE w:val="0"/>
        <w:autoSpaceDN w:val="0"/>
        <w:adjustRightInd w:val="0"/>
        <w:rPr>
          <w:rFonts w:ascii="Calibri" w:hAnsi="Calibri" w:cs="Calibri"/>
        </w:rPr>
      </w:pPr>
    </w:p>
    <w:p w:rsidR="00B55FA4" w:rsidRDefault="00B55FA4" w:rsidP="00B55FA4">
      <w:pPr>
        <w:autoSpaceDE w:val="0"/>
        <w:autoSpaceDN w:val="0"/>
        <w:adjustRightInd w:val="0"/>
        <w:jc w:val="center"/>
        <w:rPr>
          <w:rFonts w:ascii="Calibri" w:hAnsi="Calibri" w:cs="Calibri"/>
        </w:rPr>
      </w:pPr>
      <w:r>
        <w:rPr>
          <w:rFonts w:ascii="Calibri" w:hAnsi="Calibri" w:cs="Calibri"/>
        </w:rPr>
        <w:t xml:space="preserve">Autor- </w:t>
      </w:r>
      <w:proofErr w:type="spellStart"/>
      <w:r>
        <w:rPr>
          <w:rFonts w:ascii="Calibri" w:hAnsi="Calibri" w:cs="Calibri"/>
        </w:rPr>
        <w:t>Stefany</w:t>
      </w:r>
      <w:proofErr w:type="spellEnd"/>
      <w:r>
        <w:rPr>
          <w:rFonts w:ascii="Calibri" w:hAnsi="Calibri" w:cs="Calibri"/>
        </w:rPr>
        <w:t xml:space="preserve"> Carolina Merino </w:t>
      </w:r>
      <w:proofErr w:type="spellStart"/>
      <w:r>
        <w:rPr>
          <w:rFonts w:ascii="Calibri" w:hAnsi="Calibri" w:cs="Calibri"/>
        </w:rPr>
        <w:t>Avila</w:t>
      </w:r>
      <w:proofErr w:type="spellEnd"/>
    </w:p>
    <w:p w:rsidR="00B55FA4" w:rsidRDefault="00B55FA4" w:rsidP="00B55FA4">
      <w:pPr>
        <w:autoSpaceDE w:val="0"/>
        <w:autoSpaceDN w:val="0"/>
        <w:adjustRightInd w:val="0"/>
        <w:jc w:val="center"/>
        <w:rPr>
          <w:rFonts w:ascii="Calibri" w:hAnsi="Calibri" w:cs="Calibri"/>
        </w:rPr>
      </w:pPr>
      <w:r>
        <w:rPr>
          <w:rFonts w:ascii="Calibri" w:hAnsi="Calibri" w:cs="Calibri"/>
        </w:rPr>
        <w:t>Universidad Técnica del Norte, Av. 17 de Julio, Ibarra, Imbabura</w:t>
      </w:r>
    </w:p>
    <w:p w:rsidR="00B55FA4" w:rsidRDefault="00B93F57" w:rsidP="00B55FA4">
      <w:pPr>
        <w:autoSpaceDE w:val="0"/>
        <w:autoSpaceDN w:val="0"/>
        <w:adjustRightInd w:val="0"/>
        <w:spacing w:line="480" w:lineRule="auto"/>
        <w:jc w:val="center"/>
        <w:rPr>
          <w:rFonts w:ascii="Calibri" w:hAnsi="Calibri" w:cs="Calibri"/>
        </w:rPr>
      </w:pPr>
      <w:hyperlink r:id="rId8" w:history="1">
        <w:r w:rsidR="00B55FA4">
          <w:rPr>
            <w:rFonts w:ascii="Arial" w:hAnsi="Arial" w:cs="Arial"/>
            <w:color w:val="0000FF"/>
            <w:sz w:val="24"/>
            <w:szCs w:val="24"/>
            <w:u w:val="single"/>
          </w:rPr>
          <w:t>carol_teava91@hotmail.com</w:t>
        </w:r>
      </w:hyperlink>
    </w:p>
    <w:p w:rsidR="00B55FA4" w:rsidRDefault="00B55FA4" w:rsidP="00B55FA4">
      <w:pPr>
        <w:autoSpaceDE w:val="0"/>
        <w:autoSpaceDN w:val="0"/>
        <w:adjustRightInd w:val="0"/>
        <w:spacing w:line="240" w:lineRule="auto"/>
        <w:jc w:val="center"/>
        <w:rPr>
          <w:rFonts w:ascii="Calibri" w:hAnsi="Calibri" w:cs="Calibri"/>
        </w:rPr>
      </w:pPr>
    </w:p>
    <w:p w:rsidR="004D3EFF" w:rsidRDefault="004D3EFF" w:rsidP="00B55FA4">
      <w:pPr>
        <w:autoSpaceDE w:val="0"/>
        <w:autoSpaceDN w:val="0"/>
        <w:adjustRightInd w:val="0"/>
        <w:spacing w:after="0"/>
        <w:jc w:val="both"/>
        <w:rPr>
          <w:rFonts w:ascii="Baskerville Old Face" w:hAnsi="Baskerville Old Face" w:cs="Baskerville Old Face"/>
          <w:b/>
          <w:bCs/>
        </w:rPr>
        <w:sectPr w:rsidR="004D3EFF" w:rsidSect="009A3970">
          <w:pgSz w:w="12240" w:h="15840"/>
          <w:pgMar w:top="1417" w:right="1701" w:bottom="1417" w:left="1701" w:header="720" w:footer="720" w:gutter="0"/>
          <w:cols w:space="720"/>
          <w:noEndnote/>
        </w:sectPr>
      </w:pPr>
    </w:p>
    <w:p w:rsidR="00B55FA4" w:rsidRPr="00B55FA4" w:rsidRDefault="00B55FA4" w:rsidP="00EC2D40">
      <w:pPr>
        <w:autoSpaceDE w:val="0"/>
        <w:autoSpaceDN w:val="0"/>
        <w:adjustRightInd w:val="0"/>
        <w:spacing w:after="0" w:line="360" w:lineRule="auto"/>
        <w:jc w:val="both"/>
        <w:rPr>
          <w:rFonts w:ascii="Baskerville Old Face" w:hAnsi="Baskerville Old Face" w:cs="Baskerville Old Face"/>
          <w:lang w:val="en-US"/>
        </w:rPr>
      </w:pPr>
      <w:r>
        <w:rPr>
          <w:rFonts w:ascii="Baskerville Old Face" w:hAnsi="Baskerville Old Face" w:cs="Baskerville Old Face"/>
          <w:b/>
          <w:bCs/>
        </w:rPr>
        <w:lastRenderedPageBreak/>
        <w:t>Abstract.</w:t>
      </w:r>
      <w:r>
        <w:rPr>
          <w:rFonts w:ascii="Baskerville Old Face" w:hAnsi="Baskerville Old Face" w:cs="Baskerville Old Face"/>
        </w:rPr>
        <w:t xml:space="preserve"> </w:t>
      </w:r>
      <w:r w:rsidRPr="00B55FA4">
        <w:rPr>
          <w:rFonts w:ascii="Baskerville Old Face" w:hAnsi="Baskerville Old Face" w:cs="Baskerville Old Face"/>
          <w:lang w:val="en-US"/>
        </w:rPr>
        <w:t>The economic loss in the cultivation of strawberries, due to pests, weeds, diseases and unsuitable soil conditions; has caused the excessive use of chemical pesticides to control them, with the consequent pollution of air, water and soil, and risks to the biotic environment and human health. This makes it essential to finding alternatives to replace the use of agrochemicals, to reduce damage to health and the environment.</w:t>
      </w:r>
    </w:p>
    <w:p w:rsidR="00B55FA4" w:rsidRPr="00B55FA4" w:rsidRDefault="00B55FA4" w:rsidP="00EC2D40">
      <w:pPr>
        <w:autoSpaceDE w:val="0"/>
        <w:autoSpaceDN w:val="0"/>
        <w:adjustRightInd w:val="0"/>
        <w:spacing w:after="0" w:line="360" w:lineRule="auto"/>
        <w:jc w:val="both"/>
        <w:rPr>
          <w:rFonts w:ascii="Calibri" w:hAnsi="Calibri" w:cs="Calibri"/>
          <w:lang w:val="en-US"/>
        </w:rPr>
      </w:pPr>
    </w:p>
    <w:p w:rsidR="00B55FA4" w:rsidRPr="00B55FA4" w:rsidRDefault="00B55FA4" w:rsidP="00EC2D40">
      <w:pPr>
        <w:autoSpaceDE w:val="0"/>
        <w:autoSpaceDN w:val="0"/>
        <w:adjustRightInd w:val="0"/>
        <w:spacing w:after="0" w:line="360" w:lineRule="auto"/>
        <w:jc w:val="both"/>
        <w:rPr>
          <w:rFonts w:ascii="Baskerville Old Face" w:hAnsi="Baskerville Old Face" w:cs="Baskerville Old Face"/>
          <w:lang w:val="en-US"/>
        </w:rPr>
      </w:pPr>
      <w:r w:rsidRPr="00B55FA4">
        <w:rPr>
          <w:rFonts w:ascii="Baskerville Old Face" w:hAnsi="Baskerville Old Face" w:cs="Baskerville Old Face"/>
          <w:lang w:val="en-US"/>
        </w:rPr>
        <w:t xml:space="preserve">The use of padded gardening has lately had a great development since it provides certain agronomic </w:t>
      </w:r>
      <w:r w:rsidR="001D59B5" w:rsidRPr="00B55FA4">
        <w:rPr>
          <w:rFonts w:ascii="Baskerville Old Face" w:hAnsi="Baskerville Old Face" w:cs="Baskerville Old Face"/>
          <w:lang w:val="en-US"/>
        </w:rPr>
        <w:t>benefits;</w:t>
      </w:r>
      <w:r w:rsidRPr="00B55FA4">
        <w:rPr>
          <w:rFonts w:ascii="Baskerville Old Face" w:hAnsi="Baskerville Old Face" w:cs="Baskerville Old Face"/>
          <w:lang w:val="en-US"/>
        </w:rPr>
        <w:t xml:space="preserve"> one of the most used today is padded black polyethylene. However, in return, the main disadvantages of using padding is the price of plastic, handling costs and include the difficulty of fully collecting plastic debris after harvest.</w:t>
      </w:r>
    </w:p>
    <w:p w:rsidR="00B55FA4" w:rsidRPr="00B55FA4" w:rsidRDefault="00B55FA4" w:rsidP="00EC2D40">
      <w:pPr>
        <w:autoSpaceDE w:val="0"/>
        <w:autoSpaceDN w:val="0"/>
        <w:adjustRightInd w:val="0"/>
        <w:spacing w:after="0" w:line="360" w:lineRule="auto"/>
        <w:jc w:val="both"/>
        <w:rPr>
          <w:rFonts w:ascii="Calibri" w:hAnsi="Calibri" w:cs="Calibri"/>
          <w:lang w:val="en-US"/>
        </w:rPr>
      </w:pPr>
    </w:p>
    <w:p w:rsidR="00B55FA4" w:rsidRPr="00B55FA4" w:rsidRDefault="00B55FA4" w:rsidP="00EC2D40">
      <w:pPr>
        <w:autoSpaceDE w:val="0"/>
        <w:autoSpaceDN w:val="0"/>
        <w:adjustRightInd w:val="0"/>
        <w:spacing w:after="0" w:line="360" w:lineRule="auto"/>
        <w:jc w:val="both"/>
        <w:rPr>
          <w:rFonts w:ascii="Baskerville Old Face" w:hAnsi="Baskerville Old Face" w:cs="Baskerville Old Face"/>
          <w:lang w:val="en-US"/>
        </w:rPr>
      </w:pPr>
      <w:r w:rsidRPr="00B55FA4">
        <w:rPr>
          <w:rFonts w:ascii="Baskerville Old Face" w:hAnsi="Baskerville Old Face" w:cs="Baskerville Old Face"/>
          <w:lang w:val="en-US"/>
        </w:rPr>
        <w:t xml:space="preserve">To this end, this project proposes the use of a tissue composed of vegetable fibers, sisal, together impregnated organic pepper based </w:t>
      </w:r>
      <w:r w:rsidRPr="00B55FA4">
        <w:rPr>
          <w:rFonts w:ascii="Baskerville Old Face" w:hAnsi="Baskerville Old Face" w:cs="Baskerville Old Face"/>
          <w:lang w:val="en-US"/>
        </w:rPr>
        <w:lastRenderedPageBreak/>
        <w:t>products that allow the substitution of chemicals used in the process of fumigation and in the same way replace the use of polyethylene strawberry crops.</w:t>
      </w:r>
    </w:p>
    <w:p w:rsidR="00B55FA4" w:rsidRPr="00B55FA4" w:rsidRDefault="00B55FA4" w:rsidP="00EC2D40">
      <w:pPr>
        <w:autoSpaceDE w:val="0"/>
        <w:autoSpaceDN w:val="0"/>
        <w:adjustRightInd w:val="0"/>
        <w:spacing w:after="0" w:line="360" w:lineRule="auto"/>
        <w:jc w:val="both"/>
        <w:rPr>
          <w:rFonts w:ascii="Calibri" w:hAnsi="Calibri" w:cs="Calibri"/>
          <w:lang w:val="en-US"/>
        </w:rPr>
      </w:pPr>
    </w:p>
    <w:p w:rsidR="00B55FA4" w:rsidRPr="00B55FA4" w:rsidRDefault="00B55FA4" w:rsidP="00EC2D40">
      <w:pPr>
        <w:autoSpaceDE w:val="0"/>
        <w:autoSpaceDN w:val="0"/>
        <w:adjustRightInd w:val="0"/>
        <w:spacing w:after="0" w:line="360" w:lineRule="auto"/>
        <w:jc w:val="both"/>
        <w:rPr>
          <w:rFonts w:ascii="Baskerville Old Face" w:hAnsi="Baskerville Old Face" w:cs="Baskerville Old Face"/>
          <w:lang w:val="en-US"/>
        </w:rPr>
      </w:pPr>
      <w:r w:rsidRPr="00B55FA4">
        <w:rPr>
          <w:rFonts w:ascii="Baskerville Old Face" w:hAnsi="Baskerville Old Face" w:cs="Baskerville Old Face"/>
          <w:lang w:val="en-US"/>
        </w:rPr>
        <w:t xml:space="preserve">Thanks to the participation and contribution of the textile industry with the application of fabrics </w:t>
      </w:r>
      <w:r w:rsidR="004D3EFF">
        <w:rPr>
          <w:rFonts w:ascii="Baskerville Old Face" w:hAnsi="Baskerville Old Face" w:cs="Baskerville Old Face"/>
          <w:lang w:val="en-US"/>
        </w:rPr>
        <w:t>sisal</w:t>
      </w:r>
      <w:r w:rsidRPr="00B55FA4">
        <w:rPr>
          <w:rFonts w:ascii="Baskerville Old Face" w:hAnsi="Baskerville Old Face" w:cs="Baskerville Old Face"/>
          <w:lang w:val="en-US"/>
        </w:rPr>
        <w:t xml:space="preserve"> with fungicides features you can </w:t>
      </w:r>
      <w:proofErr w:type="gramStart"/>
      <w:r w:rsidRPr="00B55FA4">
        <w:rPr>
          <w:rFonts w:ascii="Baskerville Old Face" w:hAnsi="Baskerville Old Face" w:cs="Baskerville Old Face"/>
          <w:lang w:val="en-US"/>
        </w:rPr>
        <w:t>enter</w:t>
      </w:r>
      <w:proofErr w:type="gramEnd"/>
      <w:r w:rsidRPr="00B55FA4">
        <w:rPr>
          <w:rFonts w:ascii="Baskerville Old Face" w:hAnsi="Baskerville Old Face" w:cs="Baskerville Old Face"/>
          <w:lang w:val="en-US"/>
        </w:rPr>
        <w:t xml:space="preserve"> an ecological and viable solution in the agricultural industry, thus benefiting small and large producers of strawberry, seeking</w:t>
      </w:r>
      <w:r w:rsidR="001D59B5">
        <w:rPr>
          <w:rFonts w:ascii="Baskerville Old Face" w:hAnsi="Baskerville Old Face" w:cs="Baskerville Old Face"/>
          <w:lang w:val="en-US"/>
        </w:rPr>
        <w:t xml:space="preserve"> to maintain their productivity</w:t>
      </w:r>
      <w:r w:rsidRPr="00B55FA4">
        <w:rPr>
          <w:rFonts w:ascii="Baskerville Old Face" w:hAnsi="Baskerville Old Face" w:cs="Baskerville Old Face"/>
          <w:lang w:val="en-US"/>
        </w:rPr>
        <w:t>, taking care of all aspects of culture and in turn seeking alternatives responsible to the environment and human health.</w:t>
      </w:r>
    </w:p>
    <w:p w:rsidR="00B55FA4" w:rsidRPr="00B55FA4" w:rsidRDefault="00B55FA4" w:rsidP="00EC2D40">
      <w:pPr>
        <w:autoSpaceDE w:val="0"/>
        <w:autoSpaceDN w:val="0"/>
        <w:adjustRightInd w:val="0"/>
        <w:spacing w:after="0" w:line="360" w:lineRule="auto"/>
        <w:jc w:val="both"/>
        <w:rPr>
          <w:rFonts w:ascii="Calibri" w:hAnsi="Calibri" w:cs="Calibri"/>
          <w:lang w:val="en-US"/>
        </w:rPr>
      </w:pPr>
    </w:p>
    <w:p w:rsidR="00B55FA4" w:rsidRDefault="00B55FA4" w:rsidP="00EC2D40">
      <w:pPr>
        <w:autoSpaceDE w:val="0"/>
        <w:autoSpaceDN w:val="0"/>
        <w:adjustRightInd w:val="0"/>
        <w:spacing w:after="0" w:line="360" w:lineRule="auto"/>
        <w:jc w:val="both"/>
        <w:rPr>
          <w:rFonts w:ascii="Baskerville Old Face" w:hAnsi="Baskerville Old Face" w:cs="Baskerville Old Face"/>
        </w:rPr>
      </w:pPr>
      <w:r>
        <w:rPr>
          <w:rFonts w:ascii="Baskerville Old Face" w:hAnsi="Baskerville Old Face" w:cs="Baskerville Old Face"/>
          <w:b/>
          <w:bCs/>
        </w:rPr>
        <w:t>Resumen.</w:t>
      </w:r>
      <w:r>
        <w:rPr>
          <w:rFonts w:ascii="Baskerville Old Face" w:hAnsi="Baskerville Old Face" w:cs="Baskerville Old Face"/>
        </w:rPr>
        <w:t xml:space="preserve"> La pérdida económica en el cultivo de frutilla, debido al ataque de plagas, maleza, enfermedades y condiciones inapropiadas del suelo; ha provocado el uso desmedido de pesticidas químicos para controlarlas, con la consecuente contaminación del aire, agua y suelo, y riesgos para el medio biótico y la </w:t>
      </w:r>
      <w:r>
        <w:rPr>
          <w:rFonts w:ascii="Baskerville Old Face" w:hAnsi="Baskerville Old Face" w:cs="Baskerville Old Face"/>
        </w:rPr>
        <w:lastRenderedPageBreak/>
        <w:t>salud humana. Esto hace indispensable la búsqueda de alternativas que sustituyan el uso de los agroquímicos, para reducir daños a la salud y medio ambiente.</w:t>
      </w:r>
    </w:p>
    <w:p w:rsidR="00B55FA4" w:rsidRDefault="00B55FA4" w:rsidP="00EC2D40">
      <w:pPr>
        <w:autoSpaceDE w:val="0"/>
        <w:autoSpaceDN w:val="0"/>
        <w:adjustRightInd w:val="0"/>
        <w:spacing w:after="0" w:line="360" w:lineRule="auto"/>
        <w:jc w:val="both"/>
        <w:rPr>
          <w:rFonts w:ascii="Calibri" w:hAnsi="Calibri" w:cs="Calibri"/>
        </w:rPr>
      </w:pPr>
    </w:p>
    <w:p w:rsidR="00B55FA4" w:rsidRDefault="00B55FA4" w:rsidP="00EC2D40">
      <w:pPr>
        <w:autoSpaceDE w:val="0"/>
        <w:autoSpaceDN w:val="0"/>
        <w:adjustRightInd w:val="0"/>
        <w:spacing w:after="0" w:line="360" w:lineRule="auto"/>
        <w:jc w:val="both"/>
        <w:rPr>
          <w:rFonts w:ascii="Baskerville Old Face" w:hAnsi="Baskerville Old Face" w:cs="Baskerville Old Face"/>
        </w:rPr>
      </w:pPr>
      <w:r>
        <w:rPr>
          <w:rFonts w:ascii="Baskerville Old Face" w:hAnsi="Baskerville Old Face" w:cs="Baskerville Old Face"/>
        </w:rPr>
        <w:t xml:space="preserve">La utilización de acolchados en horticultura ha tenido últimamente un gran desarrollo ya que proporciona ciertos beneficios agronómicos, uno de los acolchados más utilizados en la actualidad es de polietileno negro. Sin embargo, como contrapartida, los principales inconvenientes de la utilización de acolchados son el precio del plástico, los costos de manejo y, cabe mencionar, la dificultad de recoger completamente los restos del plástico tras la cosecha. </w:t>
      </w:r>
    </w:p>
    <w:p w:rsidR="00B55FA4" w:rsidRDefault="00B55FA4" w:rsidP="00EC2D40">
      <w:pPr>
        <w:autoSpaceDE w:val="0"/>
        <w:autoSpaceDN w:val="0"/>
        <w:adjustRightInd w:val="0"/>
        <w:spacing w:after="0" w:line="360" w:lineRule="auto"/>
        <w:jc w:val="both"/>
        <w:rPr>
          <w:rFonts w:ascii="Calibri" w:hAnsi="Calibri" w:cs="Calibri"/>
        </w:rPr>
      </w:pPr>
    </w:p>
    <w:p w:rsidR="00B55FA4" w:rsidRDefault="00B55FA4" w:rsidP="00EC2D40">
      <w:pPr>
        <w:autoSpaceDE w:val="0"/>
        <w:autoSpaceDN w:val="0"/>
        <w:adjustRightInd w:val="0"/>
        <w:spacing w:after="0" w:line="360" w:lineRule="auto"/>
        <w:jc w:val="both"/>
        <w:rPr>
          <w:rFonts w:ascii="Baskerville Old Face" w:hAnsi="Baskerville Old Face" w:cs="Baskerville Old Face"/>
        </w:rPr>
      </w:pPr>
      <w:r>
        <w:rPr>
          <w:rFonts w:ascii="Baskerville Old Face" w:hAnsi="Baskerville Old Face" w:cs="Baskerville Old Face"/>
        </w:rPr>
        <w:t>Para ello, el presente proyecto plantea la utilización de un tejido compuesto por fibras vegetales de cabuya, conjuntamente impregnado de productos orgánicos a base de ají que permita la sustitución de agroquímicos utilizados en el proceso de fumigación  y de la misma manera reemplazar el uso de polietileno en cultivos de frutilla.</w:t>
      </w:r>
    </w:p>
    <w:p w:rsidR="00B55FA4" w:rsidRDefault="00B55FA4" w:rsidP="00EC2D40">
      <w:pPr>
        <w:autoSpaceDE w:val="0"/>
        <w:autoSpaceDN w:val="0"/>
        <w:adjustRightInd w:val="0"/>
        <w:spacing w:after="0" w:line="360" w:lineRule="auto"/>
        <w:jc w:val="both"/>
        <w:rPr>
          <w:rFonts w:ascii="Calibri" w:hAnsi="Calibri" w:cs="Calibri"/>
        </w:rPr>
      </w:pPr>
    </w:p>
    <w:p w:rsidR="00B55FA4" w:rsidRDefault="00B55FA4" w:rsidP="00EC2D40">
      <w:pPr>
        <w:autoSpaceDE w:val="0"/>
        <w:autoSpaceDN w:val="0"/>
        <w:adjustRightInd w:val="0"/>
        <w:spacing w:after="0" w:line="360" w:lineRule="auto"/>
        <w:jc w:val="both"/>
        <w:rPr>
          <w:rFonts w:ascii="Baskerville Old Face" w:hAnsi="Baskerville Old Face" w:cs="Baskerville Old Face"/>
        </w:rPr>
      </w:pPr>
      <w:r>
        <w:rPr>
          <w:rFonts w:ascii="Baskerville Old Face" w:hAnsi="Baskerville Old Face" w:cs="Baskerville Old Face"/>
        </w:rPr>
        <w:t xml:space="preserve">Gracias a la participación y aporte de la industria textil con la aplicación de tejidos de cabuya con características fungicidas se podrá introducir una solución ecológica y viable en la industria agrícola, beneficiando de esta manera a pequeños y grandes productores de frutilla, que buscan mantener su productividad, cuidando todos los aspectos de </w:t>
      </w:r>
      <w:r>
        <w:rPr>
          <w:rFonts w:ascii="Baskerville Old Face" w:hAnsi="Baskerville Old Face" w:cs="Baskerville Old Face"/>
        </w:rPr>
        <w:lastRenderedPageBreak/>
        <w:t>cultivo y a su vez buscando alternativas responsables con el medio ambiente y la salud humana.</w:t>
      </w:r>
    </w:p>
    <w:p w:rsidR="00B55FA4" w:rsidRDefault="00B55FA4" w:rsidP="00EC2D40">
      <w:pPr>
        <w:autoSpaceDE w:val="0"/>
        <w:autoSpaceDN w:val="0"/>
        <w:adjustRightInd w:val="0"/>
        <w:spacing w:before="40" w:after="0" w:line="360" w:lineRule="auto"/>
        <w:jc w:val="both"/>
        <w:rPr>
          <w:rFonts w:ascii="Calibri" w:hAnsi="Calibri" w:cs="Calibri"/>
        </w:rPr>
      </w:pPr>
    </w:p>
    <w:p w:rsidR="00B55FA4" w:rsidRPr="00B55FA4" w:rsidRDefault="00B55FA4" w:rsidP="00EC2D40">
      <w:pPr>
        <w:autoSpaceDE w:val="0"/>
        <w:autoSpaceDN w:val="0"/>
        <w:adjustRightInd w:val="0"/>
        <w:spacing w:before="40" w:after="0" w:line="360" w:lineRule="auto"/>
        <w:jc w:val="both"/>
        <w:rPr>
          <w:rFonts w:ascii="Baskerville Old Face" w:hAnsi="Baskerville Old Face" w:cs="Baskerville Old Face"/>
          <w:lang w:val="en-US"/>
        </w:rPr>
      </w:pPr>
      <w:r w:rsidRPr="00B55FA4">
        <w:rPr>
          <w:rFonts w:ascii="Baskerville Old Face" w:hAnsi="Baskerville Old Face" w:cs="Baskerville Old Face"/>
          <w:lang w:val="en-US"/>
        </w:rPr>
        <w:t>BACKGROUND</w:t>
      </w:r>
    </w:p>
    <w:p w:rsidR="00B55FA4" w:rsidRPr="00B55FA4" w:rsidRDefault="00B55FA4" w:rsidP="00EC2D40">
      <w:pPr>
        <w:autoSpaceDE w:val="0"/>
        <w:autoSpaceDN w:val="0"/>
        <w:adjustRightInd w:val="0"/>
        <w:spacing w:after="0" w:line="360" w:lineRule="auto"/>
        <w:jc w:val="both"/>
        <w:rPr>
          <w:rFonts w:ascii="Calibri" w:hAnsi="Calibri" w:cs="Calibri"/>
          <w:lang w:val="en-US"/>
        </w:rPr>
      </w:pPr>
    </w:p>
    <w:p w:rsidR="00B55FA4" w:rsidRPr="00B55FA4" w:rsidRDefault="00B55FA4" w:rsidP="00EC2D40">
      <w:pPr>
        <w:autoSpaceDE w:val="0"/>
        <w:autoSpaceDN w:val="0"/>
        <w:adjustRightInd w:val="0"/>
        <w:spacing w:after="0" w:line="360" w:lineRule="auto"/>
        <w:jc w:val="both"/>
        <w:rPr>
          <w:rFonts w:ascii="Baskerville Old Face" w:hAnsi="Baskerville Old Face" w:cs="Baskerville Old Face"/>
          <w:color w:val="000000"/>
          <w:lang w:val="en-US"/>
        </w:rPr>
      </w:pPr>
      <w:r w:rsidRPr="00B55FA4">
        <w:rPr>
          <w:rFonts w:ascii="Baskerville Old Face" w:hAnsi="Baskerville Old Face" w:cs="Baskerville Old Face"/>
          <w:color w:val="000000"/>
          <w:lang w:val="en-US"/>
        </w:rPr>
        <w:t>The pepper is widely used in the cuisine to enhance the flavor of foods thanks to the spicy flavor of its flesh and veins, is used in organic farming as an insecticide and insect repellent home. The pulp and veins of peppers contain a high amount of capsaicin, which is a substance of high pungency (feeling hot) which when applied to the insect pests that feed on the leaves of vegetables, creates a burning sensation throughout his body; as a result of its application confirms its repellent effect.</w:t>
      </w:r>
    </w:p>
    <w:p w:rsidR="00B55FA4" w:rsidRPr="000E388D" w:rsidRDefault="00B55FA4" w:rsidP="00EC2D40">
      <w:pPr>
        <w:autoSpaceDE w:val="0"/>
        <w:autoSpaceDN w:val="0"/>
        <w:adjustRightInd w:val="0"/>
        <w:spacing w:after="0" w:line="360" w:lineRule="auto"/>
        <w:jc w:val="both"/>
        <w:rPr>
          <w:rFonts w:ascii="Calibri" w:hAnsi="Calibri" w:cs="Calibri"/>
          <w:lang w:val="en-US"/>
        </w:rPr>
      </w:pPr>
    </w:p>
    <w:p w:rsidR="001D59B5" w:rsidRDefault="001D59B5" w:rsidP="00EC2D40">
      <w:pPr>
        <w:autoSpaceDE w:val="0"/>
        <w:autoSpaceDN w:val="0"/>
        <w:adjustRightInd w:val="0"/>
        <w:spacing w:after="0" w:line="360" w:lineRule="auto"/>
        <w:jc w:val="both"/>
        <w:rPr>
          <w:rFonts w:ascii="Calibri" w:hAnsi="Calibri" w:cs="Calibri"/>
        </w:rPr>
      </w:pPr>
      <w:r w:rsidRPr="001D59B5">
        <w:rPr>
          <w:rFonts w:ascii="Calibri" w:hAnsi="Calibri" w:cs="Calibri"/>
          <w:noProof/>
          <w:lang w:eastAsia="es-EC"/>
        </w:rPr>
        <w:drawing>
          <wp:inline distT="0" distB="0" distL="0" distR="0" wp14:anchorId="653D6DFB" wp14:editId="00B11BA4">
            <wp:extent cx="2252691" cy="906780"/>
            <wp:effectExtent l="0" t="0" r="0" b="0"/>
            <wp:docPr id="12" name="Imagen 12" descr="http://mazinger.sisib.uchile.cl/repositorio/ap/ciencias_quimicas_y_farmaceuticas/apbot-farm2c/evanswc01/images/fig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azinger.sisib.uchile.cl/repositorio/ap/ciencias_quimicas_y_farmaceuticas/apbot-farm2c/evanswc01/images/fig154.jpg"/>
                    <pic:cNvPicPr>
                      <a:picLocks noChangeAspect="1" noChangeArrowheads="1"/>
                    </pic:cNvPicPr>
                  </pic:nvPicPr>
                  <pic:blipFill>
                    <a:blip r:embed="rId9">
                      <a:lum contrast="20000"/>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55282" cy="907823"/>
                    </a:xfrm>
                    <a:prstGeom prst="rect">
                      <a:avLst/>
                    </a:prstGeom>
                    <a:noFill/>
                    <a:ln>
                      <a:noFill/>
                    </a:ln>
                  </pic:spPr>
                </pic:pic>
              </a:graphicData>
            </a:graphic>
          </wp:inline>
        </w:drawing>
      </w:r>
    </w:p>
    <w:p w:rsidR="00EC2D40" w:rsidRDefault="00EC2D40" w:rsidP="00EC2D40">
      <w:pPr>
        <w:autoSpaceDE w:val="0"/>
        <w:autoSpaceDN w:val="0"/>
        <w:adjustRightInd w:val="0"/>
        <w:spacing w:after="0" w:line="360" w:lineRule="auto"/>
        <w:jc w:val="both"/>
        <w:rPr>
          <w:rFonts w:ascii="Baskerville Old Face" w:hAnsi="Baskerville Old Face" w:cs="Baskerville Old Face"/>
          <w:color w:val="000000"/>
          <w:lang w:val="en-US"/>
        </w:rPr>
      </w:pPr>
    </w:p>
    <w:p w:rsidR="00B55FA4" w:rsidRPr="00B55FA4" w:rsidRDefault="00B55FA4" w:rsidP="00EC2D40">
      <w:pPr>
        <w:autoSpaceDE w:val="0"/>
        <w:autoSpaceDN w:val="0"/>
        <w:adjustRightInd w:val="0"/>
        <w:spacing w:after="0" w:line="360" w:lineRule="auto"/>
        <w:jc w:val="both"/>
        <w:rPr>
          <w:rFonts w:ascii="Baskerville Old Face" w:hAnsi="Baskerville Old Face" w:cs="Baskerville Old Face"/>
          <w:color w:val="000000"/>
          <w:lang w:val="en-US"/>
        </w:rPr>
      </w:pPr>
      <w:r w:rsidRPr="00B55FA4">
        <w:rPr>
          <w:rFonts w:ascii="Baskerville Old Face" w:hAnsi="Baskerville Old Face" w:cs="Baskerville Old Face"/>
          <w:color w:val="000000"/>
          <w:lang w:val="en-US"/>
        </w:rPr>
        <w:t xml:space="preserve">This research was carried out on the farm owned by Mr. </w:t>
      </w:r>
      <w:proofErr w:type="spellStart"/>
      <w:r w:rsidRPr="00B55FA4">
        <w:rPr>
          <w:rFonts w:ascii="Baskerville Old Face" w:hAnsi="Baskerville Old Face" w:cs="Baskerville Old Face"/>
          <w:color w:val="000000"/>
          <w:lang w:val="en-US"/>
        </w:rPr>
        <w:t>Rufo</w:t>
      </w:r>
      <w:proofErr w:type="spellEnd"/>
      <w:r w:rsidRPr="00B55FA4">
        <w:rPr>
          <w:rFonts w:ascii="Baskerville Old Face" w:hAnsi="Baskerville Old Face" w:cs="Baskerville Old Face"/>
          <w:color w:val="000000"/>
          <w:lang w:val="en-US"/>
        </w:rPr>
        <w:t xml:space="preserve"> </w:t>
      </w:r>
      <w:proofErr w:type="spellStart"/>
      <w:r w:rsidRPr="00B55FA4">
        <w:rPr>
          <w:rFonts w:ascii="Baskerville Old Face" w:hAnsi="Baskerville Old Face" w:cs="Baskerville Old Face"/>
          <w:color w:val="000000"/>
          <w:lang w:val="en-US"/>
        </w:rPr>
        <w:t>Gordillo</w:t>
      </w:r>
      <w:proofErr w:type="spellEnd"/>
      <w:r w:rsidRPr="00B55FA4">
        <w:rPr>
          <w:rFonts w:ascii="Baskerville Old Face" w:hAnsi="Baskerville Old Face" w:cs="Baskerville Old Face"/>
          <w:color w:val="000000"/>
          <w:lang w:val="en-US"/>
        </w:rPr>
        <w:t xml:space="preserve">, in the sector "El Puente", </w:t>
      </w:r>
      <w:proofErr w:type="spellStart"/>
      <w:r w:rsidRPr="00B55FA4">
        <w:rPr>
          <w:rFonts w:ascii="Baskerville Old Face" w:hAnsi="Baskerville Old Face" w:cs="Baskerville Old Face"/>
          <w:color w:val="000000"/>
          <w:lang w:val="en-US"/>
        </w:rPr>
        <w:t>Urcuquí</w:t>
      </w:r>
      <w:proofErr w:type="spellEnd"/>
      <w:r w:rsidRPr="00B55FA4">
        <w:rPr>
          <w:rFonts w:ascii="Baskerville Old Face" w:hAnsi="Baskerville Old Face" w:cs="Baskerville Old Face"/>
          <w:color w:val="000000"/>
          <w:lang w:val="en-US"/>
        </w:rPr>
        <w:t xml:space="preserve"> Canton, Imbabura province, with crops of strawberries of the variety "San Andrea", species imported from USA with a 2 year and 6 month cultivation period. </w:t>
      </w:r>
    </w:p>
    <w:p w:rsidR="00B55FA4" w:rsidRPr="00B55FA4" w:rsidRDefault="00B55FA4" w:rsidP="00EC2D40">
      <w:pPr>
        <w:autoSpaceDE w:val="0"/>
        <w:autoSpaceDN w:val="0"/>
        <w:adjustRightInd w:val="0"/>
        <w:spacing w:after="0" w:line="360" w:lineRule="auto"/>
        <w:jc w:val="both"/>
        <w:rPr>
          <w:rFonts w:ascii="Calibri" w:hAnsi="Calibri" w:cs="Calibri"/>
          <w:lang w:val="en-US"/>
        </w:rPr>
      </w:pPr>
    </w:p>
    <w:p w:rsidR="00EC2D40" w:rsidRDefault="00B55FA4" w:rsidP="00EC2D40">
      <w:pPr>
        <w:autoSpaceDE w:val="0"/>
        <w:autoSpaceDN w:val="0"/>
        <w:adjustRightInd w:val="0"/>
        <w:spacing w:after="0" w:line="360" w:lineRule="auto"/>
        <w:jc w:val="both"/>
        <w:rPr>
          <w:rFonts w:ascii="Baskerville Old Face" w:hAnsi="Baskerville Old Face" w:cs="Baskerville Old Face"/>
          <w:color w:val="000000"/>
          <w:lang w:val="en-US"/>
        </w:rPr>
      </w:pPr>
      <w:r w:rsidRPr="00B55FA4">
        <w:rPr>
          <w:rFonts w:ascii="Baskerville Old Face" w:hAnsi="Baskerville Old Face" w:cs="Baskerville Old Face"/>
          <w:color w:val="000000"/>
          <w:lang w:val="en-US"/>
        </w:rPr>
        <w:t>The experiment combined the evaluation of 3 concentrations of peppers on fabrics 100% sisal, and 50% sisal-50% cotton, to evaluate its fungicidal effect.</w:t>
      </w:r>
    </w:p>
    <w:p w:rsidR="00B55FA4" w:rsidRPr="00B55FA4" w:rsidRDefault="00B55FA4" w:rsidP="00EC2D40">
      <w:pPr>
        <w:autoSpaceDE w:val="0"/>
        <w:autoSpaceDN w:val="0"/>
        <w:adjustRightInd w:val="0"/>
        <w:spacing w:after="0" w:line="360" w:lineRule="auto"/>
        <w:jc w:val="both"/>
        <w:rPr>
          <w:rFonts w:ascii="Baskerville Old Face" w:hAnsi="Baskerville Old Face" w:cs="Baskerville Old Face"/>
          <w:color w:val="000000"/>
          <w:lang w:val="en-US"/>
        </w:rPr>
      </w:pPr>
      <w:r w:rsidRPr="00B55FA4">
        <w:rPr>
          <w:rFonts w:ascii="Baskerville Old Face" w:hAnsi="Baskerville Old Face" w:cs="Baskerville Old Face"/>
          <w:color w:val="000000"/>
          <w:lang w:val="en-US"/>
        </w:rPr>
        <w:lastRenderedPageBreak/>
        <w:t>The research work aimed to use fabrics of natural fiber with a fungicidal effect to avoid the consumption of chemicals, in crops of strawberry, with the purpose of decreasing the attack of pests, the growth of weeds; providing appropriate conditions to the soil for cultivation, and at the same time being a viable alternative by reducing pollution to the environment and caring about human health.</w:t>
      </w:r>
    </w:p>
    <w:p w:rsidR="00B55FA4" w:rsidRPr="00B55FA4" w:rsidRDefault="00B55FA4" w:rsidP="00EC2D40">
      <w:pPr>
        <w:autoSpaceDE w:val="0"/>
        <w:autoSpaceDN w:val="0"/>
        <w:adjustRightInd w:val="0"/>
        <w:spacing w:after="0" w:line="360" w:lineRule="auto"/>
        <w:jc w:val="both"/>
        <w:rPr>
          <w:rFonts w:ascii="Calibri" w:hAnsi="Calibri" w:cs="Calibri"/>
          <w:lang w:val="en-US"/>
        </w:rPr>
      </w:pPr>
    </w:p>
    <w:p w:rsidR="00B55FA4" w:rsidRPr="00B55FA4" w:rsidRDefault="00B55FA4" w:rsidP="00EC2D40">
      <w:pPr>
        <w:autoSpaceDE w:val="0"/>
        <w:autoSpaceDN w:val="0"/>
        <w:adjustRightInd w:val="0"/>
        <w:spacing w:after="0" w:line="360" w:lineRule="auto"/>
        <w:jc w:val="both"/>
        <w:rPr>
          <w:rFonts w:ascii="Baskerville Old Face" w:hAnsi="Baskerville Old Face" w:cs="Baskerville Old Face"/>
          <w:color w:val="000000"/>
          <w:lang w:val="en-US"/>
        </w:rPr>
      </w:pPr>
      <w:r w:rsidRPr="00B55FA4">
        <w:rPr>
          <w:rFonts w:ascii="Baskerville Old Face" w:hAnsi="Baskerville Old Face" w:cs="Baskerville Old Face"/>
          <w:color w:val="000000"/>
          <w:lang w:val="en-US"/>
        </w:rPr>
        <w:t>Within this experimental research, to give fabrics the fungicide characteristics, a process of micro encapsulation of “</w:t>
      </w:r>
      <w:proofErr w:type="spellStart"/>
      <w:r w:rsidRPr="00B55FA4">
        <w:rPr>
          <w:rFonts w:ascii="Baskerville Old Face" w:hAnsi="Baskerville Old Face" w:cs="Baskerville Old Face"/>
          <w:color w:val="000000"/>
          <w:lang w:val="en-US"/>
        </w:rPr>
        <w:t>rocoto</w:t>
      </w:r>
      <w:proofErr w:type="spellEnd"/>
      <w:r w:rsidRPr="00B55FA4">
        <w:rPr>
          <w:rFonts w:ascii="Baskerville Old Face" w:hAnsi="Baskerville Old Face" w:cs="Baskerville Old Face"/>
          <w:color w:val="000000"/>
          <w:lang w:val="en-US"/>
        </w:rPr>
        <w:t>” pepper extract was carried out, due to its large concentration of capsaicin as a fungicide and insecticide product; with 3 concentrations of different substances, in ten treatments and three repetitions, at random.</w:t>
      </w:r>
    </w:p>
    <w:p w:rsidR="00B55FA4" w:rsidRPr="00B55FA4" w:rsidRDefault="00B55FA4" w:rsidP="00EC2D40">
      <w:pPr>
        <w:autoSpaceDE w:val="0"/>
        <w:autoSpaceDN w:val="0"/>
        <w:adjustRightInd w:val="0"/>
        <w:spacing w:after="0" w:line="360" w:lineRule="auto"/>
        <w:jc w:val="both"/>
        <w:rPr>
          <w:rFonts w:ascii="Calibri" w:hAnsi="Calibri" w:cs="Calibri"/>
          <w:lang w:val="en-US"/>
        </w:rPr>
      </w:pPr>
    </w:p>
    <w:p w:rsidR="00B55FA4" w:rsidRPr="00B55FA4" w:rsidRDefault="00B55FA4" w:rsidP="00EC2D40">
      <w:pPr>
        <w:autoSpaceDE w:val="0"/>
        <w:autoSpaceDN w:val="0"/>
        <w:adjustRightInd w:val="0"/>
        <w:spacing w:after="0" w:line="360" w:lineRule="auto"/>
        <w:jc w:val="both"/>
        <w:rPr>
          <w:rFonts w:ascii="Baskerville Old Face" w:hAnsi="Baskerville Old Face" w:cs="Baskerville Old Face"/>
          <w:color w:val="000000"/>
          <w:lang w:val="en-US"/>
        </w:rPr>
      </w:pPr>
      <w:r w:rsidRPr="00B55FA4">
        <w:rPr>
          <w:rFonts w:ascii="Baskerville Old Face" w:hAnsi="Baskerville Old Face" w:cs="Baskerville Old Face"/>
          <w:color w:val="000000"/>
          <w:lang w:val="en-US"/>
        </w:rPr>
        <w:t>PRACTICAL PART</w:t>
      </w:r>
    </w:p>
    <w:p w:rsidR="00B55FA4" w:rsidRPr="00B55FA4" w:rsidRDefault="00B55FA4" w:rsidP="00EC2D40">
      <w:pPr>
        <w:autoSpaceDE w:val="0"/>
        <w:autoSpaceDN w:val="0"/>
        <w:adjustRightInd w:val="0"/>
        <w:spacing w:after="0" w:line="360" w:lineRule="auto"/>
        <w:jc w:val="both"/>
        <w:rPr>
          <w:rFonts w:ascii="Baskerville Old Face" w:hAnsi="Baskerville Old Face" w:cs="Baskerville Old Face"/>
          <w:color w:val="000000"/>
          <w:lang w:val="en-US"/>
        </w:rPr>
      </w:pPr>
      <w:r w:rsidRPr="00B55FA4">
        <w:rPr>
          <w:rFonts w:ascii="Baskerville Old Face" w:hAnsi="Baskerville Old Face" w:cs="Baskerville Old Face"/>
          <w:color w:val="000000"/>
          <w:lang w:val="en-US"/>
        </w:rPr>
        <w:t>1. MATERIALS:</w:t>
      </w:r>
    </w:p>
    <w:p w:rsidR="00B55FA4" w:rsidRPr="00B55FA4" w:rsidRDefault="00B55FA4" w:rsidP="00EC2D40">
      <w:pPr>
        <w:autoSpaceDE w:val="0"/>
        <w:autoSpaceDN w:val="0"/>
        <w:adjustRightInd w:val="0"/>
        <w:spacing w:after="0" w:line="360" w:lineRule="auto"/>
        <w:jc w:val="both"/>
        <w:rPr>
          <w:rFonts w:ascii="Calibri" w:hAnsi="Calibri" w:cs="Calibri"/>
          <w:lang w:val="en-US"/>
        </w:rPr>
      </w:pPr>
    </w:p>
    <w:p w:rsidR="00B55FA4" w:rsidRPr="00B55FA4" w:rsidRDefault="00B55FA4" w:rsidP="00EC2D40">
      <w:pPr>
        <w:autoSpaceDE w:val="0"/>
        <w:autoSpaceDN w:val="0"/>
        <w:adjustRightInd w:val="0"/>
        <w:spacing w:after="0" w:line="360" w:lineRule="auto"/>
        <w:jc w:val="both"/>
        <w:rPr>
          <w:rFonts w:ascii="Baskerville Old Face" w:hAnsi="Baskerville Old Face" w:cs="Baskerville Old Face"/>
          <w:color w:val="000000"/>
          <w:lang w:val="en-US"/>
        </w:rPr>
      </w:pPr>
      <w:r w:rsidRPr="00B55FA4">
        <w:rPr>
          <w:rFonts w:ascii="Baskerville Old Face" w:hAnsi="Baskerville Old Face" w:cs="Baskerville Old Face"/>
          <w:color w:val="000000"/>
          <w:lang w:val="en-US"/>
        </w:rPr>
        <w:t>Were used and studied the following components:</w:t>
      </w:r>
    </w:p>
    <w:p w:rsidR="00B55FA4" w:rsidRPr="00B55FA4" w:rsidRDefault="00B55FA4" w:rsidP="00EC2D40">
      <w:pPr>
        <w:autoSpaceDE w:val="0"/>
        <w:autoSpaceDN w:val="0"/>
        <w:adjustRightInd w:val="0"/>
        <w:spacing w:after="0" w:line="360" w:lineRule="auto"/>
        <w:jc w:val="both"/>
        <w:rPr>
          <w:rFonts w:ascii="Baskerville Old Face" w:hAnsi="Baskerville Old Face" w:cs="Baskerville Old Face"/>
          <w:color w:val="000000"/>
          <w:lang w:val="en-US"/>
        </w:rPr>
      </w:pPr>
      <w:r w:rsidRPr="00B55FA4">
        <w:rPr>
          <w:rFonts w:ascii="Baskerville Old Face" w:hAnsi="Baskerville Old Face" w:cs="Baskerville Old Face"/>
          <w:color w:val="000000"/>
          <w:lang w:val="en-US"/>
        </w:rPr>
        <w:t xml:space="preserve">a. </w:t>
      </w:r>
      <w:r w:rsidR="004E3D93" w:rsidRPr="00B55FA4">
        <w:rPr>
          <w:rFonts w:ascii="Baskerville Old Face" w:hAnsi="Baskerville Old Face" w:cs="Baskerville Old Face"/>
          <w:color w:val="000000"/>
          <w:lang w:val="en-US"/>
        </w:rPr>
        <w:t>Woven</w:t>
      </w:r>
      <w:r w:rsidRPr="00B55FA4">
        <w:rPr>
          <w:rFonts w:ascii="Baskerville Old Face" w:hAnsi="Baskerville Old Face" w:cs="Baskerville Old Face"/>
          <w:color w:val="000000"/>
          <w:lang w:val="en-US"/>
        </w:rPr>
        <w:t>: (100% Sisal) (50% Sisal - 50% Cotton).</w:t>
      </w:r>
    </w:p>
    <w:p w:rsidR="00B55FA4" w:rsidRPr="00B55FA4" w:rsidRDefault="00B55FA4" w:rsidP="00EC2D40">
      <w:pPr>
        <w:autoSpaceDE w:val="0"/>
        <w:autoSpaceDN w:val="0"/>
        <w:adjustRightInd w:val="0"/>
        <w:spacing w:after="0" w:line="360" w:lineRule="auto"/>
        <w:jc w:val="both"/>
        <w:rPr>
          <w:rFonts w:ascii="Baskerville Old Face" w:hAnsi="Baskerville Old Face" w:cs="Baskerville Old Face"/>
          <w:color w:val="000000"/>
          <w:lang w:val="en-US"/>
        </w:rPr>
      </w:pPr>
      <w:r w:rsidRPr="00B55FA4">
        <w:rPr>
          <w:rFonts w:ascii="Baskerville Old Face" w:hAnsi="Baskerville Old Face" w:cs="Baskerville Old Face"/>
          <w:color w:val="000000"/>
          <w:lang w:val="en-US"/>
        </w:rPr>
        <w:t>b. Substances: chili hot pepper extract, micro silicone emulsion, glycerin, water.</w:t>
      </w:r>
    </w:p>
    <w:p w:rsidR="00B55FA4" w:rsidRPr="00B55FA4" w:rsidRDefault="00B55FA4" w:rsidP="00EC2D40">
      <w:pPr>
        <w:autoSpaceDE w:val="0"/>
        <w:autoSpaceDN w:val="0"/>
        <w:adjustRightInd w:val="0"/>
        <w:spacing w:after="0" w:line="360" w:lineRule="auto"/>
        <w:jc w:val="both"/>
        <w:rPr>
          <w:rFonts w:ascii="Baskerville Old Face" w:hAnsi="Baskerville Old Face" w:cs="Baskerville Old Face"/>
          <w:color w:val="000000"/>
          <w:lang w:val="en-US"/>
        </w:rPr>
      </w:pPr>
      <w:r w:rsidRPr="00B55FA4">
        <w:rPr>
          <w:rFonts w:ascii="Baskerville Old Face" w:hAnsi="Baskerville Old Face" w:cs="Baskerville Old Face"/>
          <w:color w:val="000000"/>
          <w:lang w:val="en-US"/>
        </w:rPr>
        <w:t>c. Instruments: Pots large capacity, thermometer, measuring cup in milliliters, blender, stir bar, balance, gas stove, stopwatch, measuring containers for chemicals.</w:t>
      </w:r>
    </w:p>
    <w:p w:rsidR="009014CE" w:rsidRDefault="00B55FA4" w:rsidP="00EC2D40">
      <w:pPr>
        <w:autoSpaceDE w:val="0"/>
        <w:autoSpaceDN w:val="0"/>
        <w:adjustRightInd w:val="0"/>
        <w:spacing w:after="0" w:line="360" w:lineRule="auto"/>
        <w:jc w:val="both"/>
        <w:rPr>
          <w:rFonts w:ascii="Baskerville Old Face" w:hAnsi="Baskerville Old Face" w:cs="Baskerville Old Face"/>
          <w:color w:val="000000"/>
          <w:lang w:val="en-US"/>
        </w:rPr>
      </w:pPr>
      <w:r w:rsidRPr="00B55FA4">
        <w:rPr>
          <w:rFonts w:ascii="Baskerville Old Face" w:hAnsi="Baskerville Old Face" w:cs="Baskerville Old Face"/>
          <w:color w:val="000000"/>
          <w:lang w:val="en-US"/>
        </w:rPr>
        <w:lastRenderedPageBreak/>
        <w:t>d. Other materials: PH Paper, Stiletto, scissors, thread, sisal, needle, plastic bags, mask, gloves, apron.</w:t>
      </w:r>
    </w:p>
    <w:p w:rsidR="004B7EC8" w:rsidRPr="00B55FA4" w:rsidRDefault="004B7EC8" w:rsidP="00EC2D40">
      <w:pPr>
        <w:autoSpaceDE w:val="0"/>
        <w:autoSpaceDN w:val="0"/>
        <w:adjustRightInd w:val="0"/>
        <w:spacing w:after="0" w:line="360" w:lineRule="auto"/>
        <w:jc w:val="both"/>
        <w:rPr>
          <w:rFonts w:ascii="Baskerville Old Face" w:hAnsi="Baskerville Old Face" w:cs="Baskerville Old Face"/>
          <w:color w:val="000000"/>
          <w:lang w:val="en-US"/>
        </w:rPr>
      </w:pPr>
    </w:p>
    <w:p w:rsidR="00B55FA4" w:rsidRPr="00B55FA4" w:rsidRDefault="00B55FA4" w:rsidP="00EC2D40">
      <w:pPr>
        <w:autoSpaceDE w:val="0"/>
        <w:autoSpaceDN w:val="0"/>
        <w:adjustRightInd w:val="0"/>
        <w:spacing w:after="0" w:line="360" w:lineRule="auto"/>
        <w:jc w:val="both"/>
        <w:rPr>
          <w:rFonts w:ascii="Baskerville Old Face" w:hAnsi="Baskerville Old Face" w:cs="Baskerville Old Face"/>
          <w:color w:val="000000"/>
          <w:lang w:val="en-US"/>
        </w:rPr>
      </w:pPr>
      <w:r w:rsidRPr="00B55FA4">
        <w:rPr>
          <w:rFonts w:ascii="Baskerville Old Face" w:hAnsi="Baskerville Old Face" w:cs="Baskerville Old Face"/>
          <w:color w:val="000000"/>
          <w:lang w:val="en-US"/>
        </w:rPr>
        <w:t>2. TREATMENTS:</w:t>
      </w:r>
    </w:p>
    <w:p w:rsidR="00B55FA4" w:rsidRPr="00B55FA4" w:rsidRDefault="00B55FA4" w:rsidP="00EC2D40">
      <w:pPr>
        <w:autoSpaceDE w:val="0"/>
        <w:autoSpaceDN w:val="0"/>
        <w:adjustRightInd w:val="0"/>
        <w:spacing w:after="0" w:line="360" w:lineRule="auto"/>
        <w:jc w:val="both"/>
        <w:rPr>
          <w:rFonts w:ascii="Calibri" w:hAnsi="Calibri" w:cs="Calibri"/>
          <w:lang w:val="en-US"/>
        </w:rPr>
      </w:pPr>
    </w:p>
    <w:p w:rsidR="00257AC6" w:rsidRPr="00EC2D40" w:rsidRDefault="00257AC6" w:rsidP="00EC2D40">
      <w:pPr>
        <w:autoSpaceDE w:val="0"/>
        <w:autoSpaceDN w:val="0"/>
        <w:adjustRightInd w:val="0"/>
        <w:spacing w:after="0" w:line="360" w:lineRule="auto"/>
        <w:jc w:val="both"/>
        <w:rPr>
          <w:rFonts w:ascii="Baskerville Old Face" w:hAnsi="Baskerville Old Face" w:cs="Baskerville Old Face"/>
          <w:color w:val="000000"/>
          <w:sz w:val="18"/>
          <w:szCs w:val="18"/>
          <w:lang w:val="en-US"/>
        </w:rPr>
      </w:pPr>
      <w:r>
        <w:rPr>
          <w:rFonts w:ascii="Baskerville Old Face" w:hAnsi="Baskerville Old Face" w:cs="Baskerville Old Face"/>
          <w:noProof/>
          <w:color w:val="000000"/>
          <w:sz w:val="18"/>
          <w:szCs w:val="18"/>
          <w:lang w:eastAsia="es-EC"/>
        </w:rPr>
        <w:drawing>
          <wp:anchor distT="0" distB="0" distL="114300" distR="114300" simplePos="0" relativeHeight="251658240" behindDoc="0" locked="0" layoutInCell="1" allowOverlap="1" wp14:anchorId="257E13CF" wp14:editId="70CAACA3">
            <wp:simplePos x="0" y="0"/>
            <wp:positionH relativeFrom="column">
              <wp:posOffset>-81280</wp:posOffset>
            </wp:positionH>
            <wp:positionV relativeFrom="paragraph">
              <wp:posOffset>628015</wp:posOffset>
            </wp:positionV>
            <wp:extent cx="2729865" cy="2077085"/>
            <wp:effectExtent l="1905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l="31537" t="34783" r="24881" b="7826"/>
                    <a:stretch>
                      <a:fillRect/>
                    </a:stretch>
                  </pic:blipFill>
                  <pic:spPr bwMode="auto">
                    <a:xfrm>
                      <a:off x="0" y="0"/>
                      <a:ext cx="2729865" cy="2077085"/>
                    </a:xfrm>
                    <a:prstGeom prst="rect">
                      <a:avLst/>
                    </a:prstGeom>
                    <a:noFill/>
                    <a:ln w="9525">
                      <a:noFill/>
                      <a:miter lim="800000"/>
                      <a:headEnd/>
                      <a:tailEnd/>
                    </a:ln>
                  </pic:spPr>
                </pic:pic>
              </a:graphicData>
            </a:graphic>
          </wp:anchor>
        </w:drawing>
      </w:r>
      <w:proofErr w:type="gramStart"/>
      <w:r w:rsidR="004E3D93">
        <w:rPr>
          <w:rFonts w:ascii="Baskerville Old Face" w:hAnsi="Baskerville Old Face" w:cs="Baskerville Old Face"/>
          <w:color w:val="000000"/>
          <w:sz w:val="18"/>
          <w:szCs w:val="18"/>
          <w:lang w:val="en-US"/>
        </w:rPr>
        <w:t xml:space="preserve">Table </w:t>
      </w:r>
      <w:r w:rsidR="00B55FA4" w:rsidRPr="00B55FA4">
        <w:rPr>
          <w:rFonts w:ascii="Baskerville Old Face" w:hAnsi="Baskerville Old Face" w:cs="Baskerville Old Face"/>
          <w:color w:val="000000"/>
          <w:sz w:val="18"/>
          <w:szCs w:val="18"/>
          <w:lang w:val="en-US"/>
        </w:rPr>
        <w:t>2.</w:t>
      </w:r>
      <w:proofErr w:type="gramEnd"/>
      <w:r w:rsidR="00B55FA4" w:rsidRPr="00B55FA4">
        <w:rPr>
          <w:rFonts w:ascii="Baskerville Old Face" w:hAnsi="Baskerville Old Face" w:cs="Baskerville Old Face"/>
          <w:color w:val="000000"/>
          <w:sz w:val="18"/>
          <w:szCs w:val="18"/>
          <w:lang w:val="en-US"/>
        </w:rPr>
        <w:t xml:space="preserve"> Treatments studied in the evaluation of three concentrations of pepper </w:t>
      </w:r>
      <w:r w:rsidR="009E6C10">
        <w:rPr>
          <w:rFonts w:ascii="Baskerville Old Face" w:hAnsi="Baskerville Old Face" w:cs="Baskerville Old Face"/>
          <w:color w:val="000000"/>
          <w:sz w:val="18"/>
          <w:szCs w:val="18"/>
          <w:lang w:val="en-US"/>
        </w:rPr>
        <w:t xml:space="preserve">in </w:t>
      </w:r>
      <w:r w:rsidR="00B55FA4" w:rsidRPr="00B55FA4">
        <w:rPr>
          <w:rFonts w:ascii="Baskerville Old Face" w:hAnsi="Baskerville Old Face" w:cs="Baskerville Old Face"/>
          <w:color w:val="000000"/>
          <w:sz w:val="18"/>
          <w:szCs w:val="18"/>
          <w:lang w:val="en-US"/>
        </w:rPr>
        <w:t xml:space="preserve">crop strawberry (species San Andrea), in the county </w:t>
      </w:r>
      <w:proofErr w:type="spellStart"/>
      <w:r w:rsidR="00B55FA4" w:rsidRPr="00B55FA4">
        <w:rPr>
          <w:rFonts w:ascii="Baskerville Old Face" w:hAnsi="Baskerville Old Face" w:cs="Baskerville Old Face"/>
          <w:color w:val="000000"/>
          <w:sz w:val="18"/>
          <w:szCs w:val="18"/>
          <w:lang w:val="en-US"/>
        </w:rPr>
        <w:t>Urcuquí</w:t>
      </w:r>
      <w:proofErr w:type="spellEnd"/>
      <w:r w:rsidR="00B55FA4" w:rsidRPr="00B55FA4">
        <w:rPr>
          <w:rFonts w:ascii="Baskerville Old Face" w:hAnsi="Baskerville Old Face" w:cs="Baskerville Old Face"/>
          <w:color w:val="000000"/>
          <w:sz w:val="18"/>
          <w:szCs w:val="18"/>
          <w:lang w:val="en-US"/>
        </w:rPr>
        <w:t xml:space="preserve"> province of Imbabura.</w:t>
      </w:r>
    </w:p>
    <w:p w:rsidR="00257AC6" w:rsidRPr="000E388D" w:rsidRDefault="00257AC6" w:rsidP="00EC2D40">
      <w:pPr>
        <w:autoSpaceDE w:val="0"/>
        <w:autoSpaceDN w:val="0"/>
        <w:adjustRightInd w:val="0"/>
        <w:spacing w:after="0" w:line="360" w:lineRule="auto"/>
        <w:jc w:val="both"/>
        <w:rPr>
          <w:rFonts w:ascii="Baskerville Old Face" w:hAnsi="Baskerville Old Face" w:cs="Baskerville Old Face"/>
          <w:color w:val="000000"/>
          <w:lang w:val="en-US"/>
        </w:rPr>
      </w:pPr>
    </w:p>
    <w:p w:rsidR="00B55FA4" w:rsidRPr="00257AC6" w:rsidRDefault="00B55FA4" w:rsidP="00EC2D40">
      <w:pPr>
        <w:autoSpaceDE w:val="0"/>
        <w:autoSpaceDN w:val="0"/>
        <w:adjustRightInd w:val="0"/>
        <w:spacing w:after="0" w:line="360" w:lineRule="auto"/>
        <w:jc w:val="both"/>
        <w:rPr>
          <w:rFonts w:ascii="Baskerville Old Face" w:hAnsi="Baskerville Old Face" w:cs="Baskerville Old Face"/>
          <w:color w:val="000000"/>
          <w:lang w:val="en-US"/>
        </w:rPr>
      </w:pPr>
      <w:r w:rsidRPr="00257AC6">
        <w:rPr>
          <w:rFonts w:ascii="Baskerville Old Face" w:hAnsi="Baskerville Old Face" w:cs="Baskerville Old Face"/>
          <w:color w:val="000000"/>
          <w:lang w:val="en-US"/>
        </w:rPr>
        <w:t>3. TEXTILE PROCESS:</w:t>
      </w:r>
    </w:p>
    <w:p w:rsidR="00D07340" w:rsidRDefault="00D07340" w:rsidP="00EC2D40">
      <w:pPr>
        <w:autoSpaceDE w:val="0"/>
        <w:autoSpaceDN w:val="0"/>
        <w:adjustRightInd w:val="0"/>
        <w:spacing w:after="0" w:line="360" w:lineRule="auto"/>
        <w:jc w:val="center"/>
        <w:rPr>
          <w:rFonts w:ascii="Baskerville Old Face" w:hAnsi="Baskerville Old Face" w:cs="Baskerville Old Face"/>
          <w:color w:val="000000"/>
          <w:lang w:val="en-US"/>
        </w:rPr>
      </w:pPr>
    </w:p>
    <w:p w:rsidR="00D07340" w:rsidRDefault="00D07340" w:rsidP="00EC2D40">
      <w:pPr>
        <w:autoSpaceDE w:val="0"/>
        <w:autoSpaceDN w:val="0"/>
        <w:adjustRightInd w:val="0"/>
        <w:spacing w:after="0" w:line="360" w:lineRule="auto"/>
        <w:jc w:val="center"/>
        <w:rPr>
          <w:rFonts w:ascii="Baskerville Old Face" w:hAnsi="Baskerville Old Face" w:cs="Baskerville Old Face"/>
          <w:b/>
          <w:color w:val="000000"/>
          <w:lang w:val="en-US"/>
        </w:rPr>
      </w:pPr>
      <w:r>
        <w:rPr>
          <w:rFonts w:ascii="Baskerville Old Face" w:hAnsi="Baskerville Old Face" w:cs="Baskerville Old Face"/>
          <w:b/>
          <w:color w:val="000000"/>
          <w:lang w:val="en-US"/>
        </w:rPr>
        <w:t xml:space="preserve">DIAGRAM OF </w:t>
      </w:r>
      <w:r w:rsidRPr="00D07340">
        <w:rPr>
          <w:rFonts w:ascii="Baskerville Old Face" w:hAnsi="Baskerville Old Face" w:cs="Baskerville Old Face"/>
          <w:b/>
          <w:color w:val="000000"/>
          <w:lang w:val="en-US"/>
        </w:rPr>
        <w:t>TEXTILE FUNGICIDAL PROCESS</w:t>
      </w:r>
    </w:p>
    <w:p w:rsidR="00D07340" w:rsidRPr="00D07340" w:rsidRDefault="00D07340" w:rsidP="00EC2D40">
      <w:pPr>
        <w:autoSpaceDE w:val="0"/>
        <w:autoSpaceDN w:val="0"/>
        <w:adjustRightInd w:val="0"/>
        <w:spacing w:after="0" w:line="360" w:lineRule="auto"/>
        <w:jc w:val="center"/>
        <w:rPr>
          <w:rFonts w:ascii="Baskerville Old Face" w:hAnsi="Baskerville Old Face" w:cs="Baskerville Old Face"/>
          <w:b/>
          <w:color w:val="000000"/>
          <w:lang w:val="en-US"/>
        </w:rPr>
      </w:pPr>
    </w:p>
    <w:p w:rsidR="00B55FA4" w:rsidRDefault="00D07340" w:rsidP="00EC2D40">
      <w:pPr>
        <w:autoSpaceDE w:val="0"/>
        <w:autoSpaceDN w:val="0"/>
        <w:adjustRightInd w:val="0"/>
        <w:spacing w:after="0" w:line="360" w:lineRule="auto"/>
        <w:jc w:val="center"/>
        <w:rPr>
          <w:rFonts w:ascii="Calibri" w:hAnsi="Calibri" w:cs="Calibri"/>
        </w:rPr>
      </w:pPr>
      <w:r>
        <w:rPr>
          <w:rFonts w:ascii="Calibri" w:hAnsi="Calibri" w:cs="Calibri"/>
          <w:noProof/>
          <w:lang w:eastAsia="es-EC"/>
        </w:rPr>
        <w:drawing>
          <wp:inline distT="0" distB="0" distL="0" distR="0" wp14:anchorId="61FF1C10" wp14:editId="12E47B2A">
            <wp:extent cx="2354580" cy="2484120"/>
            <wp:effectExtent l="0" t="0" r="0" b="0"/>
            <wp:docPr id="25" name="Imagen 25" descr="C:\Users\usuariofinal\Desktop\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uariofinal\Desktop\Imagen2.png"/>
                    <pic:cNvPicPr>
                      <a:picLocks noChangeAspect="1" noChangeArrowheads="1"/>
                    </pic:cNvPicPr>
                  </pic:nvPicPr>
                  <pic:blipFill>
                    <a:blip r:embed="rId12"/>
                    <a:srcRect/>
                    <a:stretch>
                      <a:fillRect/>
                    </a:stretch>
                  </pic:blipFill>
                  <pic:spPr bwMode="auto">
                    <a:xfrm>
                      <a:off x="0" y="0"/>
                      <a:ext cx="2364722" cy="2494820"/>
                    </a:xfrm>
                    <a:prstGeom prst="rect">
                      <a:avLst/>
                    </a:prstGeom>
                    <a:noFill/>
                    <a:ln w="9525">
                      <a:noFill/>
                      <a:miter lim="800000"/>
                      <a:headEnd/>
                      <a:tailEnd/>
                    </a:ln>
                  </pic:spPr>
                </pic:pic>
              </a:graphicData>
            </a:graphic>
          </wp:inline>
        </w:drawing>
      </w:r>
    </w:p>
    <w:p w:rsidR="00BD6A4D" w:rsidRDefault="00BD6A4D" w:rsidP="00EC2D40">
      <w:pPr>
        <w:autoSpaceDE w:val="0"/>
        <w:autoSpaceDN w:val="0"/>
        <w:adjustRightInd w:val="0"/>
        <w:spacing w:after="0" w:line="360" w:lineRule="auto"/>
        <w:jc w:val="both"/>
        <w:rPr>
          <w:rFonts w:ascii="Baskerville Old Face" w:hAnsi="Baskerville Old Face" w:cs="Calibri"/>
          <w:lang w:val="en-US"/>
        </w:rPr>
      </w:pPr>
      <w:r w:rsidRPr="00BD6A4D">
        <w:rPr>
          <w:rFonts w:ascii="Baskerville Old Face" w:hAnsi="Baskerville Old Face" w:cs="Calibri"/>
          <w:lang w:val="en-US"/>
        </w:rPr>
        <w:lastRenderedPageBreak/>
        <w:t>To the impregnation process of pepper extract to give a fungicide property to sisal woven, I used a consumer paper product with the textile process and products information: </w:t>
      </w:r>
    </w:p>
    <w:p w:rsidR="00791944" w:rsidRPr="00BD6A4D" w:rsidRDefault="00791944" w:rsidP="00EC2D40">
      <w:pPr>
        <w:autoSpaceDE w:val="0"/>
        <w:autoSpaceDN w:val="0"/>
        <w:adjustRightInd w:val="0"/>
        <w:spacing w:after="0" w:line="360" w:lineRule="auto"/>
        <w:jc w:val="both"/>
        <w:rPr>
          <w:rFonts w:ascii="Baskerville Old Face" w:hAnsi="Baskerville Old Face" w:cs="Calibri"/>
          <w:lang w:val="en-US"/>
        </w:rPr>
      </w:pPr>
    </w:p>
    <w:p w:rsidR="00BD6A4D" w:rsidRDefault="00EC2D40" w:rsidP="00EC2D40">
      <w:pPr>
        <w:autoSpaceDE w:val="0"/>
        <w:autoSpaceDN w:val="0"/>
        <w:adjustRightInd w:val="0"/>
        <w:spacing w:after="0" w:line="360" w:lineRule="auto"/>
        <w:jc w:val="both"/>
        <w:rPr>
          <w:rFonts w:ascii="Baskerville Old Face" w:hAnsi="Baskerville Old Face" w:cs="Calibri"/>
          <w:lang w:val="en-US"/>
        </w:rPr>
      </w:pPr>
      <w:r>
        <w:rPr>
          <w:rFonts w:ascii="Calibri" w:hAnsi="Calibri" w:cs="Calibri"/>
          <w:noProof/>
          <w:lang w:eastAsia="es-EC"/>
        </w:rPr>
        <w:drawing>
          <wp:anchor distT="0" distB="0" distL="114300" distR="114300" simplePos="0" relativeHeight="251659264" behindDoc="0" locked="0" layoutInCell="1" allowOverlap="1" wp14:anchorId="255138D1" wp14:editId="37FD6DD0">
            <wp:simplePos x="0" y="0"/>
            <wp:positionH relativeFrom="column">
              <wp:posOffset>2912745</wp:posOffset>
            </wp:positionH>
            <wp:positionV relativeFrom="paragraph">
              <wp:posOffset>1204595</wp:posOffset>
            </wp:positionV>
            <wp:extent cx="2895600" cy="2316480"/>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lum/>
                      <a:extLst>
                        <a:ext uri="{BEBA8EAE-BF5A-486C-A8C5-ECC9F3942E4B}">
                          <a14:imgProps xmlns:a14="http://schemas.microsoft.com/office/drawing/2010/main">
                            <a14:imgLayer r:embed="rId14">
                              <a14:imgEffect>
                                <a14:sharpenSoften amount="50000"/>
                              </a14:imgEffect>
                            </a14:imgLayer>
                          </a14:imgProps>
                        </a:ext>
                      </a:extLst>
                    </a:blip>
                    <a:srcRect l="12615" t="31405" r="24923" b="7851"/>
                    <a:stretch>
                      <a:fillRect/>
                    </a:stretch>
                  </pic:blipFill>
                  <pic:spPr bwMode="auto">
                    <a:xfrm>
                      <a:off x="0" y="0"/>
                      <a:ext cx="2895600" cy="2316480"/>
                    </a:xfrm>
                    <a:prstGeom prst="rect">
                      <a:avLst/>
                    </a:prstGeom>
                    <a:noFill/>
                    <a:ln w="9525">
                      <a:noFill/>
                      <a:miter lim="800000"/>
                      <a:headEnd/>
                      <a:tailEnd/>
                    </a:ln>
                  </pic:spPr>
                </pic:pic>
              </a:graphicData>
            </a:graphic>
            <wp14:sizeRelV relativeFrom="margin">
              <wp14:pctHeight>0</wp14:pctHeight>
            </wp14:sizeRelV>
          </wp:anchor>
        </w:drawing>
      </w:r>
      <w:r w:rsidR="00BD6A4D">
        <w:rPr>
          <w:rFonts w:ascii="Baskerville Old Face" w:hAnsi="Baskerville Old Face" w:cs="Calibri"/>
          <w:noProof/>
          <w:lang w:eastAsia="es-EC"/>
        </w:rPr>
        <w:drawing>
          <wp:inline distT="0" distB="0" distL="0" distR="0" wp14:anchorId="6D75A9AE" wp14:editId="55FB642E">
            <wp:extent cx="2676525" cy="2981325"/>
            <wp:effectExtent l="19050" t="0" r="9525" b="0"/>
            <wp:docPr id="5"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srcRect l="29889" t="29730" r="25461" b="4730"/>
                    <a:stretch>
                      <a:fillRect/>
                    </a:stretch>
                  </pic:blipFill>
                  <pic:spPr bwMode="auto">
                    <a:xfrm>
                      <a:off x="0" y="0"/>
                      <a:ext cx="2675628" cy="2980326"/>
                    </a:xfrm>
                    <a:prstGeom prst="rect">
                      <a:avLst/>
                    </a:prstGeom>
                    <a:noFill/>
                    <a:ln w="9525">
                      <a:noFill/>
                      <a:miter lim="800000"/>
                      <a:headEnd/>
                      <a:tailEnd/>
                    </a:ln>
                  </pic:spPr>
                </pic:pic>
              </a:graphicData>
            </a:graphic>
          </wp:inline>
        </w:drawing>
      </w:r>
    </w:p>
    <w:p w:rsidR="00DA676F" w:rsidRDefault="00DA676F" w:rsidP="00EC2D40">
      <w:pPr>
        <w:autoSpaceDE w:val="0"/>
        <w:autoSpaceDN w:val="0"/>
        <w:adjustRightInd w:val="0"/>
        <w:spacing w:after="0" w:line="360" w:lineRule="auto"/>
        <w:jc w:val="both"/>
        <w:rPr>
          <w:rFonts w:ascii="Baskerville Old Face" w:hAnsi="Baskerville Old Face" w:cs="Calibri"/>
          <w:lang w:val="en-US"/>
        </w:rPr>
      </w:pPr>
      <w:r>
        <w:rPr>
          <w:rFonts w:ascii="Baskerville Old Face" w:hAnsi="Baskerville Old Face" w:cs="Calibri"/>
          <w:noProof/>
          <w:lang w:eastAsia="es-EC"/>
        </w:rPr>
        <w:drawing>
          <wp:inline distT="0" distB="0" distL="0" distR="0" wp14:anchorId="283F2F2D" wp14:editId="1B018B7F">
            <wp:extent cx="2676525" cy="1533525"/>
            <wp:effectExtent l="1905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srcRect l="28044" t="31757" r="22509" b="16216"/>
                    <a:stretch>
                      <a:fillRect/>
                    </a:stretch>
                  </pic:blipFill>
                  <pic:spPr bwMode="auto">
                    <a:xfrm>
                      <a:off x="0" y="0"/>
                      <a:ext cx="2676525" cy="1533525"/>
                    </a:xfrm>
                    <a:prstGeom prst="rect">
                      <a:avLst/>
                    </a:prstGeom>
                    <a:noFill/>
                    <a:ln w="9525">
                      <a:noFill/>
                      <a:miter lim="800000"/>
                      <a:headEnd/>
                      <a:tailEnd/>
                    </a:ln>
                  </pic:spPr>
                </pic:pic>
              </a:graphicData>
            </a:graphic>
          </wp:inline>
        </w:drawing>
      </w:r>
    </w:p>
    <w:p w:rsidR="00BD6A4D" w:rsidRDefault="00BD6A4D" w:rsidP="00EC2D40">
      <w:pPr>
        <w:autoSpaceDE w:val="0"/>
        <w:autoSpaceDN w:val="0"/>
        <w:adjustRightInd w:val="0"/>
        <w:spacing w:after="0" w:line="360" w:lineRule="auto"/>
        <w:jc w:val="both"/>
        <w:rPr>
          <w:rFonts w:ascii="Baskerville Old Face" w:hAnsi="Baskerville Old Face" w:cs="Calibri"/>
          <w:lang w:val="en-US"/>
        </w:rPr>
      </w:pPr>
    </w:p>
    <w:p w:rsidR="00BD6A4D" w:rsidRDefault="00BD6A4D" w:rsidP="00EC2D40">
      <w:pPr>
        <w:autoSpaceDE w:val="0"/>
        <w:autoSpaceDN w:val="0"/>
        <w:adjustRightInd w:val="0"/>
        <w:spacing w:after="0" w:line="360" w:lineRule="auto"/>
        <w:jc w:val="both"/>
        <w:rPr>
          <w:rFonts w:ascii="Baskerville Old Face" w:hAnsi="Baskerville Old Face" w:cs="Calibri"/>
          <w:lang w:val="en-US"/>
        </w:rPr>
      </w:pPr>
    </w:p>
    <w:p w:rsidR="004477AC" w:rsidRDefault="00BD6A4D" w:rsidP="00EC2D40">
      <w:pPr>
        <w:autoSpaceDE w:val="0"/>
        <w:autoSpaceDN w:val="0"/>
        <w:adjustRightInd w:val="0"/>
        <w:spacing w:after="0" w:line="360" w:lineRule="auto"/>
        <w:jc w:val="both"/>
        <w:rPr>
          <w:rFonts w:ascii="Baskerville Old Face" w:hAnsi="Baskerville Old Face" w:cs="Calibri"/>
          <w:lang w:val="en-US"/>
        </w:rPr>
      </w:pPr>
      <w:r>
        <w:rPr>
          <w:rFonts w:ascii="Baskerville Old Face" w:hAnsi="Baskerville Old Face" w:cs="Calibri"/>
          <w:lang w:val="en-US"/>
        </w:rPr>
        <w:t>5</w:t>
      </w:r>
      <w:r w:rsidR="009014CE" w:rsidRPr="009014CE">
        <w:rPr>
          <w:rFonts w:ascii="Baskerville Old Face" w:hAnsi="Baskerville Old Face" w:cs="Calibri"/>
          <w:lang w:val="en-US"/>
        </w:rPr>
        <w:t xml:space="preserve">. EFFICIENCY EVALUATION OF THE FUNGICIDE PRODUCT IN THE </w:t>
      </w:r>
      <w:r w:rsidR="00531836">
        <w:rPr>
          <w:rFonts w:ascii="Baskerville Old Face" w:hAnsi="Baskerville Old Face" w:cs="Calibri"/>
          <w:lang w:val="en-US"/>
        </w:rPr>
        <w:t>STRAWBERRIE CROP</w:t>
      </w:r>
      <w:r w:rsidR="009014CE" w:rsidRPr="009014CE">
        <w:rPr>
          <w:rFonts w:ascii="Baskerville Old Face" w:hAnsi="Baskerville Old Face" w:cs="Calibri"/>
          <w:lang w:val="en-US"/>
        </w:rPr>
        <w:t>:</w:t>
      </w:r>
    </w:p>
    <w:p w:rsidR="00B55FA4" w:rsidRPr="004477AC" w:rsidRDefault="007428A8" w:rsidP="00EC2D40">
      <w:pPr>
        <w:autoSpaceDE w:val="0"/>
        <w:autoSpaceDN w:val="0"/>
        <w:adjustRightInd w:val="0"/>
        <w:spacing w:after="0" w:line="360" w:lineRule="auto"/>
        <w:jc w:val="both"/>
        <w:rPr>
          <w:rFonts w:ascii="Baskerville Old Face" w:hAnsi="Baskerville Old Face" w:cs="Calibri"/>
          <w:lang w:val="en-US"/>
        </w:rPr>
      </w:pPr>
      <w:r w:rsidRPr="007428A8">
        <w:rPr>
          <w:rFonts w:ascii="Calibri" w:hAnsi="Calibri" w:cs="Calibri"/>
          <w:lang w:val="en-US"/>
        </w:rPr>
        <w:lastRenderedPageBreak/>
        <w:t>I used a t</w:t>
      </w:r>
      <w:r>
        <w:rPr>
          <w:rFonts w:ascii="Calibri" w:hAnsi="Calibri" w:cs="Calibri"/>
          <w:lang w:val="en-US"/>
        </w:rPr>
        <w:t xml:space="preserve">able to control the results of </w:t>
      </w:r>
      <w:r w:rsidRPr="007428A8">
        <w:rPr>
          <w:rFonts w:ascii="Calibri" w:hAnsi="Calibri" w:cs="Calibri"/>
          <w:lang w:val="en-US"/>
        </w:rPr>
        <w:t>fungicidal woven on crops of strawberries with the following information:</w:t>
      </w:r>
    </w:p>
    <w:p w:rsidR="00B55FA4" w:rsidRPr="009014CE" w:rsidRDefault="00B55FA4" w:rsidP="00EC2D40">
      <w:pPr>
        <w:autoSpaceDE w:val="0"/>
        <w:autoSpaceDN w:val="0"/>
        <w:adjustRightInd w:val="0"/>
        <w:spacing w:after="0" w:line="360" w:lineRule="auto"/>
        <w:jc w:val="both"/>
        <w:rPr>
          <w:rFonts w:ascii="Calibri" w:hAnsi="Calibri" w:cs="Calibri"/>
          <w:lang w:val="en-US"/>
        </w:rPr>
      </w:pPr>
    </w:p>
    <w:p w:rsidR="00D74A05" w:rsidRDefault="009D5886" w:rsidP="00EC2D40">
      <w:pPr>
        <w:autoSpaceDE w:val="0"/>
        <w:autoSpaceDN w:val="0"/>
        <w:adjustRightInd w:val="0"/>
        <w:spacing w:after="0" w:line="360" w:lineRule="auto"/>
        <w:jc w:val="both"/>
        <w:rPr>
          <w:rFonts w:ascii="Calibri" w:hAnsi="Calibri" w:cs="Calibri"/>
          <w:lang w:val="en-US"/>
        </w:rPr>
      </w:pPr>
      <w:r w:rsidRPr="009D5886">
        <w:rPr>
          <w:rFonts w:ascii="Calibri" w:hAnsi="Calibri" w:cs="Calibri"/>
          <w:lang w:val="en-US"/>
        </w:rPr>
        <w:t>This table showed the initial values of the state of strawberries crop and highlighted the progress achieved after application of fungicidal woven and thus assess its efficiency</w:t>
      </w:r>
      <w:r>
        <w:rPr>
          <w:rFonts w:ascii="Calibri" w:hAnsi="Calibri" w:cs="Calibri"/>
          <w:lang w:val="en-US"/>
        </w:rPr>
        <w:t>.</w:t>
      </w:r>
    </w:p>
    <w:p w:rsidR="009D5886" w:rsidRDefault="009D5886" w:rsidP="00EC2D40">
      <w:pPr>
        <w:autoSpaceDE w:val="0"/>
        <w:autoSpaceDN w:val="0"/>
        <w:adjustRightInd w:val="0"/>
        <w:spacing w:after="0" w:line="360" w:lineRule="auto"/>
        <w:jc w:val="both"/>
        <w:rPr>
          <w:rFonts w:ascii="Calibri" w:hAnsi="Calibri" w:cs="Calibri"/>
          <w:lang w:val="en-US"/>
        </w:rPr>
      </w:pPr>
    </w:p>
    <w:p w:rsidR="00B55FA4" w:rsidRDefault="00D74A05" w:rsidP="00EC2D40">
      <w:pPr>
        <w:autoSpaceDE w:val="0"/>
        <w:autoSpaceDN w:val="0"/>
        <w:adjustRightInd w:val="0"/>
        <w:spacing w:after="0" w:line="360" w:lineRule="auto"/>
        <w:jc w:val="both"/>
        <w:rPr>
          <w:rFonts w:ascii="Calibri" w:hAnsi="Calibri" w:cs="Calibri"/>
          <w:lang w:val="en-US"/>
        </w:rPr>
      </w:pPr>
      <w:r>
        <w:rPr>
          <w:rFonts w:ascii="Calibri" w:hAnsi="Calibri" w:cs="Calibri"/>
          <w:lang w:val="en-US"/>
        </w:rPr>
        <w:t>F</w:t>
      </w:r>
      <w:r w:rsidRPr="00D74A05">
        <w:rPr>
          <w:rFonts w:ascii="Calibri" w:hAnsi="Calibri" w:cs="Calibri"/>
          <w:lang w:val="en-US"/>
        </w:rPr>
        <w:t>urther testing pH and temperature of the strawberry crop land were conducted to identify a possible attack by fungi</w:t>
      </w:r>
      <w:r>
        <w:rPr>
          <w:rFonts w:ascii="Calibri" w:hAnsi="Calibri" w:cs="Calibri"/>
          <w:lang w:val="en-US"/>
        </w:rPr>
        <w:t>.</w:t>
      </w:r>
    </w:p>
    <w:p w:rsidR="0071145B" w:rsidRDefault="0071145B" w:rsidP="00EC2D40">
      <w:pPr>
        <w:autoSpaceDE w:val="0"/>
        <w:autoSpaceDN w:val="0"/>
        <w:adjustRightInd w:val="0"/>
        <w:spacing w:after="0" w:line="360" w:lineRule="auto"/>
        <w:jc w:val="both"/>
        <w:rPr>
          <w:rFonts w:ascii="Calibri" w:hAnsi="Calibri" w:cs="Calibri"/>
          <w:lang w:val="en-US"/>
        </w:rPr>
      </w:pPr>
    </w:p>
    <w:p w:rsidR="0071145B" w:rsidRDefault="0071145B" w:rsidP="00EC2D40">
      <w:pPr>
        <w:autoSpaceDE w:val="0"/>
        <w:autoSpaceDN w:val="0"/>
        <w:adjustRightInd w:val="0"/>
        <w:spacing w:after="0" w:line="360" w:lineRule="auto"/>
        <w:jc w:val="both"/>
        <w:rPr>
          <w:rFonts w:ascii="Calibri" w:hAnsi="Calibri" w:cs="Calibri"/>
          <w:lang w:val="en-US"/>
        </w:rPr>
      </w:pPr>
    </w:p>
    <w:p w:rsidR="0071145B" w:rsidRDefault="0071145B" w:rsidP="00EC2D40">
      <w:pPr>
        <w:autoSpaceDE w:val="0"/>
        <w:autoSpaceDN w:val="0"/>
        <w:adjustRightInd w:val="0"/>
        <w:spacing w:after="0" w:line="360" w:lineRule="auto"/>
        <w:jc w:val="both"/>
        <w:rPr>
          <w:rFonts w:ascii="Baskerville Old Face" w:hAnsi="Baskerville Old Face" w:cs="Calibri"/>
          <w:lang w:val="en-US"/>
        </w:rPr>
      </w:pPr>
      <w:r w:rsidRPr="0071145B">
        <w:rPr>
          <w:rFonts w:ascii="Baskerville Old Face" w:hAnsi="Baskerville Old Face" w:cs="Calibri"/>
          <w:lang w:val="en-US"/>
        </w:rPr>
        <w:t>6. INTERPRETATION OF RESULTS</w:t>
      </w:r>
      <w:r>
        <w:rPr>
          <w:rFonts w:ascii="Baskerville Old Face" w:hAnsi="Baskerville Old Face" w:cs="Calibri"/>
          <w:lang w:val="en-US"/>
        </w:rPr>
        <w:t>:</w:t>
      </w:r>
    </w:p>
    <w:p w:rsidR="002A2DA3" w:rsidRDefault="002A2DA3" w:rsidP="00EC2D40">
      <w:pPr>
        <w:autoSpaceDE w:val="0"/>
        <w:autoSpaceDN w:val="0"/>
        <w:adjustRightInd w:val="0"/>
        <w:spacing w:after="0" w:line="360" w:lineRule="auto"/>
        <w:jc w:val="both"/>
        <w:rPr>
          <w:rFonts w:ascii="Baskerville Old Face" w:hAnsi="Baskerville Old Face" w:cs="Calibri"/>
          <w:lang w:val="en-US"/>
        </w:rPr>
      </w:pPr>
    </w:p>
    <w:p w:rsidR="0071145B" w:rsidRDefault="00EC2D40" w:rsidP="00EC2D40">
      <w:pPr>
        <w:autoSpaceDE w:val="0"/>
        <w:autoSpaceDN w:val="0"/>
        <w:adjustRightInd w:val="0"/>
        <w:spacing w:after="0" w:line="360" w:lineRule="auto"/>
        <w:jc w:val="both"/>
        <w:rPr>
          <w:rFonts w:ascii="Baskerville Old Face" w:hAnsi="Baskerville Old Face" w:cs="Calibri"/>
          <w:lang w:val="en-US"/>
        </w:rPr>
      </w:pPr>
      <w:r>
        <w:rPr>
          <w:rFonts w:ascii="Arial" w:hAnsi="Arial" w:cs="Arial"/>
          <w:noProof/>
          <w:sz w:val="24"/>
          <w:szCs w:val="24"/>
          <w:lang w:eastAsia="es-EC"/>
        </w:rPr>
        <w:drawing>
          <wp:anchor distT="0" distB="0" distL="114300" distR="114300" simplePos="0" relativeHeight="251661312" behindDoc="0" locked="0" layoutInCell="1" allowOverlap="1" wp14:anchorId="4ECE8D7A" wp14:editId="651650AB">
            <wp:simplePos x="0" y="0"/>
            <wp:positionH relativeFrom="column">
              <wp:posOffset>-3055620</wp:posOffset>
            </wp:positionH>
            <wp:positionV relativeFrom="paragraph">
              <wp:posOffset>1572260</wp:posOffset>
            </wp:positionV>
            <wp:extent cx="2484120" cy="1036320"/>
            <wp:effectExtent l="190500" t="190500" r="163830" b="163830"/>
            <wp:wrapSquare wrapText="bothSides"/>
            <wp:docPr id="133" name="Imagen 133" descr="C:\Users\MARCELO\AppData\Local\Microsoft\Windows\Temporary Internet Files\Content.Word\IMG_5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MARCELO\AppData\Local\Microsoft\Windows\Temporary Internet Files\Content.Word\IMG_5815.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25000"/>
                              </a14:imgEffect>
                            </a14:imgLayer>
                          </a14:imgProps>
                        </a:ext>
                      </a:extLst>
                    </a:blip>
                    <a:srcRect b="14388"/>
                    <a:stretch/>
                  </pic:blipFill>
                  <pic:spPr bwMode="auto">
                    <a:xfrm>
                      <a:off x="0" y="0"/>
                      <a:ext cx="2484120" cy="103632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2DA3" w:rsidRPr="002A2DA3">
        <w:rPr>
          <w:rFonts w:ascii="Baskerville Old Face" w:hAnsi="Baskerville Old Face" w:cs="Calibri"/>
          <w:lang w:val="en-US"/>
        </w:rPr>
        <w:t>After evaluation of fungicidal woven action for 33 days in strawberry crop was reached to obtain results that allowed me to differentiate the efficiency of each woven and different concentratio</w:t>
      </w:r>
      <w:r w:rsidR="004477AC">
        <w:rPr>
          <w:rFonts w:ascii="Baskerville Old Face" w:hAnsi="Baskerville Old Face" w:cs="Calibri"/>
          <w:lang w:val="en-US"/>
        </w:rPr>
        <w:t>ns, for this were used graphics.</w:t>
      </w:r>
    </w:p>
    <w:p w:rsidR="000E388D" w:rsidRDefault="000E388D" w:rsidP="00EC2D40">
      <w:pPr>
        <w:autoSpaceDE w:val="0"/>
        <w:autoSpaceDN w:val="0"/>
        <w:adjustRightInd w:val="0"/>
        <w:spacing w:after="0" w:line="360" w:lineRule="auto"/>
        <w:jc w:val="both"/>
        <w:rPr>
          <w:rFonts w:ascii="Baskerville Old Face" w:hAnsi="Baskerville Old Face" w:cs="Calibri"/>
          <w:lang w:val="en-US"/>
        </w:rPr>
      </w:pPr>
    </w:p>
    <w:p w:rsidR="004477AC" w:rsidRDefault="004477AC" w:rsidP="00EC2D40">
      <w:pPr>
        <w:autoSpaceDE w:val="0"/>
        <w:autoSpaceDN w:val="0"/>
        <w:adjustRightInd w:val="0"/>
        <w:spacing w:after="0" w:line="360" w:lineRule="auto"/>
        <w:jc w:val="both"/>
        <w:rPr>
          <w:rFonts w:ascii="Calibri" w:hAnsi="Calibri" w:cs="Calibri"/>
          <w:lang w:val="en-US"/>
        </w:rPr>
      </w:pPr>
      <w:r>
        <w:rPr>
          <w:rFonts w:ascii="Calibri" w:hAnsi="Calibri" w:cs="Calibri"/>
          <w:lang w:val="en-US"/>
        </w:rPr>
        <w:lastRenderedPageBreak/>
        <w:t>A</w:t>
      </w:r>
      <w:r w:rsidRPr="00322380">
        <w:rPr>
          <w:rFonts w:ascii="Calibri" w:hAnsi="Calibri" w:cs="Calibri"/>
          <w:lang w:val="en-US"/>
        </w:rPr>
        <w:t>t each assessment could demonstrate greater efficiency of 100% sisal woven with 100% concentration of pepper in the control of undergrowth, spiders and acarus.</w:t>
      </w:r>
    </w:p>
    <w:p w:rsidR="004477AC" w:rsidRDefault="004477AC" w:rsidP="00EC2D40">
      <w:pPr>
        <w:autoSpaceDE w:val="0"/>
        <w:autoSpaceDN w:val="0"/>
        <w:adjustRightInd w:val="0"/>
        <w:spacing w:after="0" w:line="360" w:lineRule="auto"/>
        <w:jc w:val="both"/>
        <w:rPr>
          <w:rFonts w:ascii="Baskerville Old Face" w:hAnsi="Baskerville Old Face" w:cs="Calibri"/>
          <w:lang w:val="en-US"/>
        </w:rPr>
      </w:pPr>
    </w:p>
    <w:p w:rsidR="000E388D" w:rsidRPr="0071145B" w:rsidRDefault="000E388D" w:rsidP="00EC2D40">
      <w:pPr>
        <w:autoSpaceDE w:val="0"/>
        <w:autoSpaceDN w:val="0"/>
        <w:adjustRightInd w:val="0"/>
        <w:spacing w:after="0" w:line="360" w:lineRule="auto"/>
        <w:jc w:val="both"/>
        <w:rPr>
          <w:rFonts w:ascii="Baskerville Old Face" w:hAnsi="Baskerville Old Face" w:cs="Calibri"/>
          <w:lang w:val="en-US"/>
        </w:rPr>
      </w:pPr>
      <w:r w:rsidRPr="000E388D">
        <w:rPr>
          <w:rFonts w:ascii="Baskerville Old Face" w:hAnsi="Baskerville Old Face" w:cs="Calibri"/>
          <w:noProof/>
          <w:lang w:eastAsia="es-EC"/>
        </w:rPr>
        <w:drawing>
          <wp:inline distT="0" distB="0" distL="0" distR="0" wp14:anchorId="12041A73" wp14:editId="42777256">
            <wp:extent cx="2533650" cy="2371725"/>
            <wp:effectExtent l="19050" t="0" r="19050" b="0"/>
            <wp:docPr id="46"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22380" w:rsidRDefault="00322380" w:rsidP="00EC2D40">
      <w:pPr>
        <w:autoSpaceDE w:val="0"/>
        <w:autoSpaceDN w:val="0"/>
        <w:adjustRightInd w:val="0"/>
        <w:spacing w:after="0" w:line="360" w:lineRule="auto"/>
        <w:jc w:val="both"/>
        <w:rPr>
          <w:rFonts w:ascii="Calibri" w:hAnsi="Calibri" w:cs="Calibri"/>
          <w:lang w:val="en-US"/>
        </w:rPr>
      </w:pPr>
    </w:p>
    <w:p w:rsidR="00322380" w:rsidRDefault="00322380" w:rsidP="00EC2D40">
      <w:pPr>
        <w:autoSpaceDE w:val="0"/>
        <w:autoSpaceDN w:val="0"/>
        <w:adjustRightInd w:val="0"/>
        <w:spacing w:after="0" w:line="360" w:lineRule="auto"/>
        <w:jc w:val="both"/>
        <w:rPr>
          <w:rFonts w:ascii="Calibri" w:hAnsi="Calibri" w:cs="Calibri"/>
          <w:lang w:val="en-US"/>
        </w:rPr>
      </w:pPr>
    </w:p>
    <w:p w:rsidR="00B55FA4" w:rsidRDefault="00D80187" w:rsidP="00EC2D40">
      <w:pPr>
        <w:autoSpaceDE w:val="0"/>
        <w:autoSpaceDN w:val="0"/>
        <w:adjustRightInd w:val="0"/>
        <w:spacing w:after="0" w:line="360" w:lineRule="auto"/>
        <w:jc w:val="both"/>
        <w:rPr>
          <w:rFonts w:ascii="Baskerville Old Face" w:eastAsia="Batang" w:hAnsi="Baskerville Old Face" w:cs="Calibri"/>
          <w:lang w:val="en-US"/>
        </w:rPr>
      </w:pPr>
      <w:r>
        <w:rPr>
          <w:rFonts w:ascii="Calibri" w:hAnsi="Calibri" w:cs="Calibri"/>
          <w:lang w:val="en-US"/>
        </w:rPr>
        <w:t xml:space="preserve">7. </w:t>
      </w:r>
      <w:r w:rsidRPr="00D80187">
        <w:rPr>
          <w:rFonts w:ascii="Baskerville Old Face" w:eastAsia="Batang" w:hAnsi="Baskerville Old Face" w:cs="Calibri"/>
          <w:lang w:val="en-US"/>
        </w:rPr>
        <w:t>UNIT PRICE:</w:t>
      </w:r>
    </w:p>
    <w:p w:rsidR="00D80187" w:rsidRDefault="00EC2D40" w:rsidP="00EC2D40">
      <w:pPr>
        <w:autoSpaceDE w:val="0"/>
        <w:autoSpaceDN w:val="0"/>
        <w:adjustRightInd w:val="0"/>
        <w:spacing w:after="0" w:line="360" w:lineRule="auto"/>
        <w:jc w:val="both"/>
        <w:rPr>
          <w:rFonts w:ascii="Calibri" w:hAnsi="Calibri" w:cs="Calibri"/>
          <w:lang w:val="en-US"/>
        </w:rPr>
      </w:pPr>
      <w:r>
        <w:rPr>
          <w:rFonts w:ascii="Calibri" w:hAnsi="Calibri" w:cs="Calibri"/>
          <w:noProof/>
          <w:lang w:eastAsia="es-EC"/>
        </w:rPr>
        <w:drawing>
          <wp:inline distT="0" distB="0" distL="0" distR="0" wp14:anchorId="4C5EA033" wp14:editId="6534B48B">
            <wp:extent cx="2552700" cy="37109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rcRect l="18338" t="30061" r="51875" b="4131"/>
                    <a:stretch>
                      <a:fillRect/>
                    </a:stretch>
                  </pic:blipFill>
                  <pic:spPr bwMode="auto">
                    <a:xfrm>
                      <a:off x="0" y="0"/>
                      <a:ext cx="2559582" cy="3720945"/>
                    </a:xfrm>
                    <a:prstGeom prst="rect">
                      <a:avLst/>
                    </a:prstGeom>
                    <a:noFill/>
                    <a:ln w="9525">
                      <a:noFill/>
                      <a:miter lim="800000"/>
                      <a:headEnd/>
                      <a:tailEnd/>
                    </a:ln>
                  </pic:spPr>
                </pic:pic>
              </a:graphicData>
            </a:graphic>
          </wp:inline>
        </w:drawing>
      </w:r>
    </w:p>
    <w:p w:rsidR="00225195" w:rsidRDefault="00D80187" w:rsidP="00EC2D40">
      <w:pPr>
        <w:autoSpaceDE w:val="0"/>
        <w:autoSpaceDN w:val="0"/>
        <w:adjustRightInd w:val="0"/>
        <w:spacing w:after="0" w:line="360" w:lineRule="auto"/>
        <w:jc w:val="both"/>
        <w:rPr>
          <w:rFonts w:ascii="Calibri" w:hAnsi="Calibri" w:cs="Calibri"/>
          <w:lang w:val="en-US"/>
        </w:rPr>
      </w:pPr>
      <w:r>
        <w:rPr>
          <w:rFonts w:ascii="Calibri" w:hAnsi="Calibri" w:cs="Calibri"/>
          <w:lang w:val="en-US"/>
        </w:rPr>
        <w:lastRenderedPageBreak/>
        <w:t>T</w:t>
      </w:r>
      <w:r w:rsidRPr="00D80187">
        <w:rPr>
          <w:rFonts w:ascii="Calibri" w:hAnsi="Calibri" w:cs="Calibri"/>
          <w:lang w:val="en-US"/>
        </w:rPr>
        <w:t>he price of each woven was calculated using the cost of each product used for processing, for it was taken into account materials direct, indirect and direct labor</w:t>
      </w:r>
      <w:r>
        <w:rPr>
          <w:rFonts w:ascii="Calibri" w:hAnsi="Calibri" w:cs="Calibri"/>
          <w:lang w:val="en-US"/>
        </w:rPr>
        <w:t>.</w:t>
      </w:r>
    </w:p>
    <w:p w:rsidR="00EC2D40" w:rsidRDefault="00EC2D40" w:rsidP="00EC2D40">
      <w:pPr>
        <w:autoSpaceDE w:val="0"/>
        <w:autoSpaceDN w:val="0"/>
        <w:adjustRightInd w:val="0"/>
        <w:spacing w:after="0" w:line="360" w:lineRule="auto"/>
        <w:jc w:val="both"/>
        <w:rPr>
          <w:rFonts w:ascii="Calibri" w:hAnsi="Calibri" w:cs="Calibri"/>
          <w:lang w:val="en-US"/>
        </w:rPr>
      </w:pPr>
    </w:p>
    <w:tbl>
      <w:tblPr>
        <w:tblStyle w:val="Listaoscura-nfasis6"/>
        <w:tblpPr w:leftFromText="141" w:rightFromText="141" w:vertAnchor="text" w:horzAnchor="page" w:tblpX="6469" w:tblpY="33"/>
        <w:tblW w:w="4464" w:type="dxa"/>
        <w:tblLook w:val="04A0" w:firstRow="1" w:lastRow="0" w:firstColumn="1" w:lastColumn="0" w:noHBand="0" w:noVBand="1"/>
      </w:tblPr>
      <w:tblGrid>
        <w:gridCol w:w="1668"/>
        <w:gridCol w:w="2003"/>
        <w:gridCol w:w="793"/>
      </w:tblGrid>
      <w:tr w:rsidR="00EC2D40" w:rsidRPr="0074692E" w:rsidTr="00EC2D40">
        <w:trPr>
          <w:cnfStyle w:val="100000000000" w:firstRow="1" w:lastRow="0" w:firstColumn="0" w:lastColumn="0" w:oddVBand="0" w:evenVBand="0" w:oddHBand="0"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1668" w:type="dxa"/>
          </w:tcPr>
          <w:p w:rsidR="00EC2D40" w:rsidRPr="0074692E" w:rsidRDefault="00EC2D40" w:rsidP="00EC2D40">
            <w:pPr>
              <w:autoSpaceDE w:val="0"/>
              <w:autoSpaceDN w:val="0"/>
              <w:adjustRightInd w:val="0"/>
              <w:spacing w:line="360" w:lineRule="auto"/>
              <w:jc w:val="center"/>
              <w:rPr>
                <w:rFonts w:ascii="Baskerville Old Face" w:hAnsi="Baskerville Old Face" w:cs="Calibri"/>
                <w:sz w:val="20"/>
                <w:szCs w:val="20"/>
                <w:lang w:val="en-US"/>
              </w:rPr>
            </w:pPr>
            <w:r w:rsidRPr="0074692E">
              <w:rPr>
                <w:rFonts w:ascii="Baskerville Old Face" w:hAnsi="Baskerville Old Face" w:cs="Calibri"/>
                <w:sz w:val="20"/>
                <w:szCs w:val="20"/>
                <w:lang w:val="en-US"/>
              </w:rPr>
              <w:t>WOVEN COMPOSITION</w:t>
            </w:r>
          </w:p>
        </w:tc>
        <w:tc>
          <w:tcPr>
            <w:tcW w:w="2003" w:type="dxa"/>
          </w:tcPr>
          <w:p w:rsidR="00EC2D40" w:rsidRPr="0074692E" w:rsidRDefault="00EC2D40" w:rsidP="00EC2D40">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askerville Old Face" w:hAnsi="Baskerville Old Face" w:cs="Calibri"/>
                <w:sz w:val="20"/>
                <w:szCs w:val="20"/>
                <w:lang w:val="en-US"/>
              </w:rPr>
            </w:pPr>
            <w:r w:rsidRPr="0074692E">
              <w:rPr>
                <w:rFonts w:ascii="Baskerville Old Face" w:hAnsi="Baskerville Old Face" w:cs="Calibri"/>
                <w:sz w:val="20"/>
                <w:szCs w:val="20"/>
                <w:lang w:val="en-US"/>
              </w:rPr>
              <w:t>ROCOTO PEPPER CONCENTRATION</w:t>
            </w:r>
          </w:p>
        </w:tc>
        <w:tc>
          <w:tcPr>
            <w:tcW w:w="793" w:type="dxa"/>
          </w:tcPr>
          <w:p w:rsidR="00EC2D40" w:rsidRPr="0074692E" w:rsidRDefault="00EC2D40" w:rsidP="00EC2D40">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askerville Old Face" w:hAnsi="Baskerville Old Face" w:cs="Calibri"/>
                <w:sz w:val="20"/>
                <w:szCs w:val="20"/>
                <w:lang w:val="en-US"/>
              </w:rPr>
            </w:pPr>
            <w:r w:rsidRPr="0074692E">
              <w:rPr>
                <w:rFonts w:ascii="Baskerville Old Face" w:hAnsi="Baskerville Old Face" w:cs="Calibri"/>
                <w:sz w:val="20"/>
                <w:szCs w:val="20"/>
                <w:lang w:val="en-US"/>
              </w:rPr>
              <w:t>UNIT PRICE</w:t>
            </w:r>
          </w:p>
        </w:tc>
      </w:tr>
      <w:tr w:rsidR="00EC2D40" w:rsidRPr="0074692E" w:rsidTr="00EC2D40">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668" w:type="dxa"/>
            <w:vMerge w:val="restart"/>
          </w:tcPr>
          <w:p w:rsidR="00EC2D40" w:rsidRPr="0074692E" w:rsidRDefault="00EC2D40" w:rsidP="00EC2D40">
            <w:pPr>
              <w:autoSpaceDE w:val="0"/>
              <w:autoSpaceDN w:val="0"/>
              <w:adjustRightInd w:val="0"/>
              <w:spacing w:line="360" w:lineRule="auto"/>
              <w:jc w:val="center"/>
              <w:rPr>
                <w:rFonts w:ascii="Baskerville Old Face" w:hAnsi="Baskerville Old Face" w:cs="Calibri"/>
                <w:sz w:val="20"/>
                <w:szCs w:val="20"/>
                <w:lang w:val="en-US"/>
              </w:rPr>
            </w:pPr>
          </w:p>
          <w:p w:rsidR="00EC2D40" w:rsidRPr="0074692E" w:rsidRDefault="00EC2D40" w:rsidP="00EC2D40">
            <w:pPr>
              <w:autoSpaceDE w:val="0"/>
              <w:autoSpaceDN w:val="0"/>
              <w:adjustRightInd w:val="0"/>
              <w:spacing w:line="360" w:lineRule="auto"/>
              <w:jc w:val="center"/>
              <w:rPr>
                <w:rFonts w:ascii="Baskerville Old Face" w:hAnsi="Baskerville Old Face" w:cs="Calibri"/>
                <w:sz w:val="20"/>
                <w:szCs w:val="20"/>
                <w:lang w:val="en-US"/>
              </w:rPr>
            </w:pPr>
            <w:r w:rsidRPr="0074692E">
              <w:rPr>
                <w:rFonts w:ascii="Baskerville Old Face" w:hAnsi="Baskerville Old Face" w:cs="Calibri"/>
                <w:sz w:val="20"/>
                <w:szCs w:val="20"/>
                <w:lang w:val="en-US"/>
              </w:rPr>
              <w:t>Sisal</w:t>
            </w:r>
          </w:p>
          <w:p w:rsidR="00EC2D40" w:rsidRPr="0074692E" w:rsidRDefault="00EC2D40" w:rsidP="00EC2D40">
            <w:pPr>
              <w:autoSpaceDE w:val="0"/>
              <w:autoSpaceDN w:val="0"/>
              <w:adjustRightInd w:val="0"/>
              <w:spacing w:line="360" w:lineRule="auto"/>
              <w:jc w:val="center"/>
              <w:rPr>
                <w:rFonts w:ascii="Baskerville Old Face" w:hAnsi="Baskerville Old Face" w:cs="Calibri"/>
                <w:sz w:val="20"/>
                <w:szCs w:val="20"/>
                <w:lang w:val="en-US"/>
              </w:rPr>
            </w:pPr>
          </w:p>
        </w:tc>
        <w:tc>
          <w:tcPr>
            <w:tcW w:w="2003" w:type="dxa"/>
          </w:tcPr>
          <w:p w:rsidR="00EC2D40" w:rsidRPr="0074692E" w:rsidRDefault="00EC2D40" w:rsidP="00EC2D4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askerville Old Face" w:hAnsi="Baskerville Old Face" w:cs="Calibri"/>
                <w:sz w:val="20"/>
                <w:szCs w:val="20"/>
                <w:lang w:val="en-US"/>
              </w:rPr>
            </w:pPr>
            <w:r w:rsidRPr="0074692E">
              <w:rPr>
                <w:rFonts w:ascii="Baskerville Old Face" w:hAnsi="Baskerville Old Face" w:cs="Calibri"/>
                <w:sz w:val="20"/>
                <w:szCs w:val="20"/>
                <w:lang w:val="en-US"/>
              </w:rPr>
              <w:t>100%</w:t>
            </w:r>
          </w:p>
        </w:tc>
        <w:tc>
          <w:tcPr>
            <w:tcW w:w="793" w:type="dxa"/>
          </w:tcPr>
          <w:p w:rsidR="00EC2D40" w:rsidRPr="0074692E" w:rsidRDefault="00EC2D40" w:rsidP="00EC2D40">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askerville Old Face" w:hAnsi="Baskerville Old Face" w:cs="Calibri"/>
                <w:sz w:val="20"/>
                <w:szCs w:val="20"/>
                <w:lang w:val="en-US"/>
              </w:rPr>
            </w:pPr>
            <w:r w:rsidRPr="0074692E">
              <w:rPr>
                <w:rFonts w:ascii="Baskerville Old Face" w:eastAsia="Times New Roman" w:hAnsi="Baskerville Old Face" w:cs="Arial"/>
                <w:b/>
                <w:bCs/>
                <w:color w:val="000000"/>
                <w:sz w:val="20"/>
                <w:szCs w:val="20"/>
                <w:lang w:eastAsia="es-EC"/>
              </w:rPr>
              <w:t>$5,816</w:t>
            </w:r>
          </w:p>
        </w:tc>
      </w:tr>
      <w:tr w:rsidR="00EC2D40" w:rsidRPr="0074692E" w:rsidTr="00EC2D40">
        <w:trPr>
          <w:trHeight w:val="325"/>
        </w:trPr>
        <w:tc>
          <w:tcPr>
            <w:cnfStyle w:val="001000000000" w:firstRow="0" w:lastRow="0" w:firstColumn="1" w:lastColumn="0" w:oddVBand="0" w:evenVBand="0" w:oddHBand="0" w:evenHBand="0" w:firstRowFirstColumn="0" w:firstRowLastColumn="0" w:lastRowFirstColumn="0" w:lastRowLastColumn="0"/>
            <w:tcW w:w="1668" w:type="dxa"/>
            <w:vMerge/>
          </w:tcPr>
          <w:p w:rsidR="00EC2D40" w:rsidRPr="0074692E" w:rsidRDefault="00EC2D40" w:rsidP="00EC2D40">
            <w:pPr>
              <w:autoSpaceDE w:val="0"/>
              <w:autoSpaceDN w:val="0"/>
              <w:adjustRightInd w:val="0"/>
              <w:spacing w:line="360" w:lineRule="auto"/>
              <w:jc w:val="center"/>
              <w:rPr>
                <w:rFonts w:ascii="Baskerville Old Face" w:hAnsi="Baskerville Old Face" w:cs="Calibri"/>
                <w:sz w:val="20"/>
                <w:szCs w:val="20"/>
                <w:lang w:val="en-US"/>
              </w:rPr>
            </w:pPr>
          </w:p>
        </w:tc>
        <w:tc>
          <w:tcPr>
            <w:tcW w:w="2003" w:type="dxa"/>
          </w:tcPr>
          <w:p w:rsidR="00EC2D40" w:rsidRPr="0074692E" w:rsidRDefault="00EC2D40" w:rsidP="00EC2D4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askerville Old Face" w:hAnsi="Baskerville Old Face" w:cs="Calibri"/>
                <w:sz w:val="20"/>
                <w:szCs w:val="20"/>
                <w:lang w:val="en-US"/>
              </w:rPr>
            </w:pPr>
            <w:r w:rsidRPr="0074692E">
              <w:rPr>
                <w:rFonts w:ascii="Baskerville Old Face" w:hAnsi="Baskerville Old Face" w:cs="Calibri"/>
                <w:sz w:val="20"/>
                <w:szCs w:val="20"/>
                <w:lang w:val="en-US"/>
              </w:rPr>
              <w:t>50%</w:t>
            </w:r>
          </w:p>
        </w:tc>
        <w:tc>
          <w:tcPr>
            <w:tcW w:w="793" w:type="dxa"/>
          </w:tcPr>
          <w:p w:rsidR="00EC2D40" w:rsidRPr="0074692E" w:rsidRDefault="00EC2D40" w:rsidP="00EC2D40">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askerville Old Face" w:hAnsi="Baskerville Old Face" w:cs="Calibri"/>
                <w:sz w:val="20"/>
                <w:szCs w:val="20"/>
                <w:lang w:val="en-US"/>
              </w:rPr>
            </w:pPr>
            <w:r w:rsidRPr="0074692E">
              <w:rPr>
                <w:rFonts w:ascii="Baskerville Old Face" w:eastAsia="Times New Roman" w:hAnsi="Baskerville Old Face" w:cs="Arial"/>
                <w:b/>
                <w:bCs/>
                <w:color w:val="000000"/>
                <w:sz w:val="20"/>
                <w:szCs w:val="20"/>
                <w:lang w:eastAsia="es-EC"/>
              </w:rPr>
              <w:t>$5,311</w:t>
            </w:r>
          </w:p>
        </w:tc>
      </w:tr>
      <w:tr w:rsidR="00EC2D40" w:rsidRPr="0074692E" w:rsidTr="00EC2D40">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668" w:type="dxa"/>
            <w:vMerge/>
          </w:tcPr>
          <w:p w:rsidR="00EC2D40" w:rsidRPr="0074692E" w:rsidRDefault="00EC2D40" w:rsidP="00EC2D40">
            <w:pPr>
              <w:autoSpaceDE w:val="0"/>
              <w:autoSpaceDN w:val="0"/>
              <w:adjustRightInd w:val="0"/>
              <w:spacing w:line="360" w:lineRule="auto"/>
              <w:jc w:val="center"/>
              <w:rPr>
                <w:rFonts w:ascii="Baskerville Old Face" w:hAnsi="Baskerville Old Face" w:cs="Calibri"/>
                <w:sz w:val="20"/>
                <w:szCs w:val="20"/>
                <w:lang w:val="en-US"/>
              </w:rPr>
            </w:pPr>
          </w:p>
        </w:tc>
        <w:tc>
          <w:tcPr>
            <w:tcW w:w="2003" w:type="dxa"/>
          </w:tcPr>
          <w:p w:rsidR="00EC2D40" w:rsidRPr="0074692E" w:rsidRDefault="00EC2D40" w:rsidP="00EC2D4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askerville Old Face" w:hAnsi="Baskerville Old Face" w:cs="Calibri"/>
                <w:sz w:val="20"/>
                <w:szCs w:val="20"/>
                <w:lang w:val="en-US"/>
              </w:rPr>
            </w:pPr>
            <w:r w:rsidRPr="0074692E">
              <w:rPr>
                <w:rFonts w:ascii="Baskerville Old Face" w:hAnsi="Baskerville Old Face" w:cs="Calibri"/>
                <w:sz w:val="20"/>
                <w:szCs w:val="20"/>
                <w:lang w:val="en-US"/>
              </w:rPr>
              <w:t>10%</w:t>
            </w:r>
          </w:p>
        </w:tc>
        <w:tc>
          <w:tcPr>
            <w:tcW w:w="793" w:type="dxa"/>
          </w:tcPr>
          <w:p w:rsidR="00EC2D40" w:rsidRPr="0074692E" w:rsidRDefault="00EC2D40" w:rsidP="00EC2D40">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askerville Old Face" w:hAnsi="Baskerville Old Face" w:cs="Calibri"/>
                <w:sz w:val="20"/>
                <w:szCs w:val="20"/>
                <w:lang w:val="en-US"/>
              </w:rPr>
            </w:pPr>
            <w:r w:rsidRPr="0074692E">
              <w:rPr>
                <w:rFonts w:ascii="Baskerville Old Face" w:eastAsia="Times New Roman" w:hAnsi="Baskerville Old Face" w:cs="Arial"/>
                <w:b/>
                <w:bCs/>
                <w:color w:val="000000"/>
                <w:sz w:val="20"/>
                <w:szCs w:val="20"/>
                <w:lang w:eastAsia="es-EC"/>
              </w:rPr>
              <w:t>$4,806</w:t>
            </w:r>
          </w:p>
        </w:tc>
      </w:tr>
      <w:tr w:rsidR="00EC2D40" w:rsidRPr="0074692E" w:rsidTr="00EC2D40">
        <w:trPr>
          <w:trHeight w:val="316"/>
        </w:trPr>
        <w:tc>
          <w:tcPr>
            <w:cnfStyle w:val="001000000000" w:firstRow="0" w:lastRow="0" w:firstColumn="1" w:lastColumn="0" w:oddVBand="0" w:evenVBand="0" w:oddHBand="0" w:evenHBand="0" w:firstRowFirstColumn="0" w:firstRowLastColumn="0" w:lastRowFirstColumn="0" w:lastRowLastColumn="0"/>
            <w:tcW w:w="1668" w:type="dxa"/>
            <w:vMerge w:val="restart"/>
          </w:tcPr>
          <w:p w:rsidR="00EC2D40" w:rsidRPr="0074692E" w:rsidRDefault="00EC2D40" w:rsidP="00EC2D40">
            <w:pPr>
              <w:autoSpaceDE w:val="0"/>
              <w:autoSpaceDN w:val="0"/>
              <w:adjustRightInd w:val="0"/>
              <w:spacing w:line="360" w:lineRule="auto"/>
              <w:jc w:val="center"/>
              <w:rPr>
                <w:rFonts w:ascii="Baskerville Old Face" w:hAnsi="Baskerville Old Face" w:cs="Calibri"/>
                <w:sz w:val="20"/>
                <w:szCs w:val="20"/>
                <w:lang w:val="en-US"/>
              </w:rPr>
            </w:pPr>
          </w:p>
          <w:p w:rsidR="00EC2D40" w:rsidRPr="0074692E" w:rsidRDefault="00EC2D40" w:rsidP="00EC2D40">
            <w:pPr>
              <w:autoSpaceDE w:val="0"/>
              <w:autoSpaceDN w:val="0"/>
              <w:adjustRightInd w:val="0"/>
              <w:spacing w:line="360" w:lineRule="auto"/>
              <w:jc w:val="center"/>
              <w:rPr>
                <w:rFonts w:ascii="Baskerville Old Face" w:hAnsi="Baskerville Old Face" w:cs="Calibri"/>
                <w:sz w:val="20"/>
                <w:szCs w:val="20"/>
                <w:lang w:val="en-US"/>
              </w:rPr>
            </w:pPr>
            <w:r w:rsidRPr="0074692E">
              <w:rPr>
                <w:rFonts w:ascii="Baskerville Old Face" w:hAnsi="Baskerville Old Face" w:cs="Calibri"/>
                <w:sz w:val="20"/>
                <w:szCs w:val="20"/>
                <w:lang w:val="en-US"/>
              </w:rPr>
              <w:t>Cotton + Sisal</w:t>
            </w:r>
          </w:p>
        </w:tc>
        <w:tc>
          <w:tcPr>
            <w:tcW w:w="2003" w:type="dxa"/>
          </w:tcPr>
          <w:p w:rsidR="00EC2D40" w:rsidRPr="0074692E" w:rsidRDefault="00EC2D40" w:rsidP="00EC2D4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askerville Old Face" w:hAnsi="Baskerville Old Face" w:cs="Calibri"/>
                <w:sz w:val="20"/>
                <w:szCs w:val="20"/>
                <w:lang w:val="en-US"/>
              </w:rPr>
            </w:pPr>
            <w:r w:rsidRPr="0074692E">
              <w:rPr>
                <w:rFonts w:ascii="Baskerville Old Face" w:hAnsi="Baskerville Old Face" w:cs="Calibri"/>
                <w:sz w:val="20"/>
                <w:szCs w:val="20"/>
                <w:lang w:val="en-US"/>
              </w:rPr>
              <w:t>100%</w:t>
            </w:r>
          </w:p>
        </w:tc>
        <w:tc>
          <w:tcPr>
            <w:tcW w:w="793" w:type="dxa"/>
          </w:tcPr>
          <w:p w:rsidR="00EC2D40" w:rsidRPr="0074692E" w:rsidRDefault="00EC2D40" w:rsidP="00EC2D40">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askerville Old Face" w:hAnsi="Baskerville Old Face" w:cs="Calibri"/>
                <w:sz w:val="20"/>
                <w:szCs w:val="20"/>
                <w:lang w:val="en-US"/>
              </w:rPr>
            </w:pPr>
            <w:r w:rsidRPr="0074692E">
              <w:rPr>
                <w:rFonts w:ascii="Baskerville Old Face" w:eastAsia="Times New Roman" w:hAnsi="Baskerville Old Face" w:cs="Arial"/>
                <w:b/>
                <w:bCs/>
                <w:color w:val="000000"/>
                <w:sz w:val="20"/>
                <w:szCs w:val="20"/>
                <w:lang w:eastAsia="es-EC"/>
              </w:rPr>
              <w:t>$7,043</w:t>
            </w:r>
          </w:p>
        </w:tc>
      </w:tr>
      <w:tr w:rsidR="00EC2D40" w:rsidRPr="0074692E" w:rsidTr="00EC2D40">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668" w:type="dxa"/>
            <w:vMerge/>
          </w:tcPr>
          <w:p w:rsidR="00EC2D40" w:rsidRPr="0074692E" w:rsidRDefault="00EC2D40" w:rsidP="00EC2D40">
            <w:pPr>
              <w:autoSpaceDE w:val="0"/>
              <w:autoSpaceDN w:val="0"/>
              <w:adjustRightInd w:val="0"/>
              <w:spacing w:line="360" w:lineRule="auto"/>
              <w:jc w:val="both"/>
              <w:rPr>
                <w:rFonts w:ascii="Baskerville Old Face" w:hAnsi="Baskerville Old Face" w:cs="Calibri"/>
                <w:sz w:val="20"/>
                <w:szCs w:val="20"/>
                <w:lang w:val="en-US"/>
              </w:rPr>
            </w:pPr>
          </w:p>
        </w:tc>
        <w:tc>
          <w:tcPr>
            <w:tcW w:w="2003" w:type="dxa"/>
          </w:tcPr>
          <w:p w:rsidR="00EC2D40" w:rsidRPr="0074692E" w:rsidRDefault="00EC2D40" w:rsidP="00EC2D4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askerville Old Face" w:hAnsi="Baskerville Old Face" w:cs="Calibri"/>
                <w:sz w:val="20"/>
                <w:szCs w:val="20"/>
                <w:lang w:val="en-US"/>
              </w:rPr>
            </w:pPr>
            <w:r w:rsidRPr="0074692E">
              <w:rPr>
                <w:rFonts w:ascii="Baskerville Old Face" w:hAnsi="Baskerville Old Face" w:cs="Calibri"/>
                <w:sz w:val="20"/>
                <w:szCs w:val="20"/>
                <w:lang w:val="en-US"/>
              </w:rPr>
              <w:t>50%</w:t>
            </w:r>
          </w:p>
        </w:tc>
        <w:tc>
          <w:tcPr>
            <w:tcW w:w="793" w:type="dxa"/>
          </w:tcPr>
          <w:p w:rsidR="00EC2D40" w:rsidRPr="0074692E" w:rsidRDefault="00EC2D40" w:rsidP="00EC2D40">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Baskerville Old Face" w:hAnsi="Baskerville Old Face" w:cs="Calibri"/>
                <w:sz w:val="20"/>
                <w:szCs w:val="20"/>
                <w:lang w:val="en-US"/>
              </w:rPr>
            </w:pPr>
            <w:r w:rsidRPr="0074692E">
              <w:rPr>
                <w:rFonts w:ascii="Baskerville Old Face" w:eastAsia="Times New Roman" w:hAnsi="Baskerville Old Face" w:cs="Arial"/>
                <w:b/>
                <w:bCs/>
                <w:color w:val="000000"/>
                <w:sz w:val="20"/>
                <w:szCs w:val="20"/>
                <w:lang w:eastAsia="es-EC"/>
              </w:rPr>
              <w:t>$6,769</w:t>
            </w:r>
          </w:p>
        </w:tc>
      </w:tr>
      <w:tr w:rsidR="00EC2D40" w:rsidRPr="0074692E" w:rsidTr="00EC2D40">
        <w:trPr>
          <w:trHeight w:val="192"/>
        </w:trPr>
        <w:tc>
          <w:tcPr>
            <w:cnfStyle w:val="001000000000" w:firstRow="0" w:lastRow="0" w:firstColumn="1" w:lastColumn="0" w:oddVBand="0" w:evenVBand="0" w:oddHBand="0" w:evenHBand="0" w:firstRowFirstColumn="0" w:firstRowLastColumn="0" w:lastRowFirstColumn="0" w:lastRowLastColumn="0"/>
            <w:tcW w:w="1668" w:type="dxa"/>
            <w:vMerge/>
          </w:tcPr>
          <w:p w:rsidR="00EC2D40" w:rsidRPr="0074692E" w:rsidRDefault="00EC2D40" w:rsidP="00EC2D40">
            <w:pPr>
              <w:autoSpaceDE w:val="0"/>
              <w:autoSpaceDN w:val="0"/>
              <w:adjustRightInd w:val="0"/>
              <w:spacing w:line="360" w:lineRule="auto"/>
              <w:jc w:val="both"/>
              <w:rPr>
                <w:rFonts w:ascii="Baskerville Old Face" w:hAnsi="Baskerville Old Face" w:cs="Calibri"/>
                <w:sz w:val="20"/>
                <w:szCs w:val="20"/>
                <w:lang w:val="en-US"/>
              </w:rPr>
            </w:pPr>
          </w:p>
        </w:tc>
        <w:tc>
          <w:tcPr>
            <w:tcW w:w="2003" w:type="dxa"/>
          </w:tcPr>
          <w:p w:rsidR="00EC2D40" w:rsidRPr="0074692E" w:rsidRDefault="00EC2D40" w:rsidP="00EC2D40">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askerville Old Face" w:hAnsi="Baskerville Old Face" w:cs="Calibri"/>
                <w:sz w:val="20"/>
                <w:szCs w:val="20"/>
                <w:lang w:val="en-US"/>
              </w:rPr>
            </w:pPr>
            <w:r w:rsidRPr="0074692E">
              <w:rPr>
                <w:rFonts w:ascii="Baskerville Old Face" w:hAnsi="Baskerville Old Face" w:cs="Calibri"/>
                <w:sz w:val="20"/>
                <w:szCs w:val="20"/>
                <w:lang w:val="en-US"/>
              </w:rPr>
              <w:t>10%</w:t>
            </w:r>
          </w:p>
        </w:tc>
        <w:tc>
          <w:tcPr>
            <w:tcW w:w="793" w:type="dxa"/>
          </w:tcPr>
          <w:p w:rsidR="00EC2D40" w:rsidRPr="0074692E" w:rsidRDefault="00EC2D40" w:rsidP="00EC2D40">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Baskerville Old Face" w:hAnsi="Baskerville Old Face" w:cs="Calibri"/>
                <w:sz w:val="20"/>
                <w:szCs w:val="20"/>
                <w:lang w:val="en-US"/>
              </w:rPr>
            </w:pPr>
            <w:r w:rsidRPr="0074692E">
              <w:rPr>
                <w:rFonts w:ascii="Baskerville Old Face" w:eastAsia="Times New Roman" w:hAnsi="Baskerville Old Face" w:cs="Arial"/>
                <w:b/>
                <w:bCs/>
                <w:color w:val="000000"/>
                <w:sz w:val="20"/>
                <w:szCs w:val="20"/>
                <w:lang w:eastAsia="es-EC"/>
              </w:rPr>
              <w:t>$6,579</w:t>
            </w:r>
          </w:p>
        </w:tc>
      </w:tr>
    </w:tbl>
    <w:p w:rsidR="004477AC" w:rsidRDefault="004477AC" w:rsidP="00EC2D40">
      <w:pPr>
        <w:autoSpaceDE w:val="0"/>
        <w:autoSpaceDN w:val="0"/>
        <w:adjustRightInd w:val="0"/>
        <w:spacing w:after="0" w:line="360" w:lineRule="auto"/>
        <w:jc w:val="both"/>
        <w:rPr>
          <w:rFonts w:ascii="Calibri" w:hAnsi="Calibri" w:cs="Calibri"/>
          <w:lang w:val="en-US"/>
        </w:rPr>
      </w:pPr>
    </w:p>
    <w:p w:rsidR="00FE5EDA" w:rsidRDefault="00985572" w:rsidP="00EC2D40">
      <w:pPr>
        <w:autoSpaceDE w:val="0"/>
        <w:autoSpaceDN w:val="0"/>
        <w:adjustRightInd w:val="0"/>
        <w:spacing w:after="0" w:line="360" w:lineRule="auto"/>
        <w:jc w:val="both"/>
        <w:rPr>
          <w:rFonts w:ascii="Calibri" w:hAnsi="Calibri" w:cs="Calibri"/>
          <w:lang w:val="en-US"/>
        </w:rPr>
      </w:pPr>
      <w:r>
        <w:rPr>
          <w:rFonts w:ascii="Calibri" w:hAnsi="Calibri" w:cs="Calibri"/>
          <w:lang w:val="en-US"/>
        </w:rPr>
        <w:t>T</w:t>
      </w:r>
      <w:r w:rsidRPr="00985572">
        <w:rPr>
          <w:rFonts w:ascii="Calibri" w:hAnsi="Calibri" w:cs="Calibri"/>
          <w:lang w:val="en-US"/>
        </w:rPr>
        <w:t>he unit price varies ac</w:t>
      </w:r>
      <w:r>
        <w:rPr>
          <w:rFonts w:ascii="Calibri" w:hAnsi="Calibri" w:cs="Calibri"/>
          <w:lang w:val="en-US"/>
        </w:rPr>
        <w:t>cording to the pepper concentrat</w:t>
      </w:r>
      <w:r w:rsidRPr="00985572">
        <w:rPr>
          <w:rFonts w:ascii="Calibri" w:hAnsi="Calibri" w:cs="Calibri"/>
          <w:lang w:val="en-US"/>
        </w:rPr>
        <w:t>ion and the type of woven, since the cost of woven sisal and cotton mixture was highest, while the higher the pepper concentration was the price higher of the fungicidal woven</w:t>
      </w:r>
      <w:r>
        <w:rPr>
          <w:rFonts w:ascii="Calibri" w:hAnsi="Calibri" w:cs="Calibri"/>
          <w:lang w:val="en-US"/>
        </w:rPr>
        <w:t>.</w:t>
      </w:r>
    </w:p>
    <w:p w:rsidR="00EE6F81" w:rsidRPr="009014CE" w:rsidRDefault="00EE6F81" w:rsidP="00EC2D40">
      <w:pPr>
        <w:autoSpaceDE w:val="0"/>
        <w:autoSpaceDN w:val="0"/>
        <w:adjustRightInd w:val="0"/>
        <w:spacing w:after="0" w:line="360" w:lineRule="auto"/>
        <w:jc w:val="both"/>
        <w:rPr>
          <w:rFonts w:ascii="Calibri" w:hAnsi="Calibri" w:cs="Calibri"/>
          <w:lang w:val="en-US"/>
        </w:rPr>
      </w:pPr>
    </w:p>
    <w:p w:rsidR="00B55FA4" w:rsidRDefault="00AA2A66" w:rsidP="00EC2D40">
      <w:pPr>
        <w:autoSpaceDE w:val="0"/>
        <w:autoSpaceDN w:val="0"/>
        <w:adjustRightInd w:val="0"/>
        <w:spacing w:after="0" w:line="360" w:lineRule="auto"/>
        <w:jc w:val="both"/>
        <w:rPr>
          <w:rFonts w:ascii="Baskerville Old Face" w:hAnsi="Baskerville Old Face" w:cs="Calibri"/>
          <w:lang w:val="en-US"/>
        </w:rPr>
      </w:pPr>
      <w:r w:rsidRPr="00073D63">
        <w:rPr>
          <w:rFonts w:ascii="Calibri" w:hAnsi="Calibri" w:cs="Calibri"/>
          <w:lang w:val="en-US"/>
        </w:rPr>
        <w:t xml:space="preserve">8. </w:t>
      </w:r>
      <w:r w:rsidRPr="00073D63">
        <w:rPr>
          <w:rFonts w:ascii="Baskerville Old Face" w:hAnsi="Baskerville Old Face" w:cs="Calibri"/>
          <w:lang w:val="en-US"/>
        </w:rPr>
        <w:t>ADVANTAGES IN THE USE OF THE</w:t>
      </w:r>
      <w:r w:rsidRPr="00AA2A66">
        <w:rPr>
          <w:rFonts w:ascii="Baskerville Old Face" w:hAnsi="Baskerville Old Face" w:cs="Calibri"/>
          <w:lang w:val="en-US"/>
        </w:rPr>
        <w:t xml:space="preserve"> FUNGICIDAL WOVEN RELATIVE TO THE POLYETHYLENE MATERIAL IN STRAWBERRY CROPS</w:t>
      </w:r>
      <w:r>
        <w:rPr>
          <w:rFonts w:ascii="Baskerville Old Face" w:hAnsi="Baskerville Old Face" w:cs="Calibri"/>
          <w:lang w:val="en-US"/>
        </w:rPr>
        <w:t>:</w:t>
      </w:r>
    </w:p>
    <w:p w:rsidR="00EE6F81" w:rsidRDefault="00EE6F81" w:rsidP="00EC2D40">
      <w:pPr>
        <w:autoSpaceDE w:val="0"/>
        <w:autoSpaceDN w:val="0"/>
        <w:adjustRightInd w:val="0"/>
        <w:spacing w:after="0" w:line="360" w:lineRule="auto"/>
        <w:jc w:val="both"/>
        <w:rPr>
          <w:rFonts w:ascii="Baskerville Old Face" w:hAnsi="Baskerville Old Face" w:cs="Calibri"/>
          <w:b/>
          <w:lang w:val="en-US"/>
        </w:rPr>
      </w:pPr>
    </w:p>
    <w:p w:rsidR="00B55FA4" w:rsidRDefault="009D3BD8" w:rsidP="00EC2D40">
      <w:pPr>
        <w:autoSpaceDE w:val="0"/>
        <w:autoSpaceDN w:val="0"/>
        <w:adjustRightInd w:val="0"/>
        <w:spacing w:after="0" w:line="360" w:lineRule="auto"/>
        <w:jc w:val="both"/>
        <w:rPr>
          <w:rFonts w:ascii="Baskerville Old Face" w:hAnsi="Baskerville Old Face" w:cs="Calibri"/>
          <w:b/>
          <w:lang w:val="en-US"/>
        </w:rPr>
      </w:pPr>
      <w:r w:rsidRPr="008C25CD">
        <w:rPr>
          <w:rFonts w:ascii="Baskerville Old Face" w:hAnsi="Baskerville Old Face" w:cs="Calibri"/>
          <w:b/>
          <w:lang w:val="en-US"/>
        </w:rPr>
        <w:t>Sisal Fungicidal Woven:</w:t>
      </w:r>
    </w:p>
    <w:p w:rsidR="00E07DB7" w:rsidRPr="00E07DB7" w:rsidRDefault="00E07DB7" w:rsidP="00EC2D40">
      <w:pPr>
        <w:autoSpaceDE w:val="0"/>
        <w:autoSpaceDN w:val="0"/>
        <w:adjustRightInd w:val="0"/>
        <w:spacing w:after="0" w:line="360" w:lineRule="auto"/>
        <w:jc w:val="both"/>
        <w:rPr>
          <w:rFonts w:ascii="Baskerville Old Face" w:hAnsi="Baskerville Old Face" w:cs="Calibri"/>
          <w:lang w:val="en-US"/>
        </w:rPr>
      </w:pPr>
      <w:r w:rsidRPr="00E07DB7">
        <w:rPr>
          <w:rFonts w:ascii="Baskerville Old Face" w:hAnsi="Baskerville Old Face" w:cs="Calibri"/>
          <w:lang w:val="en-US"/>
        </w:rPr>
        <w:t>a.</w:t>
      </w:r>
      <w:r>
        <w:rPr>
          <w:rFonts w:ascii="Baskerville Old Face" w:hAnsi="Baskerville Old Face" w:cs="Calibri"/>
          <w:lang w:val="en-US"/>
        </w:rPr>
        <w:t xml:space="preserve"> </w:t>
      </w:r>
      <w:r w:rsidR="008C25CD" w:rsidRPr="00E07DB7">
        <w:rPr>
          <w:rFonts w:ascii="Baskerville Old Face" w:hAnsi="Baskerville Old Face" w:cs="Calibri"/>
          <w:lang w:val="en-US"/>
        </w:rPr>
        <w:t>Less impact on ecosystems with use it.</w:t>
      </w:r>
    </w:p>
    <w:p w:rsidR="008C25CD" w:rsidRDefault="008C25CD" w:rsidP="00EC2D40">
      <w:pPr>
        <w:autoSpaceDE w:val="0"/>
        <w:autoSpaceDN w:val="0"/>
        <w:adjustRightInd w:val="0"/>
        <w:spacing w:after="0" w:line="360" w:lineRule="auto"/>
        <w:jc w:val="both"/>
        <w:rPr>
          <w:rFonts w:ascii="Baskerville Old Face" w:hAnsi="Baskerville Old Face" w:cs="Calibri"/>
          <w:lang w:val="en-US"/>
        </w:rPr>
      </w:pPr>
      <w:r>
        <w:rPr>
          <w:rFonts w:ascii="Baskerville Old Face" w:hAnsi="Baskerville Old Face" w:cs="Calibri"/>
          <w:lang w:val="en-US"/>
        </w:rPr>
        <w:t xml:space="preserve">b. </w:t>
      </w:r>
      <w:r w:rsidRPr="008C25CD">
        <w:rPr>
          <w:rFonts w:ascii="Baskerville Old Face" w:hAnsi="Baskerville Old Face" w:cs="Calibri"/>
          <w:lang w:val="en-US"/>
        </w:rPr>
        <w:t xml:space="preserve">The use of organic products in the cultivation secures good fruit grown without the use of chemicals products for fumigation, </w:t>
      </w:r>
      <w:proofErr w:type="spellStart"/>
      <w:r w:rsidRPr="008C25CD">
        <w:rPr>
          <w:rFonts w:ascii="Baskerville Old Face" w:hAnsi="Baskerville Old Face" w:cs="Calibri"/>
          <w:lang w:val="en-US"/>
        </w:rPr>
        <w:t>ie</w:t>
      </w:r>
      <w:proofErr w:type="spellEnd"/>
      <w:r w:rsidRPr="008C25CD">
        <w:rPr>
          <w:rFonts w:ascii="Baskerville Old Face" w:hAnsi="Baskerville Old Face" w:cs="Calibri"/>
          <w:lang w:val="en-US"/>
        </w:rPr>
        <w:t xml:space="preserve"> without risk of health conditions for the end consumer.</w:t>
      </w:r>
    </w:p>
    <w:p w:rsidR="00E07DB7" w:rsidRDefault="00E07DB7" w:rsidP="00EC2D40">
      <w:pPr>
        <w:autoSpaceDE w:val="0"/>
        <w:autoSpaceDN w:val="0"/>
        <w:adjustRightInd w:val="0"/>
        <w:spacing w:after="0" w:line="360" w:lineRule="auto"/>
        <w:jc w:val="both"/>
        <w:rPr>
          <w:rFonts w:ascii="Baskerville Old Face" w:hAnsi="Baskerville Old Face" w:cs="Calibri"/>
          <w:lang w:val="en-US"/>
        </w:rPr>
      </w:pPr>
      <w:r>
        <w:rPr>
          <w:rFonts w:ascii="Baskerville Old Face" w:hAnsi="Baskerville Old Face" w:cs="Calibri"/>
          <w:lang w:val="en-US"/>
        </w:rPr>
        <w:lastRenderedPageBreak/>
        <w:t xml:space="preserve">c. </w:t>
      </w:r>
      <w:r w:rsidRPr="00E07DB7">
        <w:rPr>
          <w:rFonts w:ascii="Baskerville Old Face" w:hAnsi="Baskerville Old Face" w:cs="Calibri"/>
          <w:lang w:val="en-US"/>
        </w:rPr>
        <w:t>Development costs are very low in relation to the acquisition of chemicals with similar properties for pest control in strawberry crops.</w:t>
      </w:r>
    </w:p>
    <w:p w:rsidR="00E07DB7" w:rsidRDefault="00E07DB7" w:rsidP="00EC2D40">
      <w:pPr>
        <w:autoSpaceDE w:val="0"/>
        <w:autoSpaceDN w:val="0"/>
        <w:adjustRightInd w:val="0"/>
        <w:spacing w:after="0" w:line="360" w:lineRule="auto"/>
        <w:jc w:val="both"/>
        <w:rPr>
          <w:rFonts w:ascii="Baskerville Old Face" w:hAnsi="Baskerville Old Face" w:cs="Calibri"/>
          <w:lang w:val="en-US"/>
        </w:rPr>
      </w:pPr>
      <w:r>
        <w:rPr>
          <w:rFonts w:ascii="Baskerville Old Face" w:hAnsi="Baskerville Old Face" w:cs="Calibri"/>
          <w:lang w:val="en-US"/>
        </w:rPr>
        <w:t xml:space="preserve">d. </w:t>
      </w:r>
      <w:r w:rsidRPr="00E07DB7">
        <w:rPr>
          <w:rFonts w:ascii="Baskerville Old Face" w:hAnsi="Baskerville Old Face" w:cs="Calibri"/>
          <w:lang w:val="en-US"/>
        </w:rPr>
        <w:t>Being a fungicidal woven with insecticides characteristics, avoids the use of any additional chemical in the crop, representing a significant saving.</w:t>
      </w:r>
    </w:p>
    <w:p w:rsidR="00F32175" w:rsidRDefault="00F32175" w:rsidP="00EC2D40">
      <w:pPr>
        <w:autoSpaceDE w:val="0"/>
        <w:autoSpaceDN w:val="0"/>
        <w:adjustRightInd w:val="0"/>
        <w:spacing w:after="0" w:line="360" w:lineRule="auto"/>
        <w:jc w:val="both"/>
        <w:rPr>
          <w:rFonts w:ascii="Baskerville Old Face" w:hAnsi="Baskerville Old Face" w:cs="Calibri"/>
          <w:lang w:val="en-US"/>
        </w:rPr>
      </w:pPr>
      <w:r>
        <w:rPr>
          <w:rFonts w:ascii="Baskerville Old Face" w:hAnsi="Baskerville Old Face" w:cs="Calibri"/>
          <w:lang w:val="en-US"/>
        </w:rPr>
        <w:t xml:space="preserve">d. </w:t>
      </w:r>
      <w:r w:rsidRPr="00F32175">
        <w:rPr>
          <w:rFonts w:ascii="Baskerville Old Face" w:hAnsi="Baskerville Old Face" w:cs="Calibri"/>
          <w:lang w:val="en-US"/>
        </w:rPr>
        <w:t>Being biodegradable, the fiber is used as a natural blanket for protecting strawberry crops, avoids collect it and reduces costs.</w:t>
      </w:r>
    </w:p>
    <w:p w:rsidR="00E813EC" w:rsidRDefault="00E813EC" w:rsidP="00EC2D40">
      <w:pPr>
        <w:autoSpaceDE w:val="0"/>
        <w:autoSpaceDN w:val="0"/>
        <w:adjustRightInd w:val="0"/>
        <w:spacing w:after="0" w:line="360" w:lineRule="auto"/>
        <w:jc w:val="both"/>
        <w:rPr>
          <w:rFonts w:ascii="Baskerville Old Face" w:hAnsi="Baskerville Old Face" w:cs="Calibri"/>
          <w:b/>
          <w:lang w:val="en-US"/>
        </w:rPr>
      </w:pPr>
    </w:p>
    <w:p w:rsidR="00E14F39" w:rsidRDefault="00E813EC" w:rsidP="00EC2D40">
      <w:pPr>
        <w:autoSpaceDE w:val="0"/>
        <w:autoSpaceDN w:val="0"/>
        <w:adjustRightInd w:val="0"/>
        <w:spacing w:after="0" w:line="360" w:lineRule="auto"/>
        <w:jc w:val="both"/>
        <w:rPr>
          <w:rFonts w:ascii="Baskerville Old Face" w:hAnsi="Baskerville Old Face" w:cs="Calibri"/>
          <w:b/>
          <w:lang w:val="en-US"/>
        </w:rPr>
      </w:pPr>
      <w:r w:rsidRPr="00E813EC">
        <w:rPr>
          <w:rFonts w:ascii="Baskerville Old Face" w:hAnsi="Baskerville Old Face" w:cs="Calibri"/>
          <w:b/>
          <w:lang w:val="en-US"/>
        </w:rPr>
        <w:t>Polyethylene plastic mulch</w:t>
      </w:r>
      <w:r>
        <w:rPr>
          <w:rFonts w:ascii="Baskerville Old Face" w:hAnsi="Baskerville Old Face" w:cs="Calibri"/>
          <w:b/>
          <w:lang w:val="en-US"/>
        </w:rPr>
        <w:t>:</w:t>
      </w:r>
    </w:p>
    <w:p w:rsidR="00E813EC" w:rsidRDefault="00E813EC" w:rsidP="00EC2D40">
      <w:pPr>
        <w:autoSpaceDE w:val="0"/>
        <w:autoSpaceDN w:val="0"/>
        <w:adjustRightInd w:val="0"/>
        <w:spacing w:after="0" w:line="360" w:lineRule="auto"/>
        <w:jc w:val="both"/>
        <w:rPr>
          <w:rFonts w:ascii="Baskerville Old Face" w:hAnsi="Baskerville Old Face" w:cs="Calibri"/>
          <w:lang w:val="en-US"/>
        </w:rPr>
      </w:pPr>
      <w:r w:rsidRPr="00E813EC">
        <w:rPr>
          <w:rFonts w:ascii="Baskerville Old Face" w:hAnsi="Baskerville Old Face" w:cs="Calibri"/>
          <w:lang w:val="en-US"/>
        </w:rPr>
        <w:t xml:space="preserve">a. </w:t>
      </w:r>
      <w:r w:rsidR="00524D9F" w:rsidRPr="00524D9F">
        <w:rPr>
          <w:rFonts w:ascii="Baskerville Old Face" w:hAnsi="Baskerville Old Face" w:cs="Calibri"/>
          <w:lang w:val="en-US"/>
        </w:rPr>
        <w:t>Reduce the incidence of undergrowth</w:t>
      </w:r>
      <w:r w:rsidR="00524D9F">
        <w:rPr>
          <w:rFonts w:ascii="Baskerville Old Face" w:hAnsi="Baskerville Old Face" w:cs="Calibri"/>
          <w:lang w:val="en-US"/>
        </w:rPr>
        <w:t>.</w:t>
      </w:r>
    </w:p>
    <w:p w:rsidR="00524D9F" w:rsidRDefault="00524D9F" w:rsidP="00EC2D40">
      <w:pPr>
        <w:autoSpaceDE w:val="0"/>
        <w:autoSpaceDN w:val="0"/>
        <w:adjustRightInd w:val="0"/>
        <w:spacing w:after="0" w:line="360" w:lineRule="auto"/>
        <w:jc w:val="both"/>
        <w:rPr>
          <w:rFonts w:ascii="Baskerville Old Face" w:hAnsi="Baskerville Old Face" w:cs="Calibri"/>
          <w:lang w:val="en-US"/>
        </w:rPr>
      </w:pPr>
      <w:r>
        <w:rPr>
          <w:rFonts w:ascii="Baskerville Old Face" w:hAnsi="Baskerville Old Face" w:cs="Calibri"/>
          <w:lang w:val="en-US"/>
        </w:rPr>
        <w:t xml:space="preserve">b. </w:t>
      </w:r>
      <w:r w:rsidRPr="00524D9F">
        <w:rPr>
          <w:rFonts w:ascii="Baskerville Old Face" w:hAnsi="Baskerville Old Face" w:cs="Calibri"/>
          <w:lang w:val="en-US"/>
        </w:rPr>
        <w:t>Increased performance and advance harvest, improves product quality.</w:t>
      </w:r>
    </w:p>
    <w:p w:rsidR="008C1128" w:rsidRDefault="008C1128" w:rsidP="00EC2D40">
      <w:pPr>
        <w:autoSpaceDE w:val="0"/>
        <w:autoSpaceDN w:val="0"/>
        <w:adjustRightInd w:val="0"/>
        <w:spacing w:after="0" w:line="360" w:lineRule="auto"/>
        <w:jc w:val="both"/>
        <w:rPr>
          <w:rFonts w:ascii="Baskerville Old Face" w:hAnsi="Baskerville Old Face" w:cs="Calibri"/>
          <w:lang w:val="en-US"/>
        </w:rPr>
      </w:pPr>
      <w:r>
        <w:rPr>
          <w:rFonts w:ascii="Baskerville Old Face" w:hAnsi="Baskerville Old Face" w:cs="Calibri"/>
          <w:lang w:val="en-US"/>
        </w:rPr>
        <w:t xml:space="preserve">c. </w:t>
      </w:r>
      <w:r w:rsidR="00BB347D" w:rsidRPr="00BB347D">
        <w:rPr>
          <w:rFonts w:ascii="Baskerville Old Face" w:hAnsi="Baskerville Old Face" w:cs="Calibri"/>
          <w:lang w:val="en-US"/>
        </w:rPr>
        <w:t>The soil covered with polyethylene has higher temperature than bare soil and thus the humidity increases.</w:t>
      </w:r>
    </w:p>
    <w:p w:rsidR="00316765" w:rsidRDefault="00316765" w:rsidP="00EC2D40">
      <w:pPr>
        <w:autoSpaceDE w:val="0"/>
        <w:autoSpaceDN w:val="0"/>
        <w:adjustRightInd w:val="0"/>
        <w:spacing w:after="0" w:line="360" w:lineRule="auto"/>
        <w:jc w:val="both"/>
        <w:rPr>
          <w:rFonts w:ascii="Baskerville Old Face" w:hAnsi="Baskerville Old Face" w:cs="Calibri"/>
          <w:lang w:val="en-US"/>
        </w:rPr>
      </w:pPr>
      <w:r>
        <w:rPr>
          <w:rFonts w:ascii="Baskerville Old Face" w:hAnsi="Baskerville Old Face" w:cs="Calibri"/>
          <w:lang w:val="en-US"/>
        </w:rPr>
        <w:t xml:space="preserve">d. </w:t>
      </w:r>
      <w:r w:rsidRPr="00316765">
        <w:rPr>
          <w:rFonts w:ascii="Baskerville Old Face" w:hAnsi="Baskerville Old Face" w:cs="Calibri"/>
          <w:lang w:val="en-US"/>
        </w:rPr>
        <w:t xml:space="preserve">The polyethylene material for </w:t>
      </w:r>
      <w:proofErr w:type="gramStart"/>
      <w:r w:rsidRPr="00316765">
        <w:rPr>
          <w:rFonts w:ascii="Baskerville Old Face" w:hAnsi="Baskerville Old Face" w:cs="Calibri"/>
          <w:lang w:val="en-US"/>
        </w:rPr>
        <w:t>crops  has</w:t>
      </w:r>
      <w:proofErr w:type="gramEnd"/>
      <w:r w:rsidRPr="00316765">
        <w:rPr>
          <w:rFonts w:ascii="Baskerville Old Face" w:hAnsi="Baskerville Old Face" w:cs="Calibri"/>
          <w:lang w:val="en-US"/>
        </w:rPr>
        <w:t xml:space="preserve"> a cost of $ 100 per 1000 meters, making it a relatively inexpensive product.</w:t>
      </w:r>
    </w:p>
    <w:p w:rsidR="00316765" w:rsidRDefault="00316765" w:rsidP="00EC2D40">
      <w:pPr>
        <w:autoSpaceDE w:val="0"/>
        <w:autoSpaceDN w:val="0"/>
        <w:adjustRightInd w:val="0"/>
        <w:spacing w:after="0" w:line="360" w:lineRule="auto"/>
        <w:jc w:val="both"/>
        <w:rPr>
          <w:rFonts w:ascii="Baskerville Old Face" w:hAnsi="Baskerville Old Face" w:cs="Calibri"/>
          <w:lang w:val="en-US"/>
        </w:rPr>
      </w:pPr>
    </w:p>
    <w:p w:rsidR="004B7EC8" w:rsidRPr="00E813EC" w:rsidRDefault="004B7EC8" w:rsidP="00EC2D40">
      <w:pPr>
        <w:autoSpaceDE w:val="0"/>
        <w:autoSpaceDN w:val="0"/>
        <w:adjustRightInd w:val="0"/>
        <w:spacing w:after="0" w:line="360" w:lineRule="auto"/>
        <w:jc w:val="both"/>
        <w:rPr>
          <w:rFonts w:ascii="Baskerville Old Face" w:hAnsi="Baskerville Old Face" w:cs="Calibri"/>
          <w:lang w:val="en-US"/>
        </w:rPr>
      </w:pPr>
    </w:p>
    <w:p w:rsidR="008C25CD" w:rsidRPr="00E813EC" w:rsidRDefault="00316765" w:rsidP="00EC2D40">
      <w:pPr>
        <w:spacing w:line="360" w:lineRule="auto"/>
        <w:rPr>
          <w:lang w:val="en-US"/>
        </w:rPr>
      </w:pPr>
      <w:r>
        <w:rPr>
          <w:lang w:val="en-US"/>
        </w:rPr>
        <w:t xml:space="preserve">9. </w:t>
      </w:r>
      <w:r w:rsidRPr="00316765">
        <w:rPr>
          <w:rFonts w:ascii="Baskerville Old Face" w:hAnsi="Baskerville Old Face"/>
          <w:lang w:val="en-US"/>
        </w:rPr>
        <w:t>DISADVANTAGES IN THE USE OF THE FUNGICIDAL WOVEN RELATIVE TO THE POLYETHYLE</w:t>
      </w:r>
      <w:r>
        <w:rPr>
          <w:rFonts w:ascii="Baskerville Old Face" w:hAnsi="Baskerville Old Face"/>
          <w:lang w:val="en-US"/>
        </w:rPr>
        <w:t>NE MATERIAL IN STRAWBERRY CROPS:</w:t>
      </w:r>
    </w:p>
    <w:p w:rsidR="00EE6F81" w:rsidRDefault="00EE6F81" w:rsidP="00EC2D40">
      <w:pPr>
        <w:autoSpaceDE w:val="0"/>
        <w:autoSpaceDN w:val="0"/>
        <w:adjustRightInd w:val="0"/>
        <w:spacing w:after="0" w:line="360" w:lineRule="auto"/>
        <w:jc w:val="both"/>
        <w:rPr>
          <w:rFonts w:ascii="Baskerville Old Face" w:hAnsi="Baskerville Old Face" w:cs="Calibri"/>
          <w:b/>
          <w:lang w:val="en-US"/>
        </w:rPr>
      </w:pPr>
    </w:p>
    <w:p w:rsidR="00316765" w:rsidRDefault="00316765" w:rsidP="00EC2D40">
      <w:pPr>
        <w:autoSpaceDE w:val="0"/>
        <w:autoSpaceDN w:val="0"/>
        <w:adjustRightInd w:val="0"/>
        <w:spacing w:after="0" w:line="360" w:lineRule="auto"/>
        <w:jc w:val="both"/>
        <w:rPr>
          <w:rFonts w:ascii="Baskerville Old Face" w:hAnsi="Baskerville Old Face" w:cs="Calibri"/>
          <w:b/>
          <w:lang w:val="en-US"/>
        </w:rPr>
      </w:pPr>
      <w:r w:rsidRPr="008C25CD">
        <w:rPr>
          <w:rFonts w:ascii="Baskerville Old Face" w:hAnsi="Baskerville Old Face" w:cs="Calibri"/>
          <w:b/>
          <w:lang w:val="en-US"/>
        </w:rPr>
        <w:t>Sisal Fungicidal Woven:</w:t>
      </w:r>
    </w:p>
    <w:p w:rsidR="00B93863" w:rsidRDefault="00B93863" w:rsidP="00EC2D40">
      <w:pPr>
        <w:spacing w:after="0" w:line="360" w:lineRule="auto"/>
        <w:jc w:val="both"/>
        <w:rPr>
          <w:rFonts w:ascii="Baskerville Old Face" w:hAnsi="Baskerville Old Face"/>
          <w:lang w:val="en-US"/>
        </w:rPr>
      </w:pPr>
      <w:r w:rsidRPr="00B93863">
        <w:rPr>
          <w:lang w:val="en-US"/>
        </w:rPr>
        <w:t>a</w:t>
      </w:r>
      <w:r w:rsidRPr="00B93863">
        <w:rPr>
          <w:rFonts w:ascii="Baskerville Old Face" w:hAnsi="Baskerville Old Face"/>
          <w:lang w:val="en-US"/>
        </w:rPr>
        <w:t>. The cost of woven fungicide with a measures of 70 cm x 2m varies between $ 4.80 and $ 5.80 depending on the percentage concentration of fungicide (</w:t>
      </w:r>
      <w:proofErr w:type="spellStart"/>
      <w:r w:rsidRPr="00B93863">
        <w:rPr>
          <w:rFonts w:ascii="Baskerville Old Face" w:hAnsi="Baskerville Old Face"/>
          <w:lang w:val="en-US"/>
        </w:rPr>
        <w:t>rocoto</w:t>
      </w:r>
      <w:proofErr w:type="spellEnd"/>
      <w:r w:rsidRPr="00B93863">
        <w:rPr>
          <w:rFonts w:ascii="Baskerville Old Face" w:hAnsi="Baskerville Old Face"/>
          <w:lang w:val="en-US"/>
        </w:rPr>
        <w:t xml:space="preserve"> pe</w:t>
      </w:r>
      <w:r w:rsidR="005607DD">
        <w:rPr>
          <w:rFonts w:ascii="Baskerville Old Face" w:hAnsi="Baskerville Old Face"/>
          <w:lang w:val="en-US"/>
        </w:rPr>
        <w:t>p</w:t>
      </w:r>
      <w:r w:rsidRPr="00B93863">
        <w:rPr>
          <w:rFonts w:ascii="Baskerville Old Face" w:hAnsi="Baskerville Old Face"/>
          <w:lang w:val="en-US"/>
        </w:rPr>
        <w:t xml:space="preserve">per); </w:t>
      </w:r>
      <w:r w:rsidRPr="00B93863">
        <w:rPr>
          <w:rFonts w:ascii="Baskerville Old Face" w:hAnsi="Baskerville Old Face"/>
          <w:lang w:val="en-US"/>
        </w:rPr>
        <w:lastRenderedPageBreak/>
        <w:t>relatively high costs relative to the polyethylene material.</w:t>
      </w:r>
    </w:p>
    <w:p w:rsidR="00B93863" w:rsidRDefault="00B93863" w:rsidP="00EC2D40">
      <w:pPr>
        <w:spacing w:after="0" w:line="360" w:lineRule="auto"/>
        <w:jc w:val="both"/>
        <w:rPr>
          <w:rFonts w:ascii="Baskerville Old Face" w:hAnsi="Baskerville Old Face"/>
          <w:lang w:val="en-US"/>
        </w:rPr>
      </w:pPr>
      <w:r>
        <w:rPr>
          <w:rFonts w:ascii="Baskerville Old Face" w:hAnsi="Baskerville Old Face"/>
          <w:lang w:val="en-US"/>
        </w:rPr>
        <w:t xml:space="preserve">b. </w:t>
      </w:r>
      <w:r w:rsidRPr="00B93863">
        <w:rPr>
          <w:rFonts w:ascii="Baskerville Old Face" w:hAnsi="Baskerville Old Face"/>
          <w:lang w:val="en-US"/>
        </w:rPr>
        <w:t>When exposed to excessive moisture and weather variables, the woven may lose its properties over time.</w:t>
      </w:r>
    </w:p>
    <w:p w:rsidR="00B93863" w:rsidRDefault="00B93863" w:rsidP="00EC2D40">
      <w:pPr>
        <w:spacing w:after="0" w:line="360" w:lineRule="auto"/>
        <w:jc w:val="both"/>
        <w:rPr>
          <w:rFonts w:ascii="Baskerville Old Face" w:hAnsi="Baskerville Old Face"/>
          <w:lang w:val="en-US"/>
        </w:rPr>
      </w:pPr>
      <w:r w:rsidRPr="00B93863">
        <w:rPr>
          <w:rFonts w:ascii="Baskerville Old Face" w:hAnsi="Baskerville Old Face"/>
          <w:lang w:val="en-US"/>
        </w:rPr>
        <w:t xml:space="preserve">c. Currently the national </w:t>
      </w:r>
      <w:r w:rsidR="000849AC">
        <w:rPr>
          <w:rFonts w:ascii="Baskerville Old Face" w:hAnsi="Baskerville Old Face"/>
          <w:lang w:val="en-US"/>
        </w:rPr>
        <w:t xml:space="preserve">production </w:t>
      </w:r>
      <w:proofErr w:type="gramStart"/>
      <w:r w:rsidR="000849AC">
        <w:rPr>
          <w:rFonts w:ascii="Baskerville Old Face" w:hAnsi="Baskerville Old Face"/>
          <w:lang w:val="en-US"/>
        </w:rPr>
        <w:t>of  sisal</w:t>
      </w:r>
      <w:proofErr w:type="gramEnd"/>
      <w:r w:rsidR="000849AC">
        <w:rPr>
          <w:rFonts w:ascii="Baskerville Old Face" w:hAnsi="Baskerville Old Face"/>
          <w:lang w:val="en-US"/>
        </w:rPr>
        <w:t xml:space="preserve"> 100% woven</w:t>
      </w:r>
      <w:r w:rsidRPr="00B93863">
        <w:rPr>
          <w:rFonts w:ascii="Baskerville Old Face" w:hAnsi="Baskerville Old Face"/>
          <w:lang w:val="en-US"/>
        </w:rPr>
        <w:t xml:space="preserve"> is reduces, thereby greatly increasing their costs, which could result in price variation in the development of fungicidal woven.</w:t>
      </w:r>
    </w:p>
    <w:p w:rsidR="00E211EA" w:rsidRDefault="00E211EA" w:rsidP="00EC2D40">
      <w:pPr>
        <w:spacing w:after="0" w:line="360" w:lineRule="auto"/>
        <w:jc w:val="both"/>
        <w:rPr>
          <w:rFonts w:ascii="Baskerville Old Face" w:hAnsi="Baskerville Old Face"/>
          <w:lang w:val="en-US"/>
        </w:rPr>
      </w:pPr>
    </w:p>
    <w:p w:rsidR="00E211EA" w:rsidRDefault="00E211EA" w:rsidP="00EC2D40">
      <w:pPr>
        <w:autoSpaceDE w:val="0"/>
        <w:autoSpaceDN w:val="0"/>
        <w:adjustRightInd w:val="0"/>
        <w:spacing w:after="0" w:line="360" w:lineRule="auto"/>
        <w:jc w:val="both"/>
        <w:rPr>
          <w:rFonts w:ascii="Baskerville Old Face" w:hAnsi="Baskerville Old Face" w:cs="Calibri"/>
          <w:b/>
          <w:lang w:val="en-US"/>
        </w:rPr>
      </w:pPr>
      <w:r w:rsidRPr="00E813EC">
        <w:rPr>
          <w:rFonts w:ascii="Baskerville Old Face" w:hAnsi="Baskerville Old Face" w:cs="Calibri"/>
          <w:b/>
          <w:lang w:val="en-US"/>
        </w:rPr>
        <w:t>Polyethylene plastic mulch</w:t>
      </w:r>
      <w:r>
        <w:rPr>
          <w:rFonts w:ascii="Baskerville Old Face" w:hAnsi="Baskerville Old Face" w:cs="Calibri"/>
          <w:b/>
          <w:lang w:val="en-US"/>
        </w:rPr>
        <w:t>:</w:t>
      </w:r>
    </w:p>
    <w:p w:rsidR="00FE5EDA" w:rsidRDefault="00DE17BE" w:rsidP="00EC2D40">
      <w:pPr>
        <w:autoSpaceDE w:val="0"/>
        <w:autoSpaceDN w:val="0"/>
        <w:adjustRightInd w:val="0"/>
        <w:spacing w:after="0" w:line="360" w:lineRule="auto"/>
        <w:jc w:val="both"/>
        <w:rPr>
          <w:rFonts w:ascii="Baskerville Old Face" w:hAnsi="Baskerville Old Face" w:cs="Calibri"/>
          <w:lang w:val="en-US"/>
        </w:rPr>
      </w:pPr>
      <w:r w:rsidRPr="00DE17BE">
        <w:rPr>
          <w:rFonts w:ascii="Baskerville Old Face" w:hAnsi="Baskerville Old Face" w:cs="Calibri"/>
          <w:lang w:val="en-US"/>
        </w:rPr>
        <w:t>a.</w:t>
      </w:r>
      <w:r>
        <w:rPr>
          <w:rFonts w:ascii="Baskerville Old Face" w:hAnsi="Baskerville Old Face" w:cs="Calibri"/>
          <w:lang w:val="en-US"/>
        </w:rPr>
        <w:t xml:space="preserve"> </w:t>
      </w:r>
      <w:r w:rsidRPr="00DE17BE">
        <w:rPr>
          <w:rFonts w:ascii="Baskerville Old Face" w:hAnsi="Baskerville Old Face" w:cs="Calibri"/>
          <w:lang w:val="en-US"/>
        </w:rPr>
        <w:t>Attack of undergrowth may appear between guachos, for which it is necessary to use other chemicals, including undergrowth emergence occurs in the planting hole, which cause serious problems for the strawberries.</w:t>
      </w:r>
    </w:p>
    <w:p w:rsidR="00DE17BE" w:rsidRDefault="00DE17BE" w:rsidP="00EC2D40">
      <w:pPr>
        <w:autoSpaceDE w:val="0"/>
        <w:autoSpaceDN w:val="0"/>
        <w:adjustRightInd w:val="0"/>
        <w:spacing w:after="0" w:line="360" w:lineRule="auto"/>
        <w:jc w:val="both"/>
        <w:rPr>
          <w:rFonts w:ascii="Baskerville Old Face" w:hAnsi="Baskerville Old Face" w:cs="Calibri"/>
          <w:lang w:val="en-US"/>
        </w:rPr>
      </w:pPr>
      <w:r>
        <w:rPr>
          <w:rFonts w:ascii="Baskerville Old Face" w:hAnsi="Baskerville Old Face" w:cs="Calibri"/>
          <w:lang w:val="en-US"/>
        </w:rPr>
        <w:t xml:space="preserve">b. </w:t>
      </w:r>
      <w:r w:rsidRPr="00DE17BE">
        <w:rPr>
          <w:rFonts w:ascii="Baskerville Old Face" w:hAnsi="Baskerville Old Face" w:cs="Calibri"/>
          <w:lang w:val="en-US"/>
        </w:rPr>
        <w:t>The high density polyethylene used in crops, have a short shelf life, especially in the period of greatest radiation, suffering a sharp deterioration before completing the period of crop, becoming a contaminate residue of high impact.</w:t>
      </w:r>
    </w:p>
    <w:p w:rsidR="00073D63" w:rsidRDefault="00073D63" w:rsidP="00EC2D40">
      <w:pPr>
        <w:autoSpaceDE w:val="0"/>
        <w:autoSpaceDN w:val="0"/>
        <w:adjustRightInd w:val="0"/>
        <w:spacing w:after="0" w:line="360" w:lineRule="auto"/>
        <w:jc w:val="both"/>
        <w:rPr>
          <w:rFonts w:ascii="Baskerville Old Face" w:hAnsi="Baskerville Old Face" w:cs="Calibri"/>
          <w:lang w:val="en-US"/>
        </w:rPr>
      </w:pPr>
      <w:r>
        <w:rPr>
          <w:rFonts w:ascii="Baskerville Old Face" w:hAnsi="Baskerville Old Face" w:cs="Calibri"/>
          <w:lang w:val="en-US"/>
        </w:rPr>
        <w:t xml:space="preserve">c. </w:t>
      </w:r>
      <w:r w:rsidRPr="00073D63">
        <w:rPr>
          <w:rFonts w:ascii="Baskerville Old Face" w:hAnsi="Baskerville Old Face" w:cs="Calibri"/>
          <w:lang w:val="en-US"/>
        </w:rPr>
        <w:t xml:space="preserve">By retaining the temperature and humidity, this material in warmer times produces burns on the foliage of plants and appear </w:t>
      </w:r>
      <w:proofErr w:type="gramStart"/>
      <w:r w:rsidRPr="00073D63">
        <w:rPr>
          <w:rFonts w:ascii="Baskerville Old Face" w:hAnsi="Baskerville Old Face" w:cs="Calibri"/>
          <w:lang w:val="en-US"/>
        </w:rPr>
        <w:t>pathological  fungal</w:t>
      </w:r>
      <w:proofErr w:type="gramEnd"/>
      <w:r w:rsidRPr="00073D63">
        <w:rPr>
          <w:rFonts w:ascii="Baskerville Old Face" w:hAnsi="Baskerville Old Face" w:cs="Calibri"/>
          <w:lang w:val="en-US"/>
        </w:rPr>
        <w:t xml:space="preserve"> diseases, all of which must be treated with harsh chemicals.</w:t>
      </w:r>
    </w:p>
    <w:p w:rsidR="00073D63" w:rsidRDefault="00073D63" w:rsidP="00EC2D40">
      <w:pPr>
        <w:autoSpaceDE w:val="0"/>
        <w:autoSpaceDN w:val="0"/>
        <w:adjustRightInd w:val="0"/>
        <w:spacing w:after="0" w:line="360" w:lineRule="auto"/>
        <w:jc w:val="both"/>
        <w:rPr>
          <w:rFonts w:ascii="Baskerville Old Face" w:hAnsi="Baskerville Old Face" w:cs="Calibri"/>
          <w:lang w:val="en-US"/>
        </w:rPr>
      </w:pPr>
      <w:r>
        <w:rPr>
          <w:rFonts w:ascii="Baskerville Old Face" w:hAnsi="Baskerville Old Face" w:cs="Calibri"/>
          <w:lang w:val="en-US"/>
        </w:rPr>
        <w:t xml:space="preserve">d. </w:t>
      </w:r>
      <w:r w:rsidR="000C0B8D" w:rsidRPr="000C0B8D">
        <w:rPr>
          <w:rFonts w:ascii="Baskerville Old Face" w:hAnsi="Baskerville Old Face" w:cs="Calibri"/>
          <w:lang w:val="en-US"/>
        </w:rPr>
        <w:t xml:space="preserve">Since this is a product used in crop protection, non-combat attack of pests such as insects, fungi or other problems, since its purpose is to prevent undergrowth growth; is for this reason that the crop needs of other complementary products to combat these </w:t>
      </w:r>
      <w:r w:rsidR="000C0B8D" w:rsidRPr="000C0B8D">
        <w:rPr>
          <w:rFonts w:ascii="Baskerville Old Face" w:hAnsi="Baskerville Old Face" w:cs="Calibri"/>
          <w:lang w:val="en-US"/>
        </w:rPr>
        <w:lastRenderedPageBreak/>
        <w:t>evils; thereby increasing the costs of production of the strawberries.</w:t>
      </w:r>
    </w:p>
    <w:p w:rsidR="00144F23" w:rsidRDefault="00144F23" w:rsidP="00EC2D40">
      <w:pPr>
        <w:autoSpaceDE w:val="0"/>
        <w:autoSpaceDN w:val="0"/>
        <w:adjustRightInd w:val="0"/>
        <w:spacing w:after="0" w:line="360" w:lineRule="auto"/>
        <w:jc w:val="both"/>
        <w:rPr>
          <w:rFonts w:ascii="Baskerville Old Face" w:hAnsi="Baskerville Old Face" w:cs="Calibri"/>
          <w:lang w:val="en-US"/>
        </w:rPr>
      </w:pPr>
    </w:p>
    <w:p w:rsidR="00FF6E60" w:rsidRDefault="00FF6E60" w:rsidP="00EC2D40">
      <w:pPr>
        <w:autoSpaceDE w:val="0"/>
        <w:autoSpaceDN w:val="0"/>
        <w:adjustRightInd w:val="0"/>
        <w:spacing w:after="0" w:line="360" w:lineRule="auto"/>
        <w:jc w:val="both"/>
        <w:rPr>
          <w:rFonts w:ascii="Baskerville Old Face" w:hAnsi="Baskerville Old Face" w:cs="Calibri"/>
          <w:lang w:val="en-US"/>
        </w:rPr>
      </w:pPr>
    </w:p>
    <w:p w:rsidR="00144F23" w:rsidRPr="004E0196" w:rsidRDefault="00144F23" w:rsidP="00EC2D40">
      <w:pPr>
        <w:autoSpaceDE w:val="0"/>
        <w:autoSpaceDN w:val="0"/>
        <w:adjustRightInd w:val="0"/>
        <w:spacing w:after="0" w:line="360" w:lineRule="auto"/>
        <w:jc w:val="both"/>
        <w:rPr>
          <w:rFonts w:ascii="Baskerville Old Face" w:hAnsi="Baskerville Old Face" w:cs="Calibri"/>
          <w:b/>
          <w:lang w:val="en-US"/>
        </w:rPr>
      </w:pPr>
      <w:r w:rsidRPr="004E0196">
        <w:rPr>
          <w:rFonts w:ascii="Baskerville Old Face" w:hAnsi="Baskerville Old Face" w:cs="Calibri"/>
          <w:b/>
          <w:lang w:val="en-US"/>
        </w:rPr>
        <w:t>CONCLUSIONS:</w:t>
      </w:r>
    </w:p>
    <w:p w:rsidR="00BA533C" w:rsidRDefault="00BA533C" w:rsidP="00EC2D40">
      <w:pPr>
        <w:autoSpaceDE w:val="0"/>
        <w:autoSpaceDN w:val="0"/>
        <w:adjustRightInd w:val="0"/>
        <w:spacing w:after="0" w:line="360" w:lineRule="auto"/>
        <w:jc w:val="both"/>
        <w:rPr>
          <w:rFonts w:ascii="Baskerville Old Face" w:hAnsi="Baskerville Old Face" w:cs="Calibri"/>
          <w:lang w:val="en-US"/>
        </w:rPr>
      </w:pPr>
    </w:p>
    <w:p w:rsidR="00E211EA" w:rsidRPr="004B6A9B" w:rsidRDefault="00BA533C" w:rsidP="004B6A9B">
      <w:pPr>
        <w:autoSpaceDE w:val="0"/>
        <w:autoSpaceDN w:val="0"/>
        <w:adjustRightInd w:val="0"/>
        <w:spacing w:after="0" w:line="360" w:lineRule="auto"/>
        <w:jc w:val="both"/>
        <w:rPr>
          <w:rFonts w:ascii="Baskerville Old Face" w:hAnsi="Baskerville Old Face" w:cs="Calibri"/>
          <w:lang w:val="en-US"/>
        </w:rPr>
      </w:pPr>
      <w:r w:rsidRPr="00BA533C">
        <w:rPr>
          <w:rFonts w:ascii="Baskerville Old Face" w:hAnsi="Baskerville Old Face" w:cs="Calibri"/>
          <w:lang w:val="en-US"/>
        </w:rPr>
        <w:t>1.</w:t>
      </w:r>
      <w:r>
        <w:rPr>
          <w:rFonts w:ascii="Baskerville Old Face" w:hAnsi="Baskerville Old Face" w:cs="Calibri"/>
          <w:lang w:val="en-US"/>
        </w:rPr>
        <w:t xml:space="preserve"> </w:t>
      </w:r>
      <w:r w:rsidRPr="00BA533C">
        <w:rPr>
          <w:rFonts w:ascii="Baskerville Old Face" w:hAnsi="Baskerville Old Face" w:cs="Calibri"/>
          <w:lang w:val="en-US"/>
        </w:rPr>
        <w:t xml:space="preserve">Due to climatic and geological characteristics of the experimental site was not found any fungal </w:t>
      </w:r>
      <w:proofErr w:type="gramStart"/>
      <w:r w:rsidRPr="00BA533C">
        <w:rPr>
          <w:rFonts w:ascii="Baskerville Old Face" w:hAnsi="Baskerville Old Face" w:cs="Calibri"/>
          <w:lang w:val="en-US"/>
        </w:rPr>
        <w:t>attack ;</w:t>
      </w:r>
      <w:proofErr w:type="gramEnd"/>
      <w:r w:rsidRPr="00BA533C">
        <w:rPr>
          <w:rFonts w:ascii="Baskerville Old Face" w:hAnsi="Baskerville Old Face" w:cs="Calibri"/>
          <w:lang w:val="en-US"/>
        </w:rPr>
        <w:t xml:space="preserve"> however was found a high percentage of attack of spiders, acarus and undergrowth in the strawberries crop, San Andrea variety.</w:t>
      </w:r>
    </w:p>
    <w:p w:rsidR="00456CB6" w:rsidRDefault="00456CB6" w:rsidP="00EC2D40">
      <w:pPr>
        <w:spacing w:after="0" w:line="360" w:lineRule="auto"/>
        <w:jc w:val="both"/>
        <w:rPr>
          <w:rFonts w:ascii="Baskerville Old Face" w:hAnsi="Baskerville Old Face"/>
          <w:lang w:val="en-US"/>
        </w:rPr>
      </w:pPr>
    </w:p>
    <w:p w:rsidR="003E19DD" w:rsidRDefault="004E0196" w:rsidP="00EC2D40">
      <w:pPr>
        <w:spacing w:after="0" w:line="360" w:lineRule="auto"/>
        <w:jc w:val="both"/>
        <w:rPr>
          <w:rFonts w:ascii="Baskerville Old Face" w:hAnsi="Baskerville Old Face"/>
          <w:lang w:val="en-US"/>
        </w:rPr>
      </w:pPr>
      <w:r>
        <w:rPr>
          <w:rFonts w:ascii="Baskerville Old Face" w:hAnsi="Baskerville Old Face"/>
          <w:lang w:val="en-US"/>
        </w:rPr>
        <w:t xml:space="preserve">2. </w:t>
      </w:r>
      <w:r w:rsidRPr="004E0196">
        <w:rPr>
          <w:rFonts w:ascii="Baskerville Old Face" w:hAnsi="Baskerville Old Face"/>
          <w:lang w:val="en-US"/>
        </w:rPr>
        <w:t>The use of a woven of fibers vegetable similar, benefits with the use of polyethylene material commonly used in strawberry crops, such as protection of the ground contact of the fruit, decrease of undergrowth overgrowth and the appearance of insects; however the woven showed that greater benefits, being a friendly product with de environment and biodegradable.</w:t>
      </w:r>
    </w:p>
    <w:p w:rsidR="00456CB6" w:rsidRDefault="00456CB6" w:rsidP="00EC2D40">
      <w:pPr>
        <w:spacing w:after="0" w:line="360" w:lineRule="auto"/>
        <w:jc w:val="both"/>
        <w:rPr>
          <w:rFonts w:ascii="Baskerville Old Face" w:hAnsi="Baskerville Old Face"/>
          <w:lang w:val="en-US"/>
        </w:rPr>
      </w:pPr>
    </w:p>
    <w:p w:rsidR="003E19DD" w:rsidRDefault="003E19DD" w:rsidP="00EC2D40">
      <w:pPr>
        <w:spacing w:after="0" w:line="360" w:lineRule="auto"/>
        <w:jc w:val="both"/>
        <w:rPr>
          <w:rFonts w:ascii="Baskerville Old Face" w:hAnsi="Baskerville Old Face"/>
          <w:lang w:val="en-US"/>
        </w:rPr>
      </w:pPr>
      <w:r>
        <w:rPr>
          <w:rFonts w:ascii="Baskerville Old Face" w:hAnsi="Baskerville Old Face"/>
          <w:lang w:val="en-US"/>
        </w:rPr>
        <w:t xml:space="preserve">3. </w:t>
      </w:r>
      <w:r w:rsidRPr="003E19DD">
        <w:rPr>
          <w:rFonts w:ascii="Baskerville Old Face" w:hAnsi="Baskerville Old Face"/>
          <w:lang w:val="en-US"/>
        </w:rPr>
        <w:t xml:space="preserve">The fungicidal woven use gave good results in controlling pests through the use of a high performance component pesticide such as the naturally occurring </w:t>
      </w:r>
      <w:proofErr w:type="spellStart"/>
      <w:r w:rsidRPr="003E19DD">
        <w:rPr>
          <w:rFonts w:ascii="Baskerville Old Face" w:hAnsi="Baskerville Old Face"/>
          <w:lang w:val="en-US"/>
        </w:rPr>
        <w:t>rocoto</w:t>
      </w:r>
      <w:proofErr w:type="spellEnd"/>
      <w:r w:rsidRPr="003E19DD">
        <w:rPr>
          <w:rFonts w:ascii="Baskerville Old Face" w:hAnsi="Baskerville Old Face"/>
          <w:lang w:val="en-US"/>
        </w:rPr>
        <w:t xml:space="preserve"> pepper, allowing replacement of chemicals in many cases harmful to human health; thus, a product friendly with the environment, responsible with the living and efficient with strawberry crop.</w:t>
      </w:r>
    </w:p>
    <w:p w:rsidR="004B6A9B" w:rsidRDefault="004B6A9B" w:rsidP="00EC2D40">
      <w:pPr>
        <w:spacing w:after="0" w:line="360" w:lineRule="auto"/>
        <w:jc w:val="both"/>
        <w:rPr>
          <w:rFonts w:ascii="Baskerville Old Face" w:hAnsi="Baskerville Old Face"/>
          <w:lang w:val="en-US"/>
        </w:rPr>
      </w:pPr>
    </w:p>
    <w:p w:rsidR="00976037" w:rsidRDefault="00E66458" w:rsidP="00EC2D40">
      <w:pPr>
        <w:spacing w:after="0" w:line="360" w:lineRule="auto"/>
        <w:jc w:val="both"/>
        <w:rPr>
          <w:rFonts w:ascii="Baskerville Old Face" w:hAnsi="Baskerville Old Face"/>
          <w:lang w:val="en-US"/>
        </w:rPr>
      </w:pPr>
      <w:r>
        <w:rPr>
          <w:rFonts w:ascii="Baskerville Old Face" w:hAnsi="Baskerville Old Face"/>
          <w:lang w:val="en-US"/>
        </w:rPr>
        <w:lastRenderedPageBreak/>
        <w:t xml:space="preserve">4. </w:t>
      </w:r>
      <w:r w:rsidRPr="00E66458">
        <w:rPr>
          <w:rFonts w:ascii="Baskerville Old Face" w:hAnsi="Baskerville Old Face"/>
          <w:lang w:val="en-US"/>
        </w:rPr>
        <w:t xml:space="preserve">Greater control of pests and undergrowth in crops of strawberry variety San Andreas, did the sisal woven 100% at a concentration of 100% of </w:t>
      </w:r>
      <w:proofErr w:type="spellStart"/>
      <w:r w:rsidRPr="00E66458">
        <w:rPr>
          <w:rFonts w:ascii="Baskerville Old Face" w:hAnsi="Baskerville Old Face"/>
          <w:lang w:val="en-US"/>
        </w:rPr>
        <w:t>rocoto</w:t>
      </w:r>
      <w:proofErr w:type="spellEnd"/>
      <w:r w:rsidRPr="00E66458">
        <w:rPr>
          <w:rFonts w:ascii="Baskerville Old Face" w:hAnsi="Baskerville Old Face"/>
          <w:lang w:val="en-US"/>
        </w:rPr>
        <w:t xml:space="preserve"> pepper, and showed a 15% higher efficiency than other concentrations and compositions of fibers with which it was tested.</w:t>
      </w:r>
    </w:p>
    <w:p w:rsidR="00456CB6" w:rsidRDefault="00456CB6" w:rsidP="00EC2D40">
      <w:pPr>
        <w:spacing w:after="0" w:line="360" w:lineRule="auto"/>
        <w:jc w:val="both"/>
        <w:rPr>
          <w:rFonts w:ascii="Baskerville Old Face" w:hAnsi="Baskerville Old Face"/>
          <w:lang w:val="en-US"/>
        </w:rPr>
      </w:pPr>
    </w:p>
    <w:p w:rsidR="00976037" w:rsidRDefault="00976037" w:rsidP="00EC2D40">
      <w:pPr>
        <w:spacing w:after="0" w:line="360" w:lineRule="auto"/>
        <w:jc w:val="both"/>
        <w:rPr>
          <w:rFonts w:ascii="Baskerville Old Face" w:hAnsi="Baskerville Old Face"/>
          <w:lang w:val="en-US"/>
        </w:rPr>
      </w:pPr>
      <w:r>
        <w:rPr>
          <w:rFonts w:ascii="Baskerville Old Face" w:hAnsi="Baskerville Old Face"/>
          <w:lang w:val="en-US"/>
        </w:rPr>
        <w:t>5. W</w:t>
      </w:r>
      <w:r w:rsidRPr="00976037">
        <w:rPr>
          <w:rFonts w:ascii="Baskerville Old Face" w:hAnsi="Baskerville Old Face"/>
          <w:lang w:val="en-US"/>
        </w:rPr>
        <w:t>oven 100% sisal with a concentration of pepper 100% showed positive influence on crop yield as an efficiency of 100% was obtained compared to the witness.</w:t>
      </w:r>
    </w:p>
    <w:p w:rsidR="00456CB6" w:rsidRDefault="00456CB6" w:rsidP="00EC2D40">
      <w:pPr>
        <w:spacing w:after="0" w:line="360" w:lineRule="auto"/>
        <w:jc w:val="both"/>
        <w:rPr>
          <w:rFonts w:ascii="Baskerville Old Face" w:hAnsi="Baskerville Old Face"/>
          <w:lang w:val="en-US"/>
        </w:rPr>
      </w:pPr>
    </w:p>
    <w:p w:rsidR="00C72FB9" w:rsidRDefault="00C72FB9" w:rsidP="00EC2D40">
      <w:pPr>
        <w:spacing w:after="0" w:line="360" w:lineRule="auto"/>
        <w:jc w:val="both"/>
        <w:rPr>
          <w:rFonts w:ascii="Baskerville Old Face" w:hAnsi="Baskerville Old Face"/>
          <w:lang w:val="en-US"/>
        </w:rPr>
      </w:pPr>
      <w:r>
        <w:rPr>
          <w:rFonts w:ascii="Baskerville Old Face" w:hAnsi="Baskerville Old Face"/>
          <w:lang w:val="en-US"/>
        </w:rPr>
        <w:t xml:space="preserve">6. </w:t>
      </w:r>
      <w:r w:rsidRPr="00C72FB9">
        <w:rPr>
          <w:rFonts w:ascii="Baskerville Old Face" w:hAnsi="Baskerville Old Face"/>
          <w:lang w:val="en-US"/>
        </w:rPr>
        <w:t>The PH obtained at different concentrations and woven showed excellent results to avoid the appearance of fungi in crops as they were within the permissible range (6.5 to 7.5).</w:t>
      </w:r>
    </w:p>
    <w:p w:rsidR="00456CB6" w:rsidRDefault="00456CB6" w:rsidP="00EC2D40">
      <w:pPr>
        <w:spacing w:after="0" w:line="360" w:lineRule="auto"/>
        <w:jc w:val="both"/>
        <w:rPr>
          <w:rFonts w:ascii="Baskerville Old Face" w:hAnsi="Baskerville Old Face"/>
          <w:lang w:val="en-US"/>
        </w:rPr>
      </w:pPr>
    </w:p>
    <w:p w:rsidR="00C72FB9" w:rsidRDefault="00C72FB9" w:rsidP="00EC2D40">
      <w:pPr>
        <w:spacing w:after="0" w:line="360" w:lineRule="auto"/>
        <w:jc w:val="both"/>
        <w:rPr>
          <w:lang w:val="en-US"/>
        </w:rPr>
      </w:pPr>
      <w:r>
        <w:rPr>
          <w:lang w:val="en-US"/>
        </w:rPr>
        <w:t xml:space="preserve">7. </w:t>
      </w:r>
      <w:r w:rsidRPr="00C72FB9">
        <w:rPr>
          <w:lang w:val="en-US"/>
        </w:rPr>
        <w:t xml:space="preserve">Woven from 50% cabuya-50% cotton showed some appearance of worms and beetles in the rainy </w:t>
      </w:r>
      <w:proofErr w:type="gramStart"/>
      <w:r w:rsidRPr="00C72FB9">
        <w:rPr>
          <w:lang w:val="en-US"/>
        </w:rPr>
        <w:t>season,</w:t>
      </w:r>
      <w:proofErr w:type="gramEnd"/>
      <w:r w:rsidRPr="00C72FB9">
        <w:rPr>
          <w:lang w:val="en-US"/>
        </w:rPr>
        <w:t xml:space="preserve"> however sisal woven remained free of pests.</w:t>
      </w:r>
    </w:p>
    <w:p w:rsidR="00456CB6" w:rsidRDefault="00456CB6" w:rsidP="00EC2D40">
      <w:pPr>
        <w:spacing w:after="0" w:line="360" w:lineRule="auto"/>
        <w:jc w:val="both"/>
        <w:rPr>
          <w:lang w:val="en-US"/>
        </w:rPr>
      </w:pPr>
    </w:p>
    <w:p w:rsidR="00165114" w:rsidRDefault="00165114" w:rsidP="00EC2D40">
      <w:pPr>
        <w:spacing w:after="0" w:line="360" w:lineRule="auto"/>
        <w:jc w:val="both"/>
        <w:rPr>
          <w:lang w:val="en-US"/>
        </w:rPr>
      </w:pPr>
      <w:r>
        <w:rPr>
          <w:lang w:val="en-US"/>
        </w:rPr>
        <w:t xml:space="preserve">8. </w:t>
      </w:r>
      <w:r w:rsidRPr="00165114">
        <w:rPr>
          <w:lang w:val="en-US"/>
        </w:rPr>
        <w:t xml:space="preserve">The highest net profit was obtained with 100% sisal woven, primarily with low concentration, due to lower consumption of chemicals and the minimum cost </w:t>
      </w:r>
      <w:proofErr w:type="gramStart"/>
      <w:r w:rsidRPr="00165114">
        <w:rPr>
          <w:lang w:val="en-US"/>
        </w:rPr>
        <w:t>of  woven</w:t>
      </w:r>
      <w:proofErr w:type="gramEnd"/>
      <w:r w:rsidRPr="00165114">
        <w:rPr>
          <w:lang w:val="en-US"/>
        </w:rPr>
        <w:t xml:space="preserve"> sisal recycled.</w:t>
      </w:r>
    </w:p>
    <w:p w:rsidR="006A74DE" w:rsidRDefault="006A74DE" w:rsidP="00EC2D40">
      <w:pPr>
        <w:spacing w:after="0" w:line="360" w:lineRule="auto"/>
        <w:jc w:val="both"/>
        <w:rPr>
          <w:lang w:val="en-US"/>
        </w:rPr>
      </w:pPr>
    </w:p>
    <w:p w:rsidR="006A74DE" w:rsidRDefault="006A74DE" w:rsidP="00EC2D40">
      <w:pPr>
        <w:spacing w:after="0" w:line="360" w:lineRule="auto"/>
        <w:jc w:val="both"/>
        <w:rPr>
          <w:lang w:val="en-US"/>
        </w:rPr>
      </w:pPr>
    </w:p>
    <w:p w:rsidR="004B6A9B" w:rsidRDefault="004B6A9B" w:rsidP="00EC2D40">
      <w:pPr>
        <w:spacing w:after="0" w:line="360" w:lineRule="auto"/>
        <w:jc w:val="both"/>
        <w:rPr>
          <w:lang w:val="en-US"/>
        </w:rPr>
      </w:pPr>
    </w:p>
    <w:p w:rsidR="004B6A9B" w:rsidRDefault="004B6A9B" w:rsidP="00EC2D40">
      <w:pPr>
        <w:spacing w:after="0" w:line="360" w:lineRule="auto"/>
        <w:jc w:val="both"/>
        <w:rPr>
          <w:lang w:val="en-US"/>
        </w:rPr>
      </w:pPr>
    </w:p>
    <w:p w:rsidR="006A74DE" w:rsidRPr="006A74DE" w:rsidRDefault="006A74DE" w:rsidP="00EC2D40">
      <w:pPr>
        <w:spacing w:after="0" w:line="360" w:lineRule="auto"/>
        <w:jc w:val="both"/>
        <w:rPr>
          <w:rFonts w:ascii="Baskerville Old Face" w:hAnsi="Baskerville Old Face"/>
          <w:b/>
          <w:lang w:val="en-US"/>
        </w:rPr>
      </w:pPr>
      <w:r w:rsidRPr="006A74DE">
        <w:rPr>
          <w:rFonts w:ascii="Baskerville Old Face" w:hAnsi="Baskerville Old Face"/>
          <w:b/>
          <w:lang w:val="en-US"/>
        </w:rPr>
        <w:lastRenderedPageBreak/>
        <w:t>RECOMMENDATIONS:</w:t>
      </w:r>
    </w:p>
    <w:p w:rsidR="006A74DE" w:rsidRDefault="006A74DE" w:rsidP="00EC2D40">
      <w:pPr>
        <w:spacing w:after="0" w:line="360" w:lineRule="auto"/>
        <w:jc w:val="both"/>
        <w:rPr>
          <w:b/>
          <w:lang w:val="en-US"/>
        </w:rPr>
      </w:pPr>
    </w:p>
    <w:p w:rsidR="00FF6E60" w:rsidRDefault="00FF6E60" w:rsidP="00EC2D40">
      <w:pPr>
        <w:spacing w:after="0" w:line="360" w:lineRule="auto"/>
        <w:jc w:val="both"/>
        <w:rPr>
          <w:rFonts w:ascii="Baskerville Old Face" w:hAnsi="Baskerville Old Face"/>
          <w:lang w:val="en-US"/>
        </w:rPr>
      </w:pPr>
      <w:r w:rsidRPr="00FF6E60">
        <w:rPr>
          <w:rFonts w:ascii="Baskerville Old Face" w:hAnsi="Baskerville Old Face"/>
          <w:lang w:val="en-US"/>
        </w:rPr>
        <w:t>1.</w:t>
      </w:r>
      <w:r>
        <w:rPr>
          <w:rFonts w:ascii="Baskerville Old Face" w:hAnsi="Baskerville Old Face"/>
          <w:lang w:val="en-US"/>
        </w:rPr>
        <w:t xml:space="preserve"> </w:t>
      </w:r>
      <w:r w:rsidRPr="00FF6E60">
        <w:rPr>
          <w:rFonts w:ascii="Baskerville Old Face" w:hAnsi="Baskerville Old Face"/>
          <w:lang w:val="en-US"/>
        </w:rPr>
        <w:t xml:space="preserve">Is needed textile process in a laboratory in the same area, equipped with the materials and tools needed to ensure the success of the </w:t>
      </w:r>
      <w:proofErr w:type="gramStart"/>
      <w:r w:rsidRPr="00FF6E60">
        <w:rPr>
          <w:rFonts w:ascii="Baskerville Old Face" w:hAnsi="Baskerville Old Face"/>
          <w:lang w:val="en-US"/>
        </w:rPr>
        <w:t>process.</w:t>
      </w:r>
      <w:proofErr w:type="gramEnd"/>
    </w:p>
    <w:p w:rsidR="00456CB6" w:rsidRPr="00FF6E60" w:rsidRDefault="00456CB6" w:rsidP="00EC2D40">
      <w:pPr>
        <w:spacing w:after="0" w:line="360" w:lineRule="auto"/>
        <w:jc w:val="both"/>
        <w:rPr>
          <w:rFonts w:ascii="Baskerville Old Face" w:hAnsi="Baskerville Old Face"/>
          <w:lang w:val="en-US"/>
        </w:rPr>
      </w:pPr>
    </w:p>
    <w:p w:rsidR="00456CB6" w:rsidRDefault="00FF6E60" w:rsidP="00EC2D40">
      <w:pPr>
        <w:spacing w:line="360" w:lineRule="auto"/>
        <w:jc w:val="both"/>
        <w:rPr>
          <w:rFonts w:ascii="Baskerville Old Face" w:hAnsi="Baskerville Old Face"/>
          <w:lang w:val="en-US"/>
        </w:rPr>
      </w:pPr>
      <w:r w:rsidRPr="00FF6E60">
        <w:rPr>
          <w:rFonts w:ascii="Baskerville Old Face" w:hAnsi="Baskerville Old Face"/>
          <w:lang w:val="en-US"/>
        </w:rPr>
        <w:t>2. The use of protective equipment for use of different substances in the textile process is recommended; the use of mask, apron, goggles and gloves, avoid irritating upon contact with chili hot pepper extract due to its high concentration.</w:t>
      </w:r>
    </w:p>
    <w:p w:rsidR="00456CB6" w:rsidRDefault="00FF6E60" w:rsidP="00EC2D40">
      <w:pPr>
        <w:spacing w:line="360" w:lineRule="auto"/>
        <w:jc w:val="both"/>
        <w:rPr>
          <w:rFonts w:ascii="Baskerville Old Face" w:hAnsi="Baskerville Old Face"/>
          <w:lang w:val="en-US"/>
        </w:rPr>
      </w:pPr>
      <w:r>
        <w:rPr>
          <w:rFonts w:ascii="Baskerville Old Face" w:hAnsi="Baskerville Old Face"/>
          <w:lang w:val="en-US"/>
        </w:rPr>
        <w:t xml:space="preserve">3. </w:t>
      </w:r>
      <w:r w:rsidRPr="00FF6E60">
        <w:rPr>
          <w:rFonts w:ascii="Baskerville Old Face" w:hAnsi="Baskerville Old Face"/>
          <w:lang w:val="en-US"/>
        </w:rPr>
        <w:t>The application of woven with their respective concentrations should be in a longer period of time in order to evaluate the durability of the same in the crop of strawberries.</w:t>
      </w:r>
    </w:p>
    <w:p w:rsidR="00456CB6" w:rsidRPr="00456CB6" w:rsidRDefault="00FF6E60" w:rsidP="00EC2D40">
      <w:pPr>
        <w:spacing w:line="360" w:lineRule="auto"/>
        <w:jc w:val="both"/>
        <w:rPr>
          <w:rFonts w:ascii="Baskerville Old Face" w:hAnsi="Baskerville Old Face"/>
          <w:lang w:val="en-US"/>
        </w:rPr>
      </w:pPr>
      <w:r>
        <w:rPr>
          <w:rFonts w:ascii="Baskerville Old Face" w:hAnsi="Baskerville Old Face"/>
          <w:lang w:val="en-US"/>
        </w:rPr>
        <w:t xml:space="preserve">4. </w:t>
      </w:r>
      <w:r w:rsidRPr="00FF6E60">
        <w:rPr>
          <w:rFonts w:ascii="Baskerville Old Face" w:hAnsi="Baskerville Old Face"/>
          <w:lang w:val="en-US"/>
        </w:rPr>
        <w:t>It is recommended the use of other natural products used ancestrally for pest control in crops such as guanto, garlic, alfalfa, in combination with pepper to improve the efficiency of the final product.</w:t>
      </w:r>
    </w:p>
    <w:p w:rsidR="00B55FA4" w:rsidRDefault="00722314" w:rsidP="00EC2D40">
      <w:pPr>
        <w:autoSpaceDE w:val="0"/>
        <w:autoSpaceDN w:val="0"/>
        <w:adjustRightInd w:val="0"/>
        <w:spacing w:after="0" w:line="360" w:lineRule="auto"/>
        <w:jc w:val="both"/>
        <w:rPr>
          <w:rFonts w:ascii="Baskerville Old Face" w:hAnsi="Baskerville Old Face" w:cs="Calibri"/>
          <w:lang w:val="en-US"/>
        </w:rPr>
      </w:pPr>
      <w:r>
        <w:rPr>
          <w:rFonts w:ascii="Baskerville Old Face" w:hAnsi="Baskerville Old Face" w:cs="Calibri"/>
          <w:lang w:val="en-US"/>
        </w:rPr>
        <w:t xml:space="preserve">5. </w:t>
      </w:r>
      <w:r w:rsidRPr="00722314">
        <w:rPr>
          <w:rFonts w:ascii="Baskerville Old Face" w:hAnsi="Baskerville Old Face" w:cs="Calibri"/>
          <w:lang w:val="en-US"/>
        </w:rPr>
        <w:t>It is important to an analysis of PH in each bathroom during the impregnation process of chili hot pepper extract to ensure that the final product has a PH 6.5 (slightly acidic) recommended for any crop, preventing the growth of fungi and bacteria; and in turn helping to complete exhaustion of the micro emulsion of the silicone in the bathroom.</w:t>
      </w:r>
    </w:p>
    <w:p w:rsidR="00456CB6" w:rsidRDefault="00456CB6" w:rsidP="00EC2D40">
      <w:pPr>
        <w:autoSpaceDE w:val="0"/>
        <w:autoSpaceDN w:val="0"/>
        <w:adjustRightInd w:val="0"/>
        <w:spacing w:after="0" w:line="360" w:lineRule="auto"/>
        <w:jc w:val="both"/>
        <w:rPr>
          <w:rFonts w:ascii="Baskerville Old Face" w:hAnsi="Baskerville Old Face" w:cs="Calibri"/>
          <w:lang w:val="en-US"/>
        </w:rPr>
      </w:pPr>
    </w:p>
    <w:p w:rsidR="00796922" w:rsidRDefault="00796922" w:rsidP="00EC2D40">
      <w:pPr>
        <w:autoSpaceDE w:val="0"/>
        <w:autoSpaceDN w:val="0"/>
        <w:adjustRightInd w:val="0"/>
        <w:spacing w:after="0" w:line="360" w:lineRule="auto"/>
        <w:jc w:val="both"/>
        <w:rPr>
          <w:rFonts w:ascii="Baskerville Old Face" w:hAnsi="Baskerville Old Face" w:cs="Calibri"/>
          <w:lang w:val="en-US"/>
        </w:rPr>
      </w:pPr>
    </w:p>
    <w:p w:rsidR="00456CB6" w:rsidRDefault="00796922" w:rsidP="00EC2D40">
      <w:pPr>
        <w:autoSpaceDE w:val="0"/>
        <w:autoSpaceDN w:val="0"/>
        <w:adjustRightInd w:val="0"/>
        <w:spacing w:after="0" w:line="360" w:lineRule="auto"/>
        <w:jc w:val="both"/>
        <w:rPr>
          <w:rFonts w:ascii="Baskerville Old Face" w:hAnsi="Baskerville Old Face" w:cs="Calibri"/>
          <w:lang w:val="en-US"/>
        </w:rPr>
      </w:pPr>
      <w:r>
        <w:rPr>
          <w:rFonts w:ascii="Baskerville Old Face" w:hAnsi="Baskerville Old Face" w:cs="Calibri"/>
          <w:lang w:val="en-US"/>
        </w:rPr>
        <w:lastRenderedPageBreak/>
        <w:t xml:space="preserve">6. </w:t>
      </w:r>
      <w:r w:rsidRPr="00796922">
        <w:rPr>
          <w:rFonts w:ascii="Baskerville Old Face" w:hAnsi="Baskerville Old Face" w:cs="Calibri"/>
          <w:lang w:val="en-US"/>
        </w:rPr>
        <w:t>It is advisable to make the entire process of planting and cultivation of strawberries to evaluate the efficiency of tissue throughout the course of this.</w:t>
      </w:r>
    </w:p>
    <w:p w:rsidR="00796922" w:rsidRDefault="00796922" w:rsidP="00EC2D40">
      <w:pPr>
        <w:autoSpaceDE w:val="0"/>
        <w:autoSpaceDN w:val="0"/>
        <w:adjustRightInd w:val="0"/>
        <w:spacing w:after="0" w:line="360" w:lineRule="auto"/>
        <w:jc w:val="both"/>
        <w:rPr>
          <w:rFonts w:ascii="Baskerville Old Face" w:hAnsi="Baskerville Old Face" w:cs="Calibri"/>
          <w:lang w:val="en-US"/>
        </w:rPr>
      </w:pPr>
    </w:p>
    <w:p w:rsidR="00572DEC" w:rsidRDefault="00572DEC" w:rsidP="00EC2D40">
      <w:pPr>
        <w:autoSpaceDE w:val="0"/>
        <w:autoSpaceDN w:val="0"/>
        <w:adjustRightInd w:val="0"/>
        <w:spacing w:after="0" w:line="360" w:lineRule="auto"/>
        <w:jc w:val="both"/>
        <w:rPr>
          <w:rFonts w:ascii="Baskerville Old Face" w:hAnsi="Baskerville Old Face" w:cs="Calibri"/>
          <w:lang w:val="en-US"/>
        </w:rPr>
      </w:pPr>
      <w:r>
        <w:rPr>
          <w:rFonts w:ascii="Baskerville Old Face" w:hAnsi="Baskerville Old Face" w:cs="Calibri"/>
          <w:lang w:val="en-US"/>
        </w:rPr>
        <w:t xml:space="preserve">7. </w:t>
      </w:r>
      <w:r w:rsidRPr="00572DEC">
        <w:rPr>
          <w:rFonts w:ascii="Baskerville Old Face" w:hAnsi="Baskerville Old Face" w:cs="Calibri"/>
          <w:lang w:val="en-US"/>
        </w:rPr>
        <w:t xml:space="preserve">Use sisal woven with a concentration of 100% of </w:t>
      </w:r>
      <w:proofErr w:type="spellStart"/>
      <w:r w:rsidRPr="00572DEC">
        <w:rPr>
          <w:rFonts w:ascii="Baskerville Old Face" w:hAnsi="Baskerville Old Face" w:cs="Calibri"/>
          <w:lang w:val="en-US"/>
        </w:rPr>
        <w:t>rocoto</w:t>
      </w:r>
      <w:proofErr w:type="spellEnd"/>
      <w:r w:rsidRPr="00572DEC">
        <w:rPr>
          <w:rFonts w:ascii="Baskerville Old Face" w:hAnsi="Baskerville Old Face" w:cs="Calibri"/>
          <w:lang w:val="en-US"/>
        </w:rPr>
        <w:t xml:space="preserve"> pepper to control undergrowth and pests in strawberries crop, due to its considerable economic value and its high percentage of efficiency is recommended.</w:t>
      </w:r>
    </w:p>
    <w:p w:rsidR="009E7F9D" w:rsidRDefault="009E7F9D" w:rsidP="00EC2D40">
      <w:pPr>
        <w:autoSpaceDE w:val="0"/>
        <w:autoSpaceDN w:val="0"/>
        <w:adjustRightInd w:val="0"/>
        <w:spacing w:after="0" w:line="360" w:lineRule="auto"/>
        <w:jc w:val="both"/>
        <w:rPr>
          <w:rFonts w:ascii="Baskerville Old Face" w:hAnsi="Baskerville Old Face" w:cs="Calibri"/>
          <w:lang w:val="en-US"/>
        </w:rPr>
      </w:pPr>
    </w:p>
    <w:p w:rsidR="009E7F9D" w:rsidRDefault="009E7F9D" w:rsidP="00EC2D40">
      <w:pPr>
        <w:autoSpaceDE w:val="0"/>
        <w:autoSpaceDN w:val="0"/>
        <w:adjustRightInd w:val="0"/>
        <w:spacing w:after="0" w:line="360" w:lineRule="auto"/>
        <w:jc w:val="both"/>
        <w:rPr>
          <w:rFonts w:ascii="Baskerville Old Face" w:hAnsi="Baskerville Old Face" w:cs="Calibri"/>
          <w:lang w:val="en-US"/>
        </w:rPr>
      </w:pPr>
    </w:p>
    <w:p w:rsidR="009E7F9D" w:rsidRDefault="009E7F9D" w:rsidP="00EC2D40">
      <w:pPr>
        <w:autoSpaceDE w:val="0"/>
        <w:autoSpaceDN w:val="0"/>
        <w:adjustRightInd w:val="0"/>
        <w:spacing w:after="0" w:line="360" w:lineRule="auto"/>
        <w:jc w:val="both"/>
        <w:rPr>
          <w:rFonts w:ascii="Baskerville Old Face" w:hAnsi="Baskerville Old Face" w:cs="Calibri"/>
          <w:b/>
        </w:rPr>
      </w:pPr>
      <w:r w:rsidRPr="009E7F9D">
        <w:rPr>
          <w:rFonts w:ascii="Baskerville Old Face" w:hAnsi="Baskerville Old Face" w:cs="Calibri"/>
          <w:b/>
        </w:rPr>
        <w:t>BIBLIOGRAPHY:</w:t>
      </w:r>
    </w:p>
    <w:p w:rsidR="009E7F9D" w:rsidRDefault="009E7F9D" w:rsidP="00EC2D40">
      <w:pPr>
        <w:autoSpaceDE w:val="0"/>
        <w:autoSpaceDN w:val="0"/>
        <w:adjustRightInd w:val="0"/>
        <w:spacing w:after="0" w:line="360" w:lineRule="auto"/>
        <w:jc w:val="both"/>
        <w:rPr>
          <w:rFonts w:ascii="Baskerville Old Face" w:hAnsi="Baskerville Old Face" w:cs="Calibri"/>
          <w:b/>
        </w:rPr>
      </w:pPr>
    </w:p>
    <w:p w:rsidR="009E7F9D" w:rsidRPr="009E7F9D" w:rsidRDefault="009E7F9D" w:rsidP="00EC2D40">
      <w:pPr>
        <w:autoSpaceDE w:val="0"/>
        <w:autoSpaceDN w:val="0"/>
        <w:adjustRightInd w:val="0"/>
        <w:spacing w:after="0" w:line="360" w:lineRule="auto"/>
        <w:jc w:val="both"/>
        <w:rPr>
          <w:rFonts w:ascii="Baskerville Old Face" w:hAnsi="Baskerville Old Face" w:cs="Calibri"/>
        </w:rPr>
      </w:pPr>
      <w:r w:rsidRPr="009E7F9D">
        <w:rPr>
          <w:rFonts w:ascii="Baskerville Old Face" w:hAnsi="Baskerville Old Face" w:cs="Calibri"/>
        </w:rPr>
        <w:t xml:space="preserve">*Ing. </w:t>
      </w:r>
      <w:proofErr w:type="spellStart"/>
      <w:r w:rsidRPr="009E7F9D">
        <w:rPr>
          <w:rFonts w:ascii="Baskerville Old Face" w:hAnsi="Baskerville Old Face" w:cs="Calibri"/>
        </w:rPr>
        <w:t>Berardocco</w:t>
      </w:r>
      <w:proofErr w:type="spellEnd"/>
      <w:r w:rsidRPr="009E7F9D">
        <w:rPr>
          <w:rFonts w:ascii="Baskerville Old Face" w:hAnsi="Baskerville Old Face" w:cs="Calibri"/>
        </w:rPr>
        <w:t>, H. Acolchado plástico.</w:t>
      </w:r>
    </w:p>
    <w:p w:rsidR="009E7F9D" w:rsidRPr="009E7F9D" w:rsidRDefault="009E7F9D" w:rsidP="00EC2D40">
      <w:pPr>
        <w:autoSpaceDE w:val="0"/>
        <w:autoSpaceDN w:val="0"/>
        <w:adjustRightInd w:val="0"/>
        <w:spacing w:after="0" w:line="360" w:lineRule="auto"/>
        <w:jc w:val="both"/>
        <w:rPr>
          <w:rFonts w:ascii="Baskerville Old Face" w:hAnsi="Baskerville Old Face" w:cs="Calibri"/>
        </w:rPr>
      </w:pPr>
    </w:p>
    <w:p w:rsidR="009E7F9D" w:rsidRPr="009E7F9D" w:rsidRDefault="009E7F9D" w:rsidP="00EC2D40">
      <w:pPr>
        <w:autoSpaceDE w:val="0"/>
        <w:autoSpaceDN w:val="0"/>
        <w:adjustRightInd w:val="0"/>
        <w:spacing w:after="0" w:line="360" w:lineRule="auto"/>
        <w:jc w:val="both"/>
        <w:rPr>
          <w:rFonts w:ascii="Baskerville Old Face" w:hAnsi="Baskerville Old Face" w:cs="Calibri"/>
        </w:rPr>
      </w:pPr>
      <w:r w:rsidRPr="009E7F9D">
        <w:rPr>
          <w:rFonts w:ascii="Baskerville Old Face" w:hAnsi="Baskerville Old Face" w:cs="Calibri"/>
          <w:lang w:val="en-US"/>
        </w:rPr>
        <w:t>*</w:t>
      </w:r>
      <w:proofErr w:type="spellStart"/>
      <w:r w:rsidRPr="009E7F9D">
        <w:rPr>
          <w:rFonts w:ascii="Baskerville Old Face" w:hAnsi="Baskerville Old Face" w:cs="Calibri"/>
          <w:lang w:val="en-US"/>
        </w:rPr>
        <w:t>Ing</w:t>
      </w:r>
      <w:proofErr w:type="spellEnd"/>
      <w:r w:rsidRPr="009E7F9D">
        <w:rPr>
          <w:rFonts w:ascii="Baskerville Old Face" w:hAnsi="Baskerville Old Face" w:cs="Calibri"/>
          <w:lang w:val="en-US"/>
        </w:rPr>
        <w:t xml:space="preserve">. </w:t>
      </w:r>
      <w:proofErr w:type="spellStart"/>
      <w:proofErr w:type="gramStart"/>
      <w:r w:rsidRPr="009E7F9D">
        <w:rPr>
          <w:rFonts w:ascii="Baskerville Old Face" w:hAnsi="Baskerville Old Face" w:cs="Calibri"/>
          <w:lang w:val="en-US"/>
        </w:rPr>
        <w:t>Agr</w:t>
      </w:r>
      <w:proofErr w:type="spellEnd"/>
      <w:r w:rsidRPr="009E7F9D">
        <w:rPr>
          <w:rFonts w:ascii="Baskerville Old Face" w:hAnsi="Baskerville Old Face" w:cs="Calibri"/>
          <w:lang w:val="en-US"/>
        </w:rPr>
        <w:t>.</w:t>
      </w:r>
      <w:proofErr w:type="gramEnd"/>
      <w:r w:rsidRPr="009E7F9D">
        <w:rPr>
          <w:rFonts w:ascii="Baskerville Old Face" w:hAnsi="Baskerville Old Face" w:cs="Calibri"/>
          <w:lang w:val="en-US"/>
        </w:rPr>
        <w:t xml:space="preserve"> </w:t>
      </w:r>
      <w:proofErr w:type="spellStart"/>
      <w:r w:rsidRPr="009E7F9D">
        <w:rPr>
          <w:rFonts w:ascii="Baskerville Old Face" w:hAnsi="Baskerville Old Face" w:cs="Calibri"/>
          <w:lang w:val="en-US"/>
        </w:rPr>
        <w:t>Gepp</w:t>
      </w:r>
      <w:proofErr w:type="gramStart"/>
      <w:r w:rsidRPr="009E7F9D">
        <w:rPr>
          <w:rFonts w:ascii="Baskerville Old Face" w:hAnsi="Baskerville Old Face" w:cs="Calibri"/>
          <w:lang w:val="en-US"/>
        </w:rPr>
        <w:t>,V</w:t>
      </w:r>
      <w:proofErr w:type="spellEnd"/>
      <w:proofErr w:type="gramEnd"/>
      <w:r w:rsidRPr="009E7F9D">
        <w:rPr>
          <w:rFonts w:ascii="Baskerville Old Face" w:hAnsi="Baskerville Old Face" w:cs="Calibri"/>
          <w:lang w:val="en-US"/>
        </w:rPr>
        <w:t xml:space="preserve">, MSc. e </w:t>
      </w:r>
      <w:proofErr w:type="spellStart"/>
      <w:r w:rsidRPr="009E7F9D">
        <w:rPr>
          <w:rFonts w:ascii="Baskerville Old Face" w:hAnsi="Baskerville Old Face" w:cs="Calibri"/>
          <w:lang w:val="en-US"/>
        </w:rPr>
        <w:t>Ing</w:t>
      </w:r>
      <w:proofErr w:type="spellEnd"/>
      <w:r w:rsidRPr="009E7F9D">
        <w:rPr>
          <w:rFonts w:ascii="Baskerville Old Face" w:hAnsi="Baskerville Old Face" w:cs="Calibri"/>
          <w:lang w:val="en-US"/>
        </w:rPr>
        <w:t xml:space="preserve">. </w:t>
      </w:r>
      <w:proofErr w:type="spellStart"/>
      <w:proofErr w:type="gramStart"/>
      <w:r w:rsidRPr="009E7F9D">
        <w:rPr>
          <w:rFonts w:ascii="Baskerville Old Face" w:hAnsi="Baskerville Old Face" w:cs="Calibri"/>
          <w:lang w:val="en-US"/>
        </w:rPr>
        <w:t>Agr</w:t>
      </w:r>
      <w:proofErr w:type="spellEnd"/>
      <w:r w:rsidRPr="009E7F9D">
        <w:rPr>
          <w:rFonts w:ascii="Baskerville Old Face" w:hAnsi="Baskerville Old Face" w:cs="Calibri"/>
          <w:lang w:val="en-US"/>
        </w:rPr>
        <w:t>.</w:t>
      </w:r>
      <w:proofErr w:type="gramEnd"/>
      <w:r w:rsidRPr="009E7F9D">
        <w:rPr>
          <w:rFonts w:ascii="Baskerville Old Face" w:hAnsi="Baskerville Old Face" w:cs="Calibri"/>
          <w:lang w:val="en-US"/>
        </w:rPr>
        <w:t xml:space="preserve"> </w:t>
      </w:r>
      <w:proofErr w:type="spellStart"/>
      <w:r w:rsidRPr="009E7F9D">
        <w:rPr>
          <w:rFonts w:ascii="Baskerville Old Face" w:hAnsi="Baskerville Old Face" w:cs="Calibri"/>
        </w:rPr>
        <w:t>Mondino</w:t>
      </w:r>
      <w:proofErr w:type="spellEnd"/>
      <w:r w:rsidRPr="009E7F9D">
        <w:rPr>
          <w:rFonts w:ascii="Baskerville Old Face" w:hAnsi="Baskerville Old Face" w:cs="Calibri"/>
        </w:rPr>
        <w:t xml:space="preserve">, P, PhD. (2011). </w:t>
      </w:r>
      <w:r w:rsidRPr="009E7F9D">
        <w:rPr>
          <w:rFonts w:ascii="Baskerville Old Face" w:hAnsi="Baskerville Old Face" w:cs="Calibri"/>
          <w:bCs/>
        </w:rPr>
        <w:t>Control químico.</w:t>
      </w:r>
    </w:p>
    <w:p w:rsidR="009E7F9D" w:rsidRDefault="009E7F9D" w:rsidP="00EC2D40">
      <w:pPr>
        <w:autoSpaceDE w:val="0"/>
        <w:autoSpaceDN w:val="0"/>
        <w:adjustRightInd w:val="0"/>
        <w:spacing w:after="0" w:line="360" w:lineRule="auto"/>
        <w:jc w:val="both"/>
        <w:rPr>
          <w:rFonts w:ascii="Baskerville Old Face" w:hAnsi="Baskerville Old Face" w:cs="Calibri"/>
        </w:rPr>
      </w:pPr>
    </w:p>
    <w:p w:rsidR="009E7F9D" w:rsidRPr="009E7F9D" w:rsidRDefault="009E7F9D" w:rsidP="00EC2D40">
      <w:pPr>
        <w:autoSpaceDE w:val="0"/>
        <w:autoSpaceDN w:val="0"/>
        <w:adjustRightInd w:val="0"/>
        <w:spacing w:after="0" w:line="360" w:lineRule="auto"/>
        <w:jc w:val="both"/>
        <w:rPr>
          <w:rFonts w:ascii="Baskerville Old Face" w:hAnsi="Baskerville Old Face" w:cs="Calibri"/>
          <w:bCs/>
        </w:rPr>
      </w:pPr>
      <w:r>
        <w:rPr>
          <w:rFonts w:ascii="Baskerville Old Face" w:hAnsi="Baskerville Old Face" w:cs="Calibri"/>
        </w:rPr>
        <w:t>*</w:t>
      </w:r>
      <w:proofErr w:type="spellStart"/>
      <w:r w:rsidRPr="009E7F9D">
        <w:rPr>
          <w:rFonts w:ascii="Baskerville Old Face" w:hAnsi="Baskerville Old Face" w:cs="Calibri"/>
          <w:bCs/>
        </w:rPr>
        <w:t>Macua</w:t>
      </w:r>
      <w:proofErr w:type="gramStart"/>
      <w:r w:rsidRPr="009E7F9D">
        <w:rPr>
          <w:rFonts w:ascii="Baskerville Old Face" w:hAnsi="Baskerville Old Face" w:cs="Calibri"/>
          <w:bCs/>
        </w:rPr>
        <w:t>,J</w:t>
      </w:r>
      <w:proofErr w:type="spellEnd"/>
      <w:proofErr w:type="gramEnd"/>
      <w:r w:rsidRPr="009E7F9D">
        <w:rPr>
          <w:rFonts w:ascii="Baskerville Old Face" w:hAnsi="Baskerville Old Face" w:cs="Calibri"/>
          <w:bCs/>
        </w:rPr>
        <w:t>., Lahoz, I., Calvillo, S., Garnica, J., Santos, A.,  y Díaz, E. Utilización de Acolchados plásticos en tomate y pimiento.</w:t>
      </w:r>
    </w:p>
    <w:p w:rsidR="009E7F9D" w:rsidRPr="009E7F9D" w:rsidRDefault="009E7F9D" w:rsidP="00EC2D40">
      <w:pPr>
        <w:autoSpaceDE w:val="0"/>
        <w:autoSpaceDN w:val="0"/>
        <w:adjustRightInd w:val="0"/>
        <w:spacing w:after="0" w:line="360" w:lineRule="auto"/>
        <w:jc w:val="both"/>
        <w:rPr>
          <w:rFonts w:ascii="Baskerville Old Face" w:hAnsi="Baskerville Old Face" w:cs="Calibri"/>
          <w:bCs/>
        </w:rPr>
      </w:pPr>
    </w:p>
    <w:p w:rsidR="009E7F9D" w:rsidRPr="009E7F9D" w:rsidRDefault="009E7F9D" w:rsidP="00EC2D40">
      <w:pPr>
        <w:autoSpaceDE w:val="0"/>
        <w:autoSpaceDN w:val="0"/>
        <w:adjustRightInd w:val="0"/>
        <w:spacing w:after="0" w:line="360" w:lineRule="auto"/>
        <w:jc w:val="both"/>
        <w:rPr>
          <w:rFonts w:ascii="Baskerville Old Face" w:hAnsi="Baskerville Old Face" w:cs="Calibri"/>
          <w:bCs/>
        </w:rPr>
      </w:pPr>
      <w:r>
        <w:rPr>
          <w:rFonts w:ascii="Baskerville Old Face" w:hAnsi="Baskerville Old Face" w:cs="Calibri"/>
          <w:bCs/>
        </w:rPr>
        <w:t>*</w:t>
      </w:r>
      <w:r w:rsidRPr="009E7F9D">
        <w:rPr>
          <w:rFonts w:ascii="Baskerville Old Face" w:hAnsi="Baskerville Old Face" w:cs="Calibri"/>
          <w:bCs/>
        </w:rPr>
        <w:t>Almeida, A. y Vásquez, F. (2011). Estudio de factibilidad para la creación de un centro de acopio e industrialización de ají en el valle del Chota.</w:t>
      </w:r>
    </w:p>
    <w:p w:rsidR="009E7F9D" w:rsidRPr="009E7F9D" w:rsidRDefault="009E7F9D" w:rsidP="00EC2D40">
      <w:pPr>
        <w:autoSpaceDE w:val="0"/>
        <w:autoSpaceDN w:val="0"/>
        <w:adjustRightInd w:val="0"/>
        <w:spacing w:after="0" w:line="360" w:lineRule="auto"/>
        <w:jc w:val="both"/>
        <w:rPr>
          <w:rFonts w:ascii="Baskerville Old Face" w:hAnsi="Baskerville Old Face" w:cs="Calibri"/>
          <w:bCs/>
        </w:rPr>
      </w:pPr>
    </w:p>
    <w:p w:rsidR="009E7F9D" w:rsidRPr="009E7F9D" w:rsidRDefault="009E7F9D" w:rsidP="00EC2D40">
      <w:pPr>
        <w:autoSpaceDE w:val="0"/>
        <w:autoSpaceDN w:val="0"/>
        <w:adjustRightInd w:val="0"/>
        <w:spacing w:after="0" w:line="360" w:lineRule="auto"/>
        <w:jc w:val="both"/>
        <w:rPr>
          <w:rFonts w:ascii="Baskerville Old Face" w:hAnsi="Baskerville Old Face" w:cs="Calibri"/>
          <w:bCs/>
        </w:rPr>
      </w:pPr>
      <w:r>
        <w:rPr>
          <w:rFonts w:ascii="Baskerville Old Face" w:hAnsi="Baskerville Old Face" w:cs="Calibri"/>
          <w:bCs/>
        </w:rPr>
        <w:t>*</w:t>
      </w:r>
      <w:proofErr w:type="spellStart"/>
      <w:r w:rsidRPr="009E7F9D">
        <w:rPr>
          <w:rFonts w:ascii="Baskerville Old Face" w:hAnsi="Baskerville Old Face" w:cs="Calibri"/>
          <w:bCs/>
        </w:rPr>
        <w:t>Enriquez</w:t>
      </w:r>
      <w:proofErr w:type="spellEnd"/>
      <w:r w:rsidRPr="009E7F9D">
        <w:rPr>
          <w:rFonts w:ascii="Baskerville Old Face" w:hAnsi="Baskerville Old Face" w:cs="Calibri"/>
          <w:bCs/>
        </w:rPr>
        <w:t xml:space="preserve">, S. (2006). Proyecto de factibilidad para la producción y exportación de fibra de cabuya (agave, </w:t>
      </w:r>
      <w:proofErr w:type="spellStart"/>
      <w:r w:rsidRPr="009E7F9D">
        <w:rPr>
          <w:rFonts w:ascii="Baskerville Old Face" w:hAnsi="Baskerville Old Face" w:cs="Calibri"/>
          <w:bCs/>
        </w:rPr>
        <w:t>spp</w:t>
      </w:r>
      <w:proofErr w:type="spellEnd"/>
      <w:r w:rsidRPr="009E7F9D">
        <w:rPr>
          <w:rFonts w:ascii="Baskerville Old Face" w:hAnsi="Baskerville Old Face" w:cs="Calibri"/>
          <w:bCs/>
        </w:rPr>
        <w:t xml:space="preserve">) a </w:t>
      </w:r>
      <w:proofErr w:type="spellStart"/>
      <w:r w:rsidRPr="009E7F9D">
        <w:rPr>
          <w:rFonts w:ascii="Baskerville Old Face" w:hAnsi="Baskerville Old Face" w:cs="Calibri"/>
          <w:bCs/>
        </w:rPr>
        <w:t>españa</w:t>
      </w:r>
      <w:proofErr w:type="spellEnd"/>
      <w:r w:rsidRPr="009E7F9D">
        <w:rPr>
          <w:rFonts w:ascii="Baskerville Old Face" w:hAnsi="Baskerville Old Face" w:cs="Calibri"/>
          <w:bCs/>
        </w:rPr>
        <w:t>, periodo 2006 – 2015.</w:t>
      </w:r>
    </w:p>
    <w:p w:rsidR="009E7F9D" w:rsidRPr="009E7F9D" w:rsidRDefault="009E7F9D" w:rsidP="00EC2D40">
      <w:pPr>
        <w:autoSpaceDE w:val="0"/>
        <w:autoSpaceDN w:val="0"/>
        <w:adjustRightInd w:val="0"/>
        <w:spacing w:after="0" w:line="360" w:lineRule="auto"/>
        <w:jc w:val="both"/>
        <w:rPr>
          <w:rFonts w:ascii="Baskerville Old Face" w:hAnsi="Baskerville Old Face" w:cs="Calibri"/>
          <w:bCs/>
        </w:rPr>
      </w:pPr>
    </w:p>
    <w:p w:rsidR="009E7F9D" w:rsidRPr="009E7F9D" w:rsidRDefault="009E7F9D" w:rsidP="00EC2D40">
      <w:pPr>
        <w:autoSpaceDE w:val="0"/>
        <w:autoSpaceDN w:val="0"/>
        <w:adjustRightInd w:val="0"/>
        <w:spacing w:after="0" w:line="360" w:lineRule="auto"/>
        <w:jc w:val="both"/>
        <w:rPr>
          <w:rFonts w:ascii="Baskerville Old Face" w:hAnsi="Baskerville Old Face" w:cs="Calibri"/>
          <w:bCs/>
        </w:rPr>
      </w:pPr>
    </w:p>
    <w:p w:rsidR="009E7F9D" w:rsidRDefault="009E7F9D" w:rsidP="00EC2D40">
      <w:pPr>
        <w:autoSpaceDE w:val="0"/>
        <w:autoSpaceDN w:val="0"/>
        <w:adjustRightInd w:val="0"/>
        <w:spacing w:after="0" w:line="360" w:lineRule="auto"/>
        <w:jc w:val="both"/>
        <w:rPr>
          <w:rFonts w:ascii="Baskerville Old Face" w:hAnsi="Baskerville Old Face" w:cs="Calibri"/>
          <w:bCs/>
        </w:rPr>
      </w:pPr>
      <w:r>
        <w:rPr>
          <w:rFonts w:ascii="Baskerville Old Face" w:hAnsi="Baskerville Old Face" w:cs="Calibri"/>
          <w:bCs/>
        </w:rPr>
        <w:lastRenderedPageBreak/>
        <w:t>*</w:t>
      </w:r>
      <w:r w:rsidRPr="009E7F9D">
        <w:rPr>
          <w:rFonts w:ascii="Baskerville Old Face" w:hAnsi="Baskerville Old Face" w:cs="Calibri"/>
          <w:bCs/>
        </w:rPr>
        <w:t xml:space="preserve">Ing. Agr. </w:t>
      </w:r>
      <w:proofErr w:type="spellStart"/>
      <w:r w:rsidRPr="009E7F9D">
        <w:rPr>
          <w:rFonts w:ascii="Baskerville Old Face" w:hAnsi="Baskerville Old Face" w:cs="Calibri"/>
          <w:bCs/>
        </w:rPr>
        <w:t>Cassanello</w:t>
      </w:r>
      <w:proofErr w:type="spellEnd"/>
      <w:r w:rsidRPr="009E7F9D">
        <w:rPr>
          <w:rFonts w:ascii="Baskerville Old Face" w:hAnsi="Baskerville Old Face" w:cs="Calibri"/>
          <w:bCs/>
        </w:rPr>
        <w:t>, M. (2008). Enfermedades de frutilla y su manejo.</w:t>
      </w:r>
    </w:p>
    <w:p w:rsidR="004B6A9B" w:rsidRDefault="004B6A9B" w:rsidP="004B6A9B">
      <w:pPr>
        <w:autoSpaceDE w:val="0"/>
        <w:autoSpaceDN w:val="0"/>
        <w:adjustRightInd w:val="0"/>
        <w:spacing w:after="0" w:line="360" w:lineRule="auto"/>
        <w:jc w:val="both"/>
        <w:rPr>
          <w:rFonts w:ascii="Baskerville Old Face" w:hAnsi="Baskerville Old Face" w:cs="Calibri"/>
          <w:bCs/>
        </w:rPr>
      </w:pPr>
    </w:p>
    <w:p w:rsidR="009E7F9D" w:rsidRPr="009E7F9D" w:rsidRDefault="004B6A9B" w:rsidP="004B6A9B">
      <w:pPr>
        <w:autoSpaceDE w:val="0"/>
        <w:autoSpaceDN w:val="0"/>
        <w:adjustRightInd w:val="0"/>
        <w:spacing w:after="0" w:line="360" w:lineRule="auto"/>
        <w:jc w:val="both"/>
        <w:rPr>
          <w:rFonts w:ascii="Baskerville Old Face" w:hAnsi="Baskerville Old Face" w:cs="Calibri"/>
          <w:bCs/>
        </w:rPr>
      </w:pPr>
      <w:r>
        <w:rPr>
          <w:rFonts w:ascii="Baskerville Old Face" w:hAnsi="Baskerville Old Face" w:cs="Calibri"/>
          <w:bCs/>
        </w:rPr>
        <w:t>*</w:t>
      </w:r>
      <w:hyperlink r:id="rId22" w:history="1">
        <w:r w:rsidR="009E7F9D" w:rsidRPr="009E7F9D">
          <w:rPr>
            <w:rStyle w:val="Hipervnculo"/>
            <w:rFonts w:ascii="Baskerville Old Face" w:hAnsi="Baskerville Old Face" w:cs="Calibri"/>
          </w:rPr>
          <w:t>file:///E:/Anteproyecto/Los%20fungicidas%20naturales%20para%20combatir%20plagas%20del%20huerto%20%20%20ECOagricultor.htm</w:t>
        </w:r>
      </w:hyperlink>
    </w:p>
    <w:p w:rsidR="004B6A9B" w:rsidRDefault="004B6A9B" w:rsidP="004B6A9B">
      <w:pPr>
        <w:autoSpaceDE w:val="0"/>
        <w:autoSpaceDN w:val="0"/>
        <w:adjustRightInd w:val="0"/>
        <w:spacing w:after="0" w:line="360" w:lineRule="auto"/>
        <w:jc w:val="both"/>
        <w:rPr>
          <w:rFonts w:ascii="Baskerville Old Face" w:hAnsi="Baskerville Old Face" w:cs="Calibri"/>
          <w:bCs/>
        </w:rPr>
      </w:pPr>
    </w:p>
    <w:p w:rsidR="009E7F9D" w:rsidRPr="009E7F9D" w:rsidRDefault="004B6A9B" w:rsidP="004B6A9B">
      <w:pPr>
        <w:autoSpaceDE w:val="0"/>
        <w:autoSpaceDN w:val="0"/>
        <w:adjustRightInd w:val="0"/>
        <w:spacing w:after="0" w:line="360" w:lineRule="auto"/>
        <w:jc w:val="both"/>
        <w:rPr>
          <w:rFonts w:ascii="Baskerville Old Face" w:hAnsi="Baskerville Old Face" w:cs="Calibri"/>
          <w:bCs/>
        </w:rPr>
      </w:pPr>
      <w:r>
        <w:rPr>
          <w:rFonts w:ascii="Baskerville Old Face" w:hAnsi="Baskerville Old Face" w:cs="Calibri"/>
          <w:bCs/>
        </w:rPr>
        <w:t>*</w:t>
      </w:r>
      <w:hyperlink r:id="rId23" w:history="1">
        <w:r w:rsidR="009E7F9D" w:rsidRPr="009E7F9D">
          <w:rPr>
            <w:rStyle w:val="Hipervnculo"/>
            <w:rFonts w:ascii="Baskerville Old Face" w:hAnsi="Baskerville Old Face" w:cs="Calibri"/>
          </w:rPr>
          <w:t>file:///E:/Anteproyecto/TIPOS%20DE%20TEJIDOS%20%20TEXTILES%20Y%20TIPOS%20DE%20TEJIDOS.htm</w:t>
        </w:r>
      </w:hyperlink>
    </w:p>
    <w:p w:rsidR="009E7F9D" w:rsidRPr="009E7F9D" w:rsidRDefault="009E7F9D" w:rsidP="00EC2D40">
      <w:pPr>
        <w:autoSpaceDE w:val="0"/>
        <w:autoSpaceDN w:val="0"/>
        <w:adjustRightInd w:val="0"/>
        <w:spacing w:after="0" w:line="360" w:lineRule="auto"/>
        <w:jc w:val="both"/>
        <w:rPr>
          <w:rFonts w:ascii="Baskerville Old Face" w:hAnsi="Baskerville Old Face" w:cs="Calibri"/>
          <w:bCs/>
        </w:rPr>
      </w:pPr>
    </w:p>
    <w:p w:rsidR="009E7F9D" w:rsidRPr="009E7F9D" w:rsidRDefault="004B6A9B" w:rsidP="004B6A9B">
      <w:pPr>
        <w:autoSpaceDE w:val="0"/>
        <w:autoSpaceDN w:val="0"/>
        <w:adjustRightInd w:val="0"/>
        <w:spacing w:after="0" w:line="360" w:lineRule="auto"/>
        <w:jc w:val="both"/>
        <w:rPr>
          <w:rFonts w:ascii="Baskerville Old Face" w:hAnsi="Baskerville Old Face" w:cs="Calibri"/>
          <w:bCs/>
        </w:rPr>
      </w:pPr>
      <w:r>
        <w:rPr>
          <w:rFonts w:ascii="Baskerville Old Face" w:hAnsi="Baskerville Old Face" w:cs="Calibri"/>
          <w:bCs/>
        </w:rPr>
        <w:t>*</w:t>
      </w:r>
      <w:hyperlink r:id="rId24" w:history="1">
        <w:r w:rsidR="009E7F9D" w:rsidRPr="009E7F9D">
          <w:rPr>
            <w:rStyle w:val="Hipervnculo"/>
            <w:rFonts w:ascii="Baskerville Old Face" w:hAnsi="Baskerville Old Face" w:cs="Calibri"/>
          </w:rPr>
          <w:t>file:///E:/Anteproyecto/Mezcla%20de%20agrot%C3%B3xicos%20y%20efectos%20en%20la%20salud.htm</w:t>
        </w:r>
      </w:hyperlink>
    </w:p>
    <w:p w:rsidR="009E7F9D" w:rsidRPr="009E7F9D" w:rsidRDefault="009E7F9D" w:rsidP="00EC2D40">
      <w:pPr>
        <w:autoSpaceDE w:val="0"/>
        <w:autoSpaceDN w:val="0"/>
        <w:adjustRightInd w:val="0"/>
        <w:spacing w:after="0" w:line="360" w:lineRule="auto"/>
        <w:jc w:val="both"/>
        <w:rPr>
          <w:rFonts w:ascii="Baskerville Old Face" w:hAnsi="Baskerville Old Face" w:cs="Calibri"/>
          <w:bCs/>
        </w:rPr>
      </w:pPr>
    </w:p>
    <w:p w:rsidR="009E7F9D" w:rsidRPr="009E7F9D" w:rsidRDefault="004B6A9B" w:rsidP="004B6A9B">
      <w:pPr>
        <w:autoSpaceDE w:val="0"/>
        <w:autoSpaceDN w:val="0"/>
        <w:adjustRightInd w:val="0"/>
        <w:spacing w:after="0" w:line="360" w:lineRule="auto"/>
        <w:jc w:val="both"/>
        <w:rPr>
          <w:rFonts w:ascii="Baskerville Old Face" w:hAnsi="Baskerville Old Face" w:cs="Calibri"/>
          <w:bCs/>
        </w:rPr>
      </w:pPr>
      <w:r>
        <w:rPr>
          <w:rFonts w:ascii="Baskerville Old Face" w:hAnsi="Baskerville Old Face" w:cs="Calibri"/>
        </w:rPr>
        <w:t>*</w:t>
      </w:r>
      <w:hyperlink r:id="rId25" w:history="1">
        <w:r w:rsidR="009E7F9D" w:rsidRPr="009E7F9D">
          <w:rPr>
            <w:rStyle w:val="Hipervnculo"/>
            <w:rFonts w:ascii="Baskerville Old Face" w:hAnsi="Baskerville Old Face" w:cs="Calibri"/>
          </w:rPr>
          <w:t>file:///E:/Anteproyecto/Manejo%20integrado%20del%20cultivo%20de%20frutillas%20%C2%AB%20Revista%20EL%20Agro%20Ecuador.htm</w:t>
        </w:r>
      </w:hyperlink>
    </w:p>
    <w:p w:rsidR="009E7F9D" w:rsidRPr="009E7F9D" w:rsidRDefault="009E7F9D" w:rsidP="00EC2D40">
      <w:pPr>
        <w:autoSpaceDE w:val="0"/>
        <w:autoSpaceDN w:val="0"/>
        <w:adjustRightInd w:val="0"/>
        <w:spacing w:after="0" w:line="360" w:lineRule="auto"/>
        <w:jc w:val="both"/>
        <w:rPr>
          <w:rFonts w:ascii="Baskerville Old Face" w:hAnsi="Baskerville Old Face" w:cs="Calibri"/>
          <w:bCs/>
        </w:rPr>
      </w:pPr>
    </w:p>
    <w:p w:rsidR="009E7F9D" w:rsidRPr="009E7F9D" w:rsidRDefault="004B6A9B" w:rsidP="004B6A9B">
      <w:pPr>
        <w:autoSpaceDE w:val="0"/>
        <w:autoSpaceDN w:val="0"/>
        <w:adjustRightInd w:val="0"/>
        <w:spacing w:after="0" w:line="360" w:lineRule="auto"/>
        <w:jc w:val="both"/>
        <w:rPr>
          <w:rFonts w:ascii="Baskerville Old Face" w:hAnsi="Baskerville Old Face" w:cs="Calibri"/>
          <w:bCs/>
        </w:rPr>
      </w:pPr>
      <w:r>
        <w:rPr>
          <w:rFonts w:ascii="Baskerville Old Face" w:hAnsi="Baskerville Old Face" w:cs="Calibri"/>
        </w:rPr>
        <w:t>*</w:t>
      </w:r>
      <w:hyperlink r:id="rId26" w:history="1">
        <w:r w:rsidR="009E7F9D" w:rsidRPr="009E7F9D">
          <w:rPr>
            <w:rStyle w:val="Hipervnculo"/>
            <w:rFonts w:ascii="Baskerville Old Face" w:hAnsi="Baskerville Old Face" w:cs="Calibri"/>
          </w:rPr>
          <w:t>file:///E:/Anteproyecto/fertilizando_el_cultivo_d.html</w:t>
        </w:r>
      </w:hyperlink>
    </w:p>
    <w:p w:rsidR="009E7F9D" w:rsidRPr="009E7F9D" w:rsidRDefault="009E7F9D" w:rsidP="00EC2D40">
      <w:pPr>
        <w:autoSpaceDE w:val="0"/>
        <w:autoSpaceDN w:val="0"/>
        <w:adjustRightInd w:val="0"/>
        <w:spacing w:after="0" w:line="360" w:lineRule="auto"/>
        <w:jc w:val="both"/>
        <w:rPr>
          <w:rFonts w:ascii="Baskerville Old Face" w:hAnsi="Baskerville Old Face" w:cs="Calibri"/>
          <w:bCs/>
        </w:rPr>
      </w:pPr>
    </w:p>
    <w:p w:rsidR="009E7F9D" w:rsidRPr="009E7F9D" w:rsidRDefault="004B6A9B" w:rsidP="004B6A9B">
      <w:pPr>
        <w:autoSpaceDE w:val="0"/>
        <w:autoSpaceDN w:val="0"/>
        <w:adjustRightInd w:val="0"/>
        <w:spacing w:after="0" w:line="360" w:lineRule="auto"/>
        <w:jc w:val="both"/>
        <w:rPr>
          <w:rFonts w:ascii="Baskerville Old Face" w:hAnsi="Baskerville Old Face" w:cs="Calibri"/>
          <w:bCs/>
        </w:rPr>
      </w:pPr>
      <w:r>
        <w:rPr>
          <w:rFonts w:ascii="Baskerville Old Face" w:hAnsi="Baskerville Old Face" w:cs="Calibri"/>
        </w:rPr>
        <w:t>*</w:t>
      </w:r>
      <w:hyperlink r:id="rId27" w:history="1">
        <w:r w:rsidR="009E7F9D" w:rsidRPr="009E7F9D">
          <w:rPr>
            <w:rStyle w:val="Hipervnculo"/>
            <w:rFonts w:ascii="Baskerville Old Face" w:hAnsi="Baskerville Old Face" w:cs="Calibri"/>
          </w:rPr>
          <w:t>file:///E:/Anteproyecto/frutilla-cultivo-rentable_0_551344982.html</w:t>
        </w:r>
      </w:hyperlink>
    </w:p>
    <w:p w:rsidR="009E7F9D" w:rsidRPr="009E7F9D" w:rsidRDefault="009E7F9D" w:rsidP="00EC2D40">
      <w:pPr>
        <w:autoSpaceDE w:val="0"/>
        <w:autoSpaceDN w:val="0"/>
        <w:adjustRightInd w:val="0"/>
        <w:spacing w:after="0" w:line="360" w:lineRule="auto"/>
        <w:jc w:val="both"/>
        <w:rPr>
          <w:rFonts w:ascii="Baskerville Old Face" w:hAnsi="Baskerville Old Face" w:cs="Calibri"/>
          <w:bCs/>
        </w:rPr>
      </w:pPr>
    </w:p>
    <w:p w:rsidR="009E7F9D" w:rsidRPr="009E7F9D" w:rsidRDefault="004B6A9B" w:rsidP="004B6A9B">
      <w:pPr>
        <w:autoSpaceDE w:val="0"/>
        <w:autoSpaceDN w:val="0"/>
        <w:adjustRightInd w:val="0"/>
        <w:spacing w:after="0" w:line="360" w:lineRule="auto"/>
        <w:jc w:val="both"/>
        <w:rPr>
          <w:rFonts w:ascii="Baskerville Old Face" w:hAnsi="Baskerville Old Face" w:cs="Calibri"/>
          <w:bCs/>
        </w:rPr>
      </w:pPr>
      <w:r>
        <w:rPr>
          <w:rFonts w:ascii="Baskerville Old Face" w:hAnsi="Baskerville Old Face" w:cs="Calibri"/>
        </w:rPr>
        <w:t>*</w:t>
      </w:r>
      <w:hyperlink r:id="rId28" w:history="1">
        <w:r w:rsidR="009E7F9D" w:rsidRPr="009E7F9D">
          <w:rPr>
            <w:rStyle w:val="Hipervnculo"/>
            <w:rFonts w:ascii="Baskerville Old Face" w:hAnsi="Baskerville Old Face" w:cs="Calibri"/>
          </w:rPr>
          <w:t>file:///E:/Anteproyecto/CABUYA.htm</w:t>
        </w:r>
      </w:hyperlink>
    </w:p>
    <w:p w:rsidR="009E7F9D" w:rsidRPr="009E7F9D" w:rsidRDefault="009E7F9D" w:rsidP="00EC2D40">
      <w:pPr>
        <w:autoSpaceDE w:val="0"/>
        <w:autoSpaceDN w:val="0"/>
        <w:adjustRightInd w:val="0"/>
        <w:spacing w:after="0" w:line="360" w:lineRule="auto"/>
        <w:jc w:val="both"/>
        <w:rPr>
          <w:rFonts w:ascii="Baskerville Old Face" w:hAnsi="Baskerville Old Face" w:cs="Calibri"/>
          <w:bCs/>
        </w:rPr>
      </w:pPr>
    </w:p>
    <w:p w:rsidR="009E7F9D" w:rsidRPr="009E7F9D" w:rsidRDefault="004B6A9B" w:rsidP="00EC2D40">
      <w:pPr>
        <w:autoSpaceDE w:val="0"/>
        <w:autoSpaceDN w:val="0"/>
        <w:adjustRightInd w:val="0"/>
        <w:spacing w:after="0" w:line="360" w:lineRule="auto"/>
        <w:jc w:val="both"/>
        <w:rPr>
          <w:rFonts w:ascii="Baskerville Old Face" w:hAnsi="Baskerville Old Face" w:cs="Calibri"/>
        </w:rPr>
      </w:pPr>
      <w:r>
        <w:rPr>
          <w:rFonts w:ascii="Baskerville Old Face" w:hAnsi="Baskerville Old Face" w:cs="Calibri"/>
        </w:rPr>
        <w:t>*</w:t>
      </w:r>
      <w:hyperlink r:id="rId29" w:history="1">
        <w:r w:rsidR="009E7F9D" w:rsidRPr="009E7F9D">
          <w:rPr>
            <w:rStyle w:val="Hipervnculo"/>
            <w:rFonts w:ascii="Baskerville Old Face" w:hAnsi="Baskerville Old Face" w:cs="Calibri"/>
          </w:rPr>
          <w:t>file:///E:/Anteproyecto/AL_000011ho.htm</w:t>
        </w:r>
      </w:hyperlink>
    </w:p>
    <w:p w:rsidR="00B55FA4" w:rsidRPr="009E7F9D" w:rsidRDefault="00B55FA4" w:rsidP="00B55FA4">
      <w:pPr>
        <w:autoSpaceDE w:val="0"/>
        <w:autoSpaceDN w:val="0"/>
        <w:adjustRightInd w:val="0"/>
        <w:spacing w:after="0"/>
        <w:jc w:val="both"/>
        <w:rPr>
          <w:rFonts w:ascii="Baskerville Old Face" w:hAnsi="Baskerville Old Face" w:cs="Calibri"/>
        </w:rPr>
      </w:pPr>
    </w:p>
    <w:p w:rsidR="00B55FA4" w:rsidRPr="009E7F9D" w:rsidRDefault="00B55FA4" w:rsidP="00B55FA4">
      <w:pPr>
        <w:autoSpaceDE w:val="0"/>
        <w:autoSpaceDN w:val="0"/>
        <w:adjustRightInd w:val="0"/>
        <w:spacing w:after="0"/>
        <w:jc w:val="both"/>
        <w:rPr>
          <w:rFonts w:ascii="Baskerville Old Face" w:hAnsi="Baskerville Old Face" w:cs="Calibri"/>
        </w:rPr>
      </w:pPr>
    </w:p>
    <w:p w:rsidR="00B55FA4" w:rsidRPr="009E7F9D" w:rsidRDefault="00B55FA4" w:rsidP="00B55FA4">
      <w:pPr>
        <w:autoSpaceDE w:val="0"/>
        <w:autoSpaceDN w:val="0"/>
        <w:adjustRightInd w:val="0"/>
        <w:spacing w:after="0"/>
        <w:jc w:val="both"/>
        <w:rPr>
          <w:rFonts w:ascii="Baskerville Old Face" w:hAnsi="Baskerville Old Face" w:cs="Calibri"/>
        </w:rPr>
      </w:pPr>
    </w:p>
    <w:p w:rsidR="00B55FA4" w:rsidRPr="009E7F9D" w:rsidRDefault="00B55FA4" w:rsidP="00B55FA4">
      <w:pPr>
        <w:autoSpaceDE w:val="0"/>
        <w:autoSpaceDN w:val="0"/>
        <w:adjustRightInd w:val="0"/>
        <w:spacing w:after="0"/>
        <w:jc w:val="both"/>
        <w:rPr>
          <w:rFonts w:ascii="Baskerville Old Face" w:hAnsi="Baskerville Old Face" w:cs="Calibri"/>
        </w:rPr>
      </w:pPr>
    </w:p>
    <w:p w:rsidR="00B55FA4" w:rsidRPr="009E7F9D" w:rsidRDefault="00B55FA4" w:rsidP="00B55FA4">
      <w:pPr>
        <w:autoSpaceDE w:val="0"/>
        <w:autoSpaceDN w:val="0"/>
        <w:adjustRightInd w:val="0"/>
        <w:spacing w:after="0"/>
        <w:jc w:val="both"/>
        <w:rPr>
          <w:rFonts w:ascii="Baskerville Old Face" w:hAnsi="Baskerville Old Face" w:cs="Calibri"/>
        </w:rPr>
      </w:pPr>
    </w:p>
    <w:p w:rsidR="00225195" w:rsidRPr="009E7F9D" w:rsidRDefault="00225195" w:rsidP="00B55FA4">
      <w:pPr>
        <w:autoSpaceDE w:val="0"/>
        <w:autoSpaceDN w:val="0"/>
        <w:adjustRightInd w:val="0"/>
        <w:spacing w:after="0"/>
        <w:jc w:val="both"/>
        <w:rPr>
          <w:rFonts w:ascii="Baskerville Old Face" w:hAnsi="Baskerville Old Face" w:cs="Calibri"/>
          <w:noProof/>
        </w:rPr>
      </w:pPr>
    </w:p>
    <w:p w:rsidR="00F93142" w:rsidRPr="009E7F9D" w:rsidRDefault="00F93142" w:rsidP="00B55FA4">
      <w:pPr>
        <w:autoSpaceDE w:val="0"/>
        <w:autoSpaceDN w:val="0"/>
        <w:adjustRightInd w:val="0"/>
        <w:spacing w:after="0"/>
        <w:jc w:val="both"/>
        <w:rPr>
          <w:rFonts w:ascii="Baskerville Old Face" w:hAnsi="Baskerville Old Face" w:cs="Calibri"/>
          <w:noProof/>
        </w:rPr>
      </w:pPr>
    </w:p>
    <w:p w:rsidR="00F93142" w:rsidRPr="009E7F9D" w:rsidRDefault="00F93142" w:rsidP="00B55FA4">
      <w:pPr>
        <w:autoSpaceDE w:val="0"/>
        <w:autoSpaceDN w:val="0"/>
        <w:adjustRightInd w:val="0"/>
        <w:spacing w:after="0"/>
        <w:jc w:val="both"/>
        <w:rPr>
          <w:rFonts w:ascii="Baskerville Old Face" w:hAnsi="Baskerville Old Face" w:cs="Calibri"/>
          <w:noProof/>
        </w:rPr>
      </w:pPr>
    </w:p>
    <w:p w:rsidR="00F93142" w:rsidRPr="009E7F9D" w:rsidRDefault="00F93142" w:rsidP="00B55FA4">
      <w:pPr>
        <w:autoSpaceDE w:val="0"/>
        <w:autoSpaceDN w:val="0"/>
        <w:adjustRightInd w:val="0"/>
        <w:spacing w:after="0"/>
        <w:jc w:val="both"/>
        <w:rPr>
          <w:rFonts w:ascii="Baskerville Old Face" w:hAnsi="Baskerville Old Face" w:cs="Calibri"/>
          <w:noProof/>
        </w:rPr>
      </w:pPr>
    </w:p>
    <w:p w:rsidR="00F93142" w:rsidRPr="009E7F9D" w:rsidRDefault="00F93142" w:rsidP="00B55FA4">
      <w:pPr>
        <w:autoSpaceDE w:val="0"/>
        <w:autoSpaceDN w:val="0"/>
        <w:adjustRightInd w:val="0"/>
        <w:spacing w:after="0"/>
        <w:jc w:val="both"/>
        <w:rPr>
          <w:rFonts w:ascii="Baskerville Old Face" w:hAnsi="Baskerville Old Face" w:cs="Calibri"/>
          <w:noProof/>
        </w:rPr>
      </w:pPr>
    </w:p>
    <w:p w:rsidR="00F93142" w:rsidRPr="009E7F9D" w:rsidRDefault="00F93142" w:rsidP="00B55FA4">
      <w:pPr>
        <w:autoSpaceDE w:val="0"/>
        <w:autoSpaceDN w:val="0"/>
        <w:adjustRightInd w:val="0"/>
        <w:spacing w:after="0"/>
        <w:jc w:val="both"/>
        <w:rPr>
          <w:rFonts w:ascii="Baskerville Old Face" w:hAnsi="Baskerville Old Face" w:cs="Calibri"/>
          <w:noProof/>
        </w:rPr>
      </w:pPr>
    </w:p>
    <w:p w:rsidR="00F93142" w:rsidRPr="009E7F9D" w:rsidRDefault="00F93142" w:rsidP="00B55FA4">
      <w:pPr>
        <w:autoSpaceDE w:val="0"/>
        <w:autoSpaceDN w:val="0"/>
        <w:adjustRightInd w:val="0"/>
        <w:spacing w:after="0"/>
        <w:jc w:val="both"/>
        <w:rPr>
          <w:rFonts w:ascii="Baskerville Old Face" w:hAnsi="Baskerville Old Face" w:cs="Calibri"/>
          <w:noProof/>
        </w:rPr>
      </w:pPr>
    </w:p>
    <w:p w:rsidR="00F93142" w:rsidRPr="009E7F9D" w:rsidRDefault="00F93142" w:rsidP="00B55FA4">
      <w:pPr>
        <w:autoSpaceDE w:val="0"/>
        <w:autoSpaceDN w:val="0"/>
        <w:adjustRightInd w:val="0"/>
        <w:spacing w:after="0"/>
        <w:jc w:val="both"/>
        <w:rPr>
          <w:rFonts w:ascii="Baskerville Old Face" w:hAnsi="Baskerville Old Face" w:cs="Calibri"/>
          <w:noProof/>
        </w:rPr>
      </w:pPr>
    </w:p>
    <w:p w:rsidR="00F93142" w:rsidRPr="009E7F9D" w:rsidRDefault="00F93142" w:rsidP="00B55FA4">
      <w:pPr>
        <w:autoSpaceDE w:val="0"/>
        <w:autoSpaceDN w:val="0"/>
        <w:adjustRightInd w:val="0"/>
        <w:spacing w:after="0"/>
        <w:jc w:val="both"/>
        <w:rPr>
          <w:rFonts w:ascii="Baskerville Old Face" w:hAnsi="Baskerville Old Face" w:cs="Calibri"/>
          <w:noProof/>
        </w:rPr>
      </w:pPr>
    </w:p>
    <w:p w:rsidR="00F93142" w:rsidRPr="009E7F9D" w:rsidRDefault="00F93142" w:rsidP="00B55FA4">
      <w:pPr>
        <w:autoSpaceDE w:val="0"/>
        <w:autoSpaceDN w:val="0"/>
        <w:adjustRightInd w:val="0"/>
        <w:spacing w:after="0"/>
        <w:jc w:val="both"/>
        <w:rPr>
          <w:rFonts w:ascii="Baskerville Old Face" w:hAnsi="Baskerville Old Face" w:cs="Calibri"/>
          <w:noProof/>
        </w:rPr>
      </w:pPr>
    </w:p>
    <w:p w:rsidR="00F93142" w:rsidRPr="009E7F9D" w:rsidRDefault="00F93142" w:rsidP="00B55FA4">
      <w:pPr>
        <w:autoSpaceDE w:val="0"/>
        <w:autoSpaceDN w:val="0"/>
        <w:adjustRightInd w:val="0"/>
        <w:spacing w:after="0"/>
        <w:jc w:val="both"/>
        <w:rPr>
          <w:rFonts w:ascii="Baskerville Old Face" w:hAnsi="Baskerville Old Face" w:cs="Calibri"/>
          <w:noProof/>
        </w:rPr>
      </w:pPr>
    </w:p>
    <w:p w:rsidR="00F93142" w:rsidRPr="009E7F9D" w:rsidRDefault="00F93142" w:rsidP="00B55FA4">
      <w:pPr>
        <w:autoSpaceDE w:val="0"/>
        <w:autoSpaceDN w:val="0"/>
        <w:adjustRightInd w:val="0"/>
        <w:spacing w:after="0"/>
        <w:jc w:val="both"/>
        <w:rPr>
          <w:rFonts w:ascii="Baskerville Old Face" w:hAnsi="Baskerville Old Face" w:cs="Calibri"/>
          <w:noProof/>
        </w:rPr>
      </w:pPr>
    </w:p>
    <w:p w:rsidR="00F93142" w:rsidRPr="009E7F9D" w:rsidRDefault="00F93142" w:rsidP="00B55FA4">
      <w:pPr>
        <w:autoSpaceDE w:val="0"/>
        <w:autoSpaceDN w:val="0"/>
        <w:adjustRightInd w:val="0"/>
        <w:spacing w:after="0"/>
        <w:jc w:val="both"/>
        <w:rPr>
          <w:rFonts w:ascii="Baskerville Old Face" w:hAnsi="Baskerville Old Face" w:cs="Calibri"/>
          <w:noProof/>
        </w:rPr>
      </w:pPr>
    </w:p>
    <w:p w:rsidR="00F93142" w:rsidRPr="009E7F9D" w:rsidRDefault="00F93142" w:rsidP="00B55FA4">
      <w:pPr>
        <w:autoSpaceDE w:val="0"/>
        <w:autoSpaceDN w:val="0"/>
        <w:adjustRightInd w:val="0"/>
        <w:spacing w:after="0"/>
        <w:jc w:val="both"/>
        <w:rPr>
          <w:rFonts w:ascii="Baskerville Old Face" w:hAnsi="Baskerville Old Face" w:cs="Calibri"/>
          <w:noProof/>
        </w:rPr>
      </w:pPr>
    </w:p>
    <w:p w:rsidR="00F93142" w:rsidRPr="009E7F9D" w:rsidRDefault="00F93142" w:rsidP="00B55FA4">
      <w:pPr>
        <w:autoSpaceDE w:val="0"/>
        <w:autoSpaceDN w:val="0"/>
        <w:adjustRightInd w:val="0"/>
        <w:spacing w:after="0"/>
        <w:jc w:val="both"/>
        <w:rPr>
          <w:rFonts w:ascii="Baskerville Old Face" w:hAnsi="Baskerville Old Face" w:cs="Calibri"/>
          <w:noProof/>
        </w:rPr>
      </w:pPr>
    </w:p>
    <w:p w:rsidR="00F93142" w:rsidRPr="009E7F9D" w:rsidRDefault="00F93142" w:rsidP="00B55FA4">
      <w:pPr>
        <w:autoSpaceDE w:val="0"/>
        <w:autoSpaceDN w:val="0"/>
        <w:adjustRightInd w:val="0"/>
        <w:spacing w:after="0"/>
        <w:jc w:val="both"/>
        <w:rPr>
          <w:rFonts w:ascii="Baskerville Old Face" w:hAnsi="Baskerville Old Face" w:cs="Calibri"/>
          <w:noProof/>
        </w:rPr>
      </w:pPr>
    </w:p>
    <w:p w:rsidR="00F93142" w:rsidRPr="009E7F9D" w:rsidRDefault="00F93142" w:rsidP="00B55FA4">
      <w:pPr>
        <w:autoSpaceDE w:val="0"/>
        <w:autoSpaceDN w:val="0"/>
        <w:adjustRightInd w:val="0"/>
        <w:spacing w:after="0"/>
        <w:jc w:val="both"/>
        <w:rPr>
          <w:rFonts w:ascii="Baskerville Old Face" w:hAnsi="Baskerville Old Face" w:cs="Calibri"/>
        </w:rPr>
      </w:pPr>
    </w:p>
    <w:p w:rsidR="004D3EFF" w:rsidRPr="009E7F9D" w:rsidRDefault="004D3EFF" w:rsidP="00B55FA4">
      <w:pPr>
        <w:autoSpaceDE w:val="0"/>
        <w:autoSpaceDN w:val="0"/>
        <w:adjustRightInd w:val="0"/>
        <w:spacing w:after="0"/>
        <w:jc w:val="both"/>
        <w:rPr>
          <w:rFonts w:ascii="Calibri" w:hAnsi="Calibri" w:cs="Calibri"/>
        </w:rPr>
        <w:sectPr w:rsidR="004D3EFF" w:rsidRPr="009E7F9D" w:rsidSect="004D3EFF">
          <w:type w:val="continuous"/>
          <w:pgSz w:w="12240" w:h="15840"/>
          <w:pgMar w:top="1417" w:right="1701" w:bottom="1417" w:left="1701" w:header="720" w:footer="720" w:gutter="0"/>
          <w:cols w:num="2" w:space="720"/>
          <w:noEndnote/>
        </w:sectPr>
      </w:pPr>
    </w:p>
    <w:p w:rsidR="00A9514B" w:rsidRPr="009E7F9D" w:rsidRDefault="00A9514B" w:rsidP="00BE2C18">
      <w:pPr>
        <w:autoSpaceDE w:val="0"/>
        <w:autoSpaceDN w:val="0"/>
        <w:adjustRightInd w:val="0"/>
        <w:spacing w:after="0"/>
        <w:jc w:val="both"/>
      </w:pPr>
    </w:p>
    <w:sectPr w:rsidR="00A9514B" w:rsidRPr="009E7F9D" w:rsidSect="00FA5D65">
      <w:pgSz w:w="12240" w:h="15840"/>
      <w:pgMar w:top="1417" w:right="1701" w:bottom="1417" w:left="1701"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E64B0"/>
    <w:multiLevelType w:val="hybridMultilevel"/>
    <w:tmpl w:val="20DC00B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2B24079"/>
    <w:multiLevelType w:val="hybridMultilevel"/>
    <w:tmpl w:val="B3402AC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5E75964"/>
    <w:multiLevelType w:val="hybridMultilevel"/>
    <w:tmpl w:val="EA6023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8A73648"/>
    <w:multiLevelType w:val="hybridMultilevel"/>
    <w:tmpl w:val="CE3C6B2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59B3093"/>
    <w:multiLevelType w:val="hybridMultilevel"/>
    <w:tmpl w:val="BD40DDE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96A55A9"/>
    <w:multiLevelType w:val="hybridMultilevel"/>
    <w:tmpl w:val="285CBA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3CBD6BDD"/>
    <w:multiLevelType w:val="hybridMultilevel"/>
    <w:tmpl w:val="A546FBD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43D32C95"/>
    <w:multiLevelType w:val="hybridMultilevel"/>
    <w:tmpl w:val="B58AEDF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4F10851"/>
    <w:multiLevelType w:val="hybridMultilevel"/>
    <w:tmpl w:val="51E65EA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B1E73DF"/>
    <w:multiLevelType w:val="hybridMultilevel"/>
    <w:tmpl w:val="F33E159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E821A07"/>
    <w:multiLevelType w:val="hybridMultilevel"/>
    <w:tmpl w:val="C63EF6B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EE97485"/>
    <w:multiLevelType w:val="hybridMultilevel"/>
    <w:tmpl w:val="0E4A9BC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511612A0"/>
    <w:multiLevelType w:val="hybridMultilevel"/>
    <w:tmpl w:val="B3123A3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52F016E2"/>
    <w:multiLevelType w:val="hybridMultilevel"/>
    <w:tmpl w:val="1B7E2C4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69B51269"/>
    <w:multiLevelType w:val="hybridMultilevel"/>
    <w:tmpl w:val="660AF8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6F167ACE"/>
    <w:multiLevelType w:val="hybridMultilevel"/>
    <w:tmpl w:val="9E4A2A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6F1F34A7"/>
    <w:multiLevelType w:val="hybridMultilevel"/>
    <w:tmpl w:val="04E4FFB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7EB37862"/>
    <w:multiLevelType w:val="hybridMultilevel"/>
    <w:tmpl w:val="865E3BB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0"/>
  </w:num>
  <w:num w:numId="3">
    <w:abstractNumId w:val="9"/>
  </w:num>
  <w:num w:numId="4">
    <w:abstractNumId w:val="8"/>
  </w:num>
  <w:num w:numId="5">
    <w:abstractNumId w:val="1"/>
  </w:num>
  <w:num w:numId="6">
    <w:abstractNumId w:val="13"/>
  </w:num>
  <w:num w:numId="7">
    <w:abstractNumId w:val="16"/>
  </w:num>
  <w:num w:numId="8">
    <w:abstractNumId w:val="11"/>
  </w:num>
  <w:num w:numId="9">
    <w:abstractNumId w:val="6"/>
  </w:num>
  <w:num w:numId="10">
    <w:abstractNumId w:val="12"/>
  </w:num>
  <w:num w:numId="11">
    <w:abstractNumId w:val="17"/>
  </w:num>
  <w:num w:numId="12">
    <w:abstractNumId w:val="7"/>
  </w:num>
  <w:num w:numId="13">
    <w:abstractNumId w:val="3"/>
  </w:num>
  <w:num w:numId="14">
    <w:abstractNumId w:val="2"/>
  </w:num>
  <w:num w:numId="15">
    <w:abstractNumId w:val="15"/>
  </w:num>
  <w:num w:numId="16">
    <w:abstractNumId w:val="4"/>
  </w:num>
  <w:num w:numId="17">
    <w:abstractNumId w:val="14"/>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FA4"/>
    <w:rsid w:val="000308A5"/>
    <w:rsid w:val="00073D63"/>
    <w:rsid w:val="000849AC"/>
    <w:rsid w:val="000C0B8D"/>
    <w:rsid w:val="000E388D"/>
    <w:rsid w:val="00144F23"/>
    <w:rsid w:val="00165114"/>
    <w:rsid w:val="001D59B5"/>
    <w:rsid w:val="00225195"/>
    <w:rsid w:val="00257AC6"/>
    <w:rsid w:val="002A2DA3"/>
    <w:rsid w:val="00302E19"/>
    <w:rsid w:val="00316765"/>
    <w:rsid w:val="00322380"/>
    <w:rsid w:val="003A3C49"/>
    <w:rsid w:val="003E19DD"/>
    <w:rsid w:val="003F5B43"/>
    <w:rsid w:val="004477AC"/>
    <w:rsid w:val="00456CB6"/>
    <w:rsid w:val="004B6A9B"/>
    <w:rsid w:val="004B7EC8"/>
    <w:rsid w:val="004D3EFF"/>
    <w:rsid w:val="004E0196"/>
    <w:rsid w:val="004E3D93"/>
    <w:rsid w:val="00524D9F"/>
    <w:rsid w:val="00531836"/>
    <w:rsid w:val="00547E71"/>
    <w:rsid w:val="005605C6"/>
    <w:rsid w:val="005607DD"/>
    <w:rsid w:val="00572DEC"/>
    <w:rsid w:val="0066104A"/>
    <w:rsid w:val="006A74DE"/>
    <w:rsid w:val="0071145B"/>
    <w:rsid w:val="00722314"/>
    <w:rsid w:val="007428A8"/>
    <w:rsid w:val="0074692E"/>
    <w:rsid w:val="00791944"/>
    <w:rsid w:val="00796922"/>
    <w:rsid w:val="007A2752"/>
    <w:rsid w:val="0082651B"/>
    <w:rsid w:val="0089022C"/>
    <w:rsid w:val="008C1128"/>
    <w:rsid w:val="008C25CD"/>
    <w:rsid w:val="008D4662"/>
    <w:rsid w:val="009014CE"/>
    <w:rsid w:val="0093032D"/>
    <w:rsid w:val="0093527B"/>
    <w:rsid w:val="00976037"/>
    <w:rsid w:val="00985572"/>
    <w:rsid w:val="009D3BD8"/>
    <w:rsid w:val="009D5886"/>
    <w:rsid w:val="009E6C10"/>
    <w:rsid w:val="009E7F9D"/>
    <w:rsid w:val="00A9514B"/>
    <w:rsid w:val="00AA2A66"/>
    <w:rsid w:val="00B55FA4"/>
    <w:rsid w:val="00B77802"/>
    <w:rsid w:val="00B77F24"/>
    <w:rsid w:val="00B93863"/>
    <w:rsid w:val="00B93F57"/>
    <w:rsid w:val="00BA533C"/>
    <w:rsid w:val="00BB347D"/>
    <w:rsid w:val="00BD6A4D"/>
    <w:rsid w:val="00BE2C18"/>
    <w:rsid w:val="00C46262"/>
    <w:rsid w:val="00C6503B"/>
    <w:rsid w:val="00C72FB9"/>
    <w:rsid w:val="00C81CD3"/>
    <w:rsid w:val="00C854FE"/>
    <w:rsid w:val="00CE257D"/>
    <w:rsid w:val="00CF6E97"/>
    <w:rsid w:val="00D07340"/>
    <w:rsid w:val="00D61F19"/>
    <w:rsid w:val="00D74A05"/>
    <w:rsid w:val="00D80187"/>
    <w:rsid w:val="00DA676F"/>
    <w:rsid w:val="00DD5543"/>
    <w:rsid w:val="00DE17BE"/>
    <w:rsid w:val="00E07DB7"/>
    <w:rsid w:val="00E14F39"/>
    <w:rsid w:val="00E211EA"/>
    <w:rsid w:val="00E66458"/>
    <w:rsid w:val="00E813EC"/>
    <w:rsid w:val="00EC2D40"/>
    <w:rsid w:val="00EE6F81"/>
    <w:rsid w:val="00F32175"/>
    <w:rsid w:val="00F93142"/>
    <w:rsid w:val="00FA5D65"/>
    <w:rsid w:val="00FE436C"/>
    <w:rsid w:val="00FE5EDA"/>
    <w:rsid w:val="00FF6E6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55FA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55FA4"/>
    <w:rPr>
      <w:rFonts w:ascii="Tahoma" w:hAnsi="Tahoma" w:cs="Tahoma"/>
      <w:sz w:val="16"/>
      <w:szCs w:val="16"/>
    </w:rPr>
  </w:style>
  <w:style w:type="paragraph" w:styleId="Prrafodelista">
    <w:name w:val="List Paragraph"/>
    <w:basedOn w:val="Normal"/>
    <w:uiPriority w:val="34"/>
    <w:qFormat/>
    <w:rsid w:val="00FA5D65"/>
    <w:pPr>
      <w:ind w:left="720"/>
      <w:contextualSpacing/>
    </w:pPr>
  </w:style>
  <w:style w:type="table" w:styleId="Tablaconcuadrcula">
    <w:name w:val="Table Grid"/>
    <w:basedOn w:val="Tablanormal"/>
    <w:uiPriority w:val="59"/>
    <w:rsid w:val="00FA5D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stamedia2-nfasis3">
    <w:name w:val="Medium List 2 Accent 3"/>
    <w:basedOn w:val="Tablanormal"/>
    <w:uiPriority w:val="66"/>
    <w:rsid w:val="00547E7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2">
    <w:name w:val="Medium Grid 1 Accent 2"/>
    <w:basedOn w:val="Tablanormal"/>
    <w:uiPriority w:val="67"/>
    <w:rsid w:val="00547E7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Listaoscura-nfasis6">
    <w:name w:val="Dark List Accent 6"/>
    <w:basedOn w:val="Tablanormal"/>
    <w:uiPriority w:val="70"/>
    <w:rsid w:val="00547E7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character" w:styleId="Hipervnculo">
    <w:name w:val="Hyperlink"/>
    <w:basedOn w:val="Fuentedeprrafopredeter"/>
    <w:uiPriority w:val="99"/>
    <w:unhideWhenUsed/>
    <w:rsid w:val="009E7F9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55FA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55FA4"/>
    <w:rPr>
      <w:rFonts w:ascii="Tahoma" w:hAnsi="Tahoma" w:cs="Tahoma"/>
      <w:sz w:val="16"/>
      <w:szCs w:val="16"/>
    </w:rPr>
  </w:style>
  <w:style w:type="paragraph" w:styleId="Prrafodelista">
    <w:name w:val="List Paragraph"/>
    <w:basedOn w:val="Normal"/>
    <w:uiPriority w:val="34"/>
    <w:qFormat/>
    <w:rsid w:val="00FA5D65"/>
    <w:pPr>
      <w:ind w:left="720"/>
      <w:contextualSpacing/>
    </w:pPr>
  </w:style>
  <w:style w:type="table" w:styleId="Tablaconcuadrcula">
    <w:name w:val="Table Grid"/>
    <w:basedOn w:val="Tablanormal"/>
    <w:uiPriority w:val="59"/>
    <w:rsid w:val="00FA5D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stamedia2-nfasis3">
    <w:name w:val="Medium List 2 Accent 3"/>
    <w:basedOn w:val="Tablanormal"/>
    <w:uiPriority w:val="66"/>
    <w:rsid w:val="00547E7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2">
    <w:name w:val="Medium Grid 1 Accent 2"/>
    <w:basedOn w:val="Tablanormal"/>
    <w:uiPriority w:val="67"/>
    <w:rsid w:val="00547E7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Listaoscura-nfasis6">
    <w:name w:val="Dark List Accent 6"/>
    <w:basedOn w:val="Tablanormal"/>
    <w:uiPriority w:val="70"/>
    <w:rsid w:val="00547E7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character" w:styleId="Hipervnculo">
    <w:name w:val="Hyperlink"/>
    <w:basedOn w:val="Fuentedeprrafopredeter"/>
    <w:uiPriority w:val="99"/>
    <w:unhideWhenUsed/>
    <w:rsid w:val="009E7F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35966">
      <w:bodyDiv w:val="1"/>
      <w:marLeft w:val="0"/>
      <w:marRight w:val="0"/>
      <w:marTop w:val="0"/>
      <w:marBottom w:val="0"/>
      <w:divBdr>
        <w:top w:val="none" w:sz="0" w:space="0" w:color="auto"/>
        <w:left w:val="none" w:sz="0" w:space="0" w:color="auto"/>
        <w:bottom w:val="none" w:sz="0" w:space="0" w:color="auto"/>
        <w:right w:val="none" w:sz="0" w:space="0" w:color="auto"/>
      </w:divBdr>
    </w:div>
    <w:div w:id="171720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20carol_teava91@hotmail.com" TargetMode="External"/><Relationship Id="rId13" Type="http://schemas.openxmlformats.org/officeDocument/2006/relationships/image" Target="media/image5.png"/><Relationship Id="rId18" Type="http://schemas.microsoft.com/office/2007/relationships/hdphoto" Target="media/hdphoto3.wdp"/><Relationship Id="rId26" Type="http://schemas.openxmlformats.org/officeDocument/2006/relationships/hyperlink" Target="file:///E:\Anteproyecto\fertilizando_el_cultivo_d.html" TargetMode="External"/><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yperlink" Target="file:///E:\Anteproyecto\Manejo%20integrado%20del%20cultivo%20de%20frutillas%20%C2%AB%20Revista%20EL%20Agro%20Ecuador.ht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yperlink" Target="file:///E:\Anteproyecto\AL_000011ho.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file:///E:\Anteproyecto\Mezcla%20de%20agrot%C3%B3xicos%20y%20efectos%20en%20la%20salud.htm"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file:///E:\Anteproyecto\TIPOS%20DE%20TEJIDOS%20%20TEXTILES%20Y%20TIPOS%20DE%20TEJIDOS.htm" TargetMode="External"/><Relationship Id="rId28" Type="http://schemas.openxmlformats.org/officeDocument/2006/relationships/hyperlink" Target="file:///E:\Anteproyecto\CABUYA.htm" TargetMode="External"/><Relationship Id="rId10" Type="http://schemas.microsoft.com/office/2007/relationships/hdphoto" Target="media/hdphoto1.wdp"/><Relationship Id="rId19" Type="http://schemas.openxmlformats.org/officeDocument/2006/relationships/chart" Target="charts/chart1.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microsoft.com/office/2007/relationships/hdphoto" Target="media/hdphoto2.wdp"/><Relationship Id="rId22" Type="http://schemas.openxmlformats.org/officeDocument/2006/relationships/hyperlink" Target="file:///E:\Anteproyecto\Los%20fungicidas%20naturales%20para%20combatir%20plagas%20del%20huerto%20%20%20ECOagricultor.htm" TargetMode="External"/><Relationship Id="rId27" Type="http://schemas.openxmlformats.org/officeDocument/2006/relationships/hyperlink" Target="file:///E:\Anteproyecto\frutilla-cultivo-rentable_0_551344982.html"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CELO\Desktop\Libro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4"/>
    </mc:Choice>
    <mc:Fallback>
      <c:style val="14"/>
    </mc:Fallback>
  </mc:AlternateContent>
  <c:chart>
    <c:title>
      <c:tx>
        <c:rich>
          <a:bodyPr/>
          <a:lstStyle/>
          <a:p>
            <a:pPr>
              <a:defRPr lang="es-ES"/>
            </a:pPr>
            <a:r>
              <a:rPr lang="en-US"/>
              <a:t>Acarus</a:t>
            </a:r>
          </a:p>
        </c:rich>
      </c:tx>
      <c:overlay val="0"/>
    </c:title>
    <c:autoTitleDeleted val="0"/>
    <c:plotArea>
      <c:layout/>
      <c:pieChart>
        <c:varyColors val="1"/>
        <c:ser>
          <c:idx val="0"/>
          <c:order val="0"/>
          <c:dLbls>
            <c:dLbl>
              <c:idx val="0"/>
              <c:layout>
                <c:manualLayout>
                  <c:x val="-0.23405633054183084"/>
                  <c:y val="-6.2884982961761607E-2"/>
                </c:manualLayout>
              </c:layout>
              <c:tx>
                <c:rich>
                  <a:bodyPr/>
                  <a:lstStyle/>
                  <a:p>
                    <a:r>
                      <a:rPr lang="en-US" sz="1200">
                        <a:latin typeface="Bookman Old Style" pitchFamily="18" charset="0"/>
                      </a:rPr>
                      <a:t>31%</a:t>
                    </a:r>
                  </a:p>
                </c:rich>
              </c:tx>
              <c:showLegendKey val="0"/>
              <c:showVal val="0"/>
              <c:showCatName val="0"/>
              <c:showSerName val="0"/>
              <c:showPercent val="1"/>
              <c:showBubbleSize val="0"/>
            </c:dLbl>
            <c:dLbl>
              <c:idx val="1"/>
              <c:layout>
                <c:manualLayout>
                  <c:x val="0.18422287014566638"/>
                  <c:y val="-3.2985783737843478E-2"/>
                </c:manualLayout>
              </c:layout>
              <c:tx>
                <c:rich>
                  <a:bodyPr/>
                  <a:lstStyle/>
                  <a:p>
                    <a:r>
                      <a:rPr lang="en-US" sz="1200">
                        <a:latin typeface="Bookman Old Style" pitchFamily="18" charset="0"/>
                      </a:rPr>
                      <a:t>15%</a:t>
                    </a:r>
                  </a:p>
                </c:rich>
              </c:tx>
              <c:showLegendKey val="0"/>
              <c:showVal val="0"/>
              <c:showCatName val="0"/>
              <c:showSerName val="0"/>
              <c:showPercent val="1"/>
              <c:showBubbleSize val="0"/>
            </c:dLbl>
            <c:dLbl>
              <c:idx val="2"/>
              <c:layout>
                <c:manualLayout>
                  <c:x val="0.10391993683716365"/>
                  <c:y val="0.14290191174680253"/>
                </c:manualLayout>
              </c:layout>
              <c:tx>
                <c:rich>
                  <a:bodyPr/>
                  <a:lstStyle/>
                  <a:p>
                    <a:r>
                      <a:rPr lang="en-US" sz="1200">
                        <a:latin typeface="Bookman Old Style" pitchFamily="18" charset="0"/>
                      </a:rPr>
                      <a:t>7%</a:t>
                    </a:r>
                  </a:p>
                </c:rich>
              </c:tx>
              <c:showLegendKey val="0"/>
              <c:showVal val="0"/>
              <c:showCatName val="0"/>
              <c:showSerName val="0"/>
              <c:showPercent val="1"/>
              <c:showBubbleSize val="0"/>
            </c:dLbl>
            <c:txPr>
              <a:bodyPr/>
              <a:lstStyle/>
              <a:p>
                <a:pPr>
                  <a:defRPr lang="es-ES"/>
                </a:pPr>
                <a:endParaRPr lang="es-EC"/>
              </a:p>
            </c:txPr>
            <c:showLegendKey val="0"/>
            <c:showVal val="0"/>
            <c:showCatName val="0"/>
            <c:showSerName val="0"/>
            <c:showPercent val="1"/>
            <c:showBubbleSize val="0"/>
            <c:showLeaderLines val="1"/>
          </c:dLbls>
          <c:cat>
            <c:numRef>
              <c:f>Hoja1!$C$2:$E$2</c:f>
              <c:numCache>
                <c:formatCode>General</c:formatCode>
                <c:ptCount val="3"/>
                <c:pt idx="0">
                  <c:v>100</c:v>
                </c:pt>
                <c:pt idx="1">
                  <c:v>50</c:v>
                </c:pt>
                <c:pt idx="2">
                  <c:v>10</c:v>
                </c:pt>
              </c:numCache>
            </c:numRef>
          </c:cat>
          <c:val>
            <c:numRef>
              <c:f>Hoja1!$C$3:$E$3</c:f>
              <c:numCache>
                <c:formatCode>General</c:formatCode>
                <c:ptCount val="3"/>
                <c:pt idx="0">
                  <c:v>31</c:v>
                </c:pt>
                <c:pt idx="1">
                  <c:v>15</c:v>
                </c:pt>
                <c:pt idx="2">
                  <c:v>7</c:v>
                </c:pt>
              </c:numCache>
            </c:numRef>
          </c:val>
        </c:ser>
        <c:dLbls>
          <c:showLegendKey val="0"/>
          <c:showVal val="0"/>
          <c:showCatName val="0"/>
          <c:showSerName val="0"/>
          <c:showPercent val="1"/>
          <c:showBubbleSize val="0"/>
          <c:showLeaderLines val="1"/>
        </c:dLbls>
        <c:firstSliceAng val="0"/>
      </c:pieChart>
    </c:plotArea>
    <c:legend>
      <c:legendPos val="t"/>
      <c:overlay val="0"/>
      <c:txPr>
        <a:bodyPr/>
        <a:lstStyle/>
        <a:p>
          <a:pPr>
            <a:defRPr lang="es-ES" sz="1200" b="1">
              <a:latin typeface="Bookman Old Style" pitchFamily="18" charset="0"/>
            </a:defRPr>
          </a:pPr>
          <a:endParaRPr lang="es-EC"/>
        </a:p>
      </c:txPr>
    </c:legend>
    <c:plotVisOnly val="1"/>
    <c:dispBlanksAs val="zero"/>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B8E8A-598E-4FB3-9486-A65D6C836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2508</Words>
  <Characters>13800</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usuariofinal</dc:creator>
  <cp:lastModifiedBy>MARCELO MERINO</cp:lastModifiedBy>
  <cp:revision>2</cp:revision>
  <dcterms:created xsi:type="dcterms:W3CDTF">2015-03-16T19:10:00Z</dcterms:created>
  <dcterms:modified xsi:type="dcterms:W3CDTF">2015-03-16T19:10:00Z</dcterms:modified>
</cp:coreProperties>
</file>