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C5" w:rsidRPr="002160C5" w:rsidRDefault="002160C5" w:rsidP="002160C5">
      <w:pPr>
        <w:spacing w:after="0" w:line="360" w:lineRule="auto"/>
        <w:jc w:val="center"/>
        <w:rPr>
          <w:rFonts w:ascii="Arial" w:eastAsia="Times New Roman" w:hAnsi="Arial" w:cs="Arial"/>
          <w:b/>
          <w:bCs/>
          <w:sz w:val="28"/>
          <w:szCs w:val="28"/>
          <w:lang w:eastAsia="es-ES"/>
        </w:rPr>
      </w:pPr>
      <w:r w:rsidRPr="002160C5">
        <w:rPr>
          <w:rFonts w:ascii="Arial" w:eastAsia="Times New Roman" w:hAnsi="Arial" w:cs="Arial"/>
          <w:b/>
          <w:bCs/>
          <w:sz w:val="28"/>
          <w:szCs w:val="28"/>
          <w:lang w:eastAsia="es-ES"/>
        </w:rPr>
        <w:t>ARTICULO CIENTIFICO</w:t>
      </w:r>
    </w:p>
    <w:p w:rsidR="002160C5" w:rsidRPr="002160C5" w:rsidRDefault="002160C5" w:rsidP="002160C5">
      <w:pPr>
        <w:spacing w:after="0" w:line="360" w:lineRule="auto"/>
        <w:jc w:val="both"/>
        <w:rPr>
          <w:rFonts w:ascii="Arial" w:eastAsia="Times New Roman" w:hAnsi="Arial" w:cs="Arial"/>
          <w:b/>
          <w:bCs/>
          <w:sz w:val="28"/>
          <w:szCs w:val="28"/>
          <w:lang w:eastAsia="es-ES"/>
        </w:rPr>
      </w:pPr>
      <w:r w:rsidRPr="002160C5">
        <w:rPr>
          <w:rFonts w:ascii="Arial" w:eastAsia="Times New Roman" w:hAnsi="Arial" w:cs="Arial"/>
          <w:b/>
          <w:bCs/>
          <w:sz w:val="28"/>
          <w:szCs w:val="28"/>
          <w:lang w:eastAsia="es-ES"/>
        </w:rPr>
        <w:t>TEMA: CALIDAD DE ATENCIÓN QUE BRINDA EL SERVICIO DE ALIMENTACIÓN Y DIETÉTICA A LOS-AS PACIENTES INTERNADOS-AS EN EL HOSPITAL  “SAN VICENTE DE PAÚL” DE LA CIUDAD DE IBARRA. PERÌODO MARZO-SEPTIEMBRE-2010.</w:t>
      </w:r>
    </w:p>
    <w:p w:rsidR="002160C5" w:rsidRPr="002160C5" w:rsidRDefault="002160C5" w:rsidP="002160C5">
      <w:pPr>
        <w:spacing w:after="0" w:line="360" w:lineRule="auto"/>
        <w:jc w:val="both"/>
        <w:rPr>
          <w:rFonts w:ascii="Arial" w:eastAsia="Times New Roman" w:hAnsi="Arial" w:cs="Arial"/>
          <w:b/>
          <w:bCs/>
          <w:sz w:val="28"/>
          <w:szCs w:val="28"/>
          <w:lang w:eastAsia="es-ES"/>
        </w:rPr>
      </w:pPr>
      <w:r w:rsidRPr="002160C5">
        <w:rPr>
          <w:rFonts w:ascii="Arial" w:eastAsia="Times New Roman" w:hAnsi="Arial" w:cs="Arial"/>
          <w:b/>
          <w:bCs/>
          <w:sz w:val="28"/>
          <w:szCs w:val="28"/>
          <w:lang w:eastAsia="es-ES"/>
        </w:rPr>
        <w:t>ELABORADO POR:</w:t>
      </w:r>
      <w:r w:rsidRPr="002160C5">
        <w:rPr>
          <w:rFonts w:ascii="Arial" w:eastAsia="Times New Roman" w:hAnsi="Arial" w:cs="Arial"/>
          <w:b/>
          <w:bCs/>
          <w:sz w:val="28"/>
          <w:szCs w:val="28"/>
          <w:lang w:eastAsia="es-ES"/>
        </w:rPr>
        <w:tab/>
        <w:t>PAULINA LEÓN C.</w:t>
      </w:r>
    </w:p>
    <w:p w:rsidR="002160C5" w:rsidRPr="002160C5" w:rsidRDefault="002160C5" w:rsidP="002160C5">
      <w:pPr>
        <w:spacing w:after="0" w:line="360" w:lineRule="auto"/>
        <w:jc w:val="both"/>
        <w:rPr>
          <w:rFonts w:ascii="Arial" w:eastAsia="Times New Roman" w:hAnsi="Arial" w:cs="Arial"/>
          <w:b/>
          <w:bCs/>
          <w:sz w:val="28"/>
          <w:szCs w:val="28"/>
          <w:lang w:eastAsia="es-ES"/>
        </w:rPr>
      </w:pPr>
      <w:r w:rsidRPr="002160C5">
        <w:rPr>
          <w:rFonts w:ascii="Arial" w:eastAsia="Times New Roman" w:hAnsi="Arial" w:cs="Arial"/>
          <w:b/>
          <w:bCs/>
          <w:sz w:val="28"/>
          <w:szCs w:val="28"/>
          <w:lang w:eastAsia="es-ES"/>
        </w:rPr>
        <w:t>DIRECTORA: DRA. ROMELIA GOYES H.</w:t>
      </w:r>
    </w:p>
    <w:p w:rsidR="002160C5" w:rsidRPr="002160C5" w:rsidRDefault="002160C5" w:rsidP="002160C5">
      <w:pPr>
        <w:spacing w:after="0" w:line="360" w:lineRule="auto"/>
        <w:jc w:val="center"/>
        <w:rPr>
          <w:rFonts w:ascii="Arial" w:eastAsia="Times New Roman" w:hAnsi="Arial" w:cs="Arial"/>
          <w:b/>
          <w:bCs/>
          <w:sz w:val="32"/>
          <w:szCs w:val="32"/>
          <w:lang w:eastAsia="es-ES"/>
        </w:rPr>
      </w:pPr>
      <w:r w:rsidRPr="002160C5">
        <w:rPr>
          <w:rFonts w:ascii="Arial" w:eastAsia="Times New Roman" w:hAnsi="Arial" w:cs="Arial"/>
          <w:b/>
          <w:bCs/>
          <w:sz w:val="32"/>
          <w:szCs w:val="32"/>
          <w:lang w:eastAsia="es-ES"/>
        </w:rPr>
        <w:t>IBARRA-2011</w:t>
      </w:r>
    </w:p>
    <w:p w:rsidR="002160C5" w:rsidRPr="002160C5" w:rsidRDefault="002160C5" w:rsidP="002160C5">
      <w:pPr>
        <w:spacing w:after="0" w:line="360" w:lineRule="auto"/>
        <w:rPr>
          <w:rFonts w:ascii="Arial" w:eastAsia="Times New Roman" w:hAnsi="Arial" w:cs="Arial"/>
          <w:bCs/>
          <w:sz w:val="24"/>
          <w:szCs w:val="24"/>
          <w:lang w:eastAsia="es-ES"/>
        </w:rPr>
      </w:pPr>
    </w:p>
    <w:p w:rsidR="002160C5" w:rsidRPr="002160C5" w:rsidRDefault="002160C5" w:rsidP="002160C5">
      <w:pPr>
        <w:spacing w:after="0" w:line="360" w:lineRule="auto"/>
        <w:jc w:val="center"/>
        <w:rPr>
          <w:rFonts w:ascii="Arial" w:eastAsia="Times New Roman" w:hAnsi="Arial" w:cs="Arial"/>
          <w:b/>
          <w:bCs/>
          <w:color w:val="FF0066"/>
          <w:sz w:val="24"/>
          <w:szCs w:val="24"/>
          <w:lang w:eastAsia="es-ES"/>
        </w:rPr>
      </w:pPr>
      <w:r w:rsidRPr="002160C5">
        <w:rPr>
          <w:rFonts w:ascii="Arial" w:eastAsia="Times New Roman" w:hAnsi="Arial" w:cs="Arial"/>
          <w:b/>
          <w:bCs/>
          <w:sz w:val="24"/>
          <w:szCs w:val="24"/>
          <w:lang w:eastAsia="es-ES"/>
        </w:rPr>
        <w:t>RESUMEN</w:t>
      </w:r>
    </w:p>
    <w:p w:rsidR="002160C5" w:rsidRPr="002160C5" w:rsidRDefault="002160C5" w:rsidP="002160C5">
      <w:pPr>
        <w:spacing w:after="0" w:line="360" w:lineRule="auto"/>
        <w:jc w:val="both"/>
        <w:rPr>
          <w:rFonts w:ascii="Arial" w:eastAsia="Times New Roman" w:hAnsi="Arial" w:cs="Arial"/>
          <w:b/>
          <w:color w:val="FF0066"/>
          <w:sz w:val="24"/>
          <w:szCs w:val="24"/>
          <w:lang w:eastAsia="es-ES"/>
        </w:rPr>
      </w:pPr>
      <w:r w:rsidRPr="002160C5">
        <w:rPr>
          <w:rFonts w:ascii="Arial" w:eastAsia="Times New Roman" w:hAnsi="Arial" w:cs="Arial"/>
          <w:color w:val="000000"/>
          <w:sz w:val="24"/>
          <w:szCs w:val="24"/>
          <w:lang w:eastAsia="es-ES_tradnl"/>
        </w:rPr>
        <w:t>El objetivo del trabajo es “Evaluar la calidad de atención que brinda el Servicio de Alimentación a los pacientes internados en el Hospital San Vicente de Paúl de la ciudad de Ibarra, durante el periodo marzo a septiembre 2010”. Es un estudio descriptivo de corte transversal con variables de estudio; aspectos socio demográficos, tipo, variedad, calidad organoléptica y sanitaria de la dieta, aporte energético-nutrimental, satisfacción del paciente y costo promedio. La muestra fue no probabilística conformada por 305 pacientes del Servicio de Medicina Interna y 18 trabajadoras del Servicio de Alimentación y Dietética a quienes se les aplicó encuestas. Los resultados relevantes señalan que los Trastornos Mentales y de Comportamiento están encabezando el listado de causas de hospitalización, seguido de Enfermedades Endocrinas, Nutricionales y Metabólicas, predominando la Diabetes tipo II. La</w:t>
      </w:r>
      <w:r w:rsidRPr="002160C5">
        <w:rPr>
          <w:rFonts w:ascii="Arial" w:eastAsia="Times New Roman" w:hAnsi="Arial" w:cs="Arial"/>
          <w:sz w:val="24"/>
          <w:szCs w:val="24"/>
          <w:lang w:eastAsia="es-ES"/>
        </w:rPr>
        <w:t xml:space="preserve"> dieta hospitalaria que reciben </w:t>
      </w:r>
      <w:r w:rsidRPr="002160C5">
        <w:rPr>
          <w:rFonts w:ascii="Arial" w:eastAsia="Times New Roman" w:hAnsi="Arial" w:cs="Arial"/>
          <w:color w:val="000000"/>
          <w:sz w:val="24"/>
          <w:szCs w:val="24"/>
          <w:lang w:eastAsia="es-ES"/>
        </w:rPr>
        <w:t>es satisfactoria</w:t>
      </w:r>
      <w:r w:rsidRPr="002160C5">
        <w:rPr>
          <w:rFonts w:ascii="Arial" w:eastAsia="Times New Roman" w:hAnsi="Arial" w:cs="Arial"/>
          <w:sz w:val="24"/>
          <w:szCs w:val="24"/>
          <w:lang w:eastAsia="es-ES"/>
        </w:rPr>
        <w:t xml:space="preserve">, </w:t>
      </w:r>
      <w:r w:rsidRPr="002160C5">
        <w:rPr>
          <w:rFonts w:ascii="Arial" w:eastAsia="Times New Roman" w:hAnsi="Arial" w:cs="Arial"/>
          <w:color w:val="000000"/>
          <w:sz w:val="24"/>
          <w:szCs w:val="24"/>
          <w:lang w:eastAsia="es-ES"/>
        </w:rPr>
        <w:t xml:space="preserve">consumiendo leche y derivados, aves, tubérculos, panes, pastas y cereales. La mitad de pacientes señalan haber recibido frutas y pocos verduras y hortalizas. Los horarios de comida son adecuados. </w:t>
      </w:r>
      <w:r w:rsidRPr="002160C5">
        <w:rPr>
          <w:rFonts w:ascii="Arial" w:eastAsia="Times New Roman" w:hAnsi="Arial" w:cs="Arial"/>
          <w:sz w:val="24"/>
          <w:szCs w:val="24"/>
          <w:lang w:eastAsia="es-ES"/>
        </w:rPr>
        <w:t xml:space="preserve">Las características organolépticas, son regular y mala, la calidad higiénica, y sanitaria es </w:t>
      </w:r>
      <w:r w:rsidRPr="002160C5">
        <w:rPr>
          <w:rFonts w:ascii="Arial" w:eastAsia="Times New Roman" w:hAnsi="Arial" w:cs="Arial"/>
          <w:color w:val="000000"/>
          <w:sz w:val="24"/>
          <w:szCs w:val="24"/>
          <w:lang w:eastAsia="es-ES_tradnl"/>
        </w:rPr>
        <w:t>Muy Buena. La</w:t>
      </w:r>
      <w:r w:rsidRPr="002160C5">
        <w:rPr>
          <w:rFonts w:ascii="Arial" w:eastAsia="Times New Roman" w:hAnsi="Arial" w:cs="Arial"/>
          <w:color w:val="000000"/>
          <w:sz w:val="24"/>
          <w:szCs w:val="24"/>
          <w:lang w:eastAsia="es-ES"/>
        </w:rPr>
        <w:t xml:space="preserve"> información dada sobre la dieta a seguir al paciente y al familiar es mala. El aporte energético-nutrimental de las dietas llegan a cubrir el 50% de los requerimientos, y el costo promedio de la ración completa/día es de 2,02 dólares. Se recomienda que el Profesional </w:t>
      </w:r>
      <w:r w:rsidRPr="002160C5">
        <w:rPr>
          <w:rFonts w:ascii="Arial" w:eastAsia="Times New Roman" w:hAnsi="Arial" w:cs="Arial"/>
          <w:color w:val="000000"/>
          <w:sz w:val="24"/>
          <w:szCs w:val="24"/>
          <w:lang w:eastAsia="es-ES"/>
        </w:rPr>
        <w:lastRenderedPageBreak/>
        <w:t>Nutricionista se involucre más en la  visita médica nutricional diaria y se gestione un mayor presupuesto.</w:t>
      </w:r>
    </w:p>
    <w:p w:rsidR="002160C5" w:rsidRPr="002160C5" w:rsidRDefault="002160C5" w:rsidP="002160C5">
      <w:pPr>
        <w:spacing w:after="0" w:line="360" w:lineRule="auto"/>
        <w:jc w:val="both"/>
        <w:rPr>
          <w:rFonts w:ascii="Arial" w:eastAsia="Times New Roman" w:hAnsi="Arial" w:cs="Arial"/>
          <w:color w:val="FF0066"/>
          <w:sz w:val="24"/>
          <w:szCs w:val="24"/>
          <w:lang w:eastAsia="es-ES"/>
        </w:rPr>
      </w:pPr>
    </w:p>
    <w:p w:rsidR="002160C5" w:rsidRPr="002160C5" w:rsidRDefault="002160C5" w:rsidP="002160C5">
      <w:pPr>
        <w:spacing w:after="0" w:line="360" w:lineRule="auto"/>
        <w:jc w:val="center"/>
        <w:rPr>
          <w:rFonts w:ascii="Arial" w:eastAsia="Times New Roman" w:hAnsi="Arial" w:cs="Arial"/>
          <w:b/>
          <w:sz w:val="24"/>
          <w:szCs w:val="24"/>
          <w:lang w:val="en-US" w:eastAsia="es-ES"/>
        </w:rPr>
      </w:pPr>
      <w:r w:rsidRPr="002160C5">
        <w:rPr>
          <w:rFonts w:ascii="Arial" w:eastAsia="Times New Roman" w:hAnsi="Arial" w:cs="Arial"/>
          <w:b/>
          <w:sz w:val="24"/>
          <w:szCs w:val="24"/>
          <w:lang w:val="en-US" w:eastAsia="es-ES"/>
        </w:rPr>
        <w:t>SUMMARY</w:t>
      </w:r>
    </w:p>
    <w:p w:rsidR="002160C5" w:rsidRPr="002160C5" w:rsidRDefault="002160C5" w:rsidP="002160C5">
      <w:pPr>
        <w:spacing w:after="0" w:line="360" w:lineRule="auto"/>
        <w:jc w:val="both"/>
        <w:rPr>
          <w:rFonts w:ascii="Arial" w:eastAsia="Times New Roman" w:hAnsi="Arial" w:cs="Arial"/>
          <w:color w:val="FF0066"/>
          <w:sz w:val="24"/>
          <w:szCs w:val="24"/>
          <w:lang w:val="en-US" w:eastAsia="es-ES"/>
        </w:rPr>
      </w:pPr>
      <w:r w:rsidRPr="002160C5">
        <w:rPr>
          <w:rFonts w:ascii="Arial" w:eastAsia="Times New Roman" w:hAnsi="Arial" w:cs="Arial"/>
          <w:sz w:val="24"/>
          <w:szCs w:val="24"/>
          <w:lang w:val="en-US" w:eastAsia="es-ES"/>
        </w:rPr>
        <w:t xml:space="preserve">The objective of this works is “To evaluate the quality of the attention that the Nourishment Service gives to the internal patients in San Vicente the Paul Hospital of Ibarra city since March to September 2010”. This is a descriptive study of a transversal type with variables of study, </w:t>
      </w:r>
      <w:proofErr w:type="spellStart"/>
      <w:r w:rsidRPr="002160C5">
        <w:rPr>
          <w:rFonts w:ascii="Arial" w:eastAsia="Times New Roman" w:hAnsi="Arial" w:cs="Arial"/>
          <w:sz w:val="24"/>
          <w:szCs w:val="24"/>
          <w:lang w:val="en-US" w:eastAsia="es-ES"/>
        </w:rPr>
        <w:t>sociodemographic</w:t>
      </w:r>
      <w:proofErr w:type="spellEnd"/>
      <w:r w:rsidRPr="002160C5">
        <w:rPr>
          <w:rFonts w:ascii="Arial" w:eastAsia="Times New Roman" w:hAnsi="Arial" w:cs="Arial"/>
          <w:sz w:val="24"/>
          <w:szCs w:val="24"/>
          <w:lang w:val="en-US" w:eastAsia="es-ES"/>
        </w:rPr>
        <w:t xml:space="preserve"> aspects, sort, variety, </w:t>
      </w:r>
      <w:proofErr w:type="spellStart"/>
      <w:r w:rsidRPr="002160C5">
        <w:rPr>
          <w:rFonts w:ascii="Arial" w:eastAsia="Times New Roman" w:hAnsi="Arial" w:cs="Arial"/>
          <w:sz w:val="24"/>
          <w:szCs w:val="24"/>
          <w:lang w:val="en-US" w:eastAsia="es-ES"/>
        </w:rPr>
        <w:t>organoleptical</w:t>
      </w:r>
      <w:proofErr w:type="spellEnd"/>
      <w:r w:rsidRPr="002160C5">
        <w:rPr>
          <w:rFonts w:ascii="Arial" w:eastAsia="Times New Roman" w:hAnsi="Arial" w:cs="Arial"/>
          <w:sz w:val="24"/>
          <w:szCs w:val="24"/>
          <w:lang w:val="en-US" w:eastAsia="es-ES"/>
        </w:rPr>
        <w:t xml:space="preserve"> and sanitary diet, energetic and nutritional contribute, satisfaction of the patient and average cost. The simple was not probabilistic with 305 patients of the Internal Medicine Service and 18 </w:t>
      </w:r>
      <w:proofErr w:type="gramStart"/>
      <w:r w:rsidRPr="002160C5">
        <w:rPr>
          <w:rFonts w:ascii="Arial" w:eastAsia="Times New Roman" w:hAnsi="Arial" w:cs="Arial"/>
          <w:sz w:val="24"/>
          <w:szCs w:val="24"/>
          <w:lang w:val="en-US" w:eastAsia="es-ES"/>
        </w:rPr>
        <w:t>workers  of</w:t>
      </w:r>
      <w:proofErr w:type="gramEnd"/>
      <w:r w:rsidRPr="002160C5">
        <w:rPr>
          <w:rFonts w:ascii="Arial" w:eastAsia="Times New Roman" w:hAnsi="Arial" w:cs="Arial"/>
          <w:sz w:val="24"/>
          <w:szCs w:val="24"/>
          <w:lang w:val="en-US" w:eastAsia="es-ES"/>
        </w:rPr>
        <w:t xml:space="preserve"> the Nourishment and Dietetic Service who were applied a survey. The most relevant results indicated that the mental </w:t>
      </w:r>
      <w:proofErr w:type="spellStart"/>
      <w:r w:rsidRPr="002160C5">
        <w:rPr>
          <w:rFonts w:ascii="Arial" w:eastAsia="Times New Roman" w:hAnsi="Arial" w:cs="Arial"/>
          <w:sz w:val="24"/>
          <w:szCs w:val="24"/>
          <w:lang w:val="en-US" w:eastAsia="es-ES"/>
        </w:rPr>
        <w:t>belravior</w:t>
      </w:r>
      <w:proofErr w:type="spellEnd"/>
      <w:r w:rsidRPr="002160C5">
        <w:rPr>
          <w:rFonts w:ascii="Arial" w:eastAsia="Times New Roman" w:hAnsi="Arial" w:cs="Arial"/>
          <w:sz w:val="24"/>
          <w:szCs w:val="24"/>
          <w:lang w:val="en-US" w:eastAsia="es-ES"/>
        </w:rPr>
        <w:t xml:space="preserve"> </w:t>
      </w:r>
      <w:proofErr w:type="spellStart"/>
      <w:r w:rsidRPr="002160C5">
        <w:rPr>
          <w:rFonts w:ascii="Arial" w:eastAsia="Times New Roman" w:hAnsi="Arial" w:cs="Arial"/>
          <w:sz w:val="24"/>
          <w:szCs w:val="24"/>
          <w:lang w:val="en-US" w:eastAsia="es-ES"/>
        </w:rPr>
        <w:t>desorders</w:t>
      </w:r>
      <w:proofErr w:type="spellEnd"/>
      <w:r w:rsidRPr="002160C5">
        <w:rPr>
          <w:rFonts w:ascii="Arial" w:eastAsia="Times New Roman" w:hAnsi="Arial" w:cs="Arial"/>
          <w:sz w:val="24"/>
          <w:szCs w:val="24"/>
          <w:lang w:val="en-US" w:eastAsia="es-ES"/>
        </w:rPr>
        <w:t xml:space="preserve"> are the principal causes of hospitalization </w:t>
      </w:r>
      <w:proofErr w:type="spellStart"/>
      <w:r w:rsidRPr="002160C5">
        <w:rPr>
          <w:rFonts w:ascii="Arial" w:eastAsia="Times New Roman" w:hAnsi="Arial" w:cs="Arial"/>
          <w:sz w:val="24"/>
          <w:szCs w:val="24"/>
          <w:lang w:val="en-US" w:eastAsia="es-ES"/>
        </w:rPr>
        <w:t>tallowing</w:t>
      </w:r>
      <w:proofErr w:type="spellEnd"/>
      <w:r w:rsidRPr="002160C5">
        <w:rPr>
          <w:rFonts w:ascii="Arial" w:eastAsia="Times New Roman" w:hAnsi="Arial" w:cs="Arial"/>
          <w:sz w:val="24"/>
          <w:szCs w:val="24"/>
          <w:lang w:val="en-US" w:eastAsia="es-ES"/>
        </w:rPr>
        <w:t xml:space="preserve"> the endocrinal illness, nutritional and </w:t>
      </w:r>
      <w:proofErr w:type="spellStart"/>
      <w:r w:rsidRPr="002160C5">
        <w:rPr>
          <w:rFonts w:ascii="Arial" w:eastAsia="Times New Roman" w:hAnsi="Arial" w:cs="Arial"/>
          <w:sz w:val="24"/>
          <w:szCs w:val="24"/>
          <w:lang w:val="en-US" w:eastAsia="es-ES"/>
        </w:rPr>
        <w:t>metabolics</w:t>
      </w:r>
      <w:proofErr w:type="spellEnd"/>
      <w:r w:rsidRPr="002160C5">
        <w:rPr>
          <w:rFonts w:ascii="Arial" w:eastAsia="Times New Roman" w:hAnsi="Arial" w:cs="Arial"/>
          <w:sz w:val="24"/>
          <w:szCs w:val="24"/>
          <w:lang w:val="en-US" w:eastAsia="es-ES"/>
        </w:rPr>
        <w:t xml:space="preserve"> ones </w:t>
      </w:r>
      <w:proofErr w:type="spellStart"/>
      <w:r w:rsidRPr="002160C5">
        <w:rPr>
          <w:rFonts w:ascii="Arial" w:eastAsia="Times New Roman" w:hAnsi="Arial" w:cs="Arial"/>
          <w:sz w:val="24"/>
          <w:szCs w:val="24"/>
          <w:lang w:val="en-US" w:eastAsia="es-ES"/>
        </w:rPr>
        <w:t>predominanted</w:t>
      </w:r>
      <w:proofErr w:type="spellEnd"/>
      <w:r w:rsidRPr="002160C5">
        <w:rPr>
          <w:rFonts w:ascii="Arial" w:eastAsia="Times New Roman" w:hAnsi="Arial" w:cs="Arial"/>
          <w:sz w:val="24"/>
          <w:szCs w:val="24"/>
          <w:lang w:val="en-US" w:eastAsia="es-ES"/>
        </w:rPr>
        <w:t xml:space="preserve"> the Diabetic type II. The diet that they receive in the hospital is satisfactory. </w:t>
      </w:r>
      <w:proofErr w:type="gramStart"/>
      <w:r w:rsidRPr="002160C5">
        <w:rPr>
          <w:rFonts w:ascii="Arial" w:eastAsia="Times New Roman" w:hAnsi="Arial" w:cs="Arial"/>
          <w:sz w:val="24"/>
          <w:szCs w:val="24"/>
          <w:lang w:val="en-US" w:eastAsia="es-ES"/>
        </w:rPr>
        <w:t>The consume</w:t>
      </w:r>
      <w:proofErr w:type="gramEnd"/>
      <w:r w:rsidRPr="002160C5">
        <w:rPr>
          <w:rFonts w:ascii="Arial" w:eastAsia="Times New Roman" w:hAnsi="Arial" w:cs="Arial"/>
          <w:sz w:val="24"/>
          <w:szCs w:val="24"/>
          <w:lang w:val="en-US" w:eastAsia="es-ES"/>
        </w:rPr>
        <w:t xml:space="preserve"> specially milk and milky products, meat, tubers, bread, pastries and cereals. 50% of patients said </w:t>
      </w:r>
      <w:proofErr w:type="gramStart"/>
      <w:r w:rsidRPr="002160C5">
        <w:rPr>
          <w:rFonts w:ascii="Arial" w:eastAsia="Times New Roman" w:hAnsi="Arial" w:cs="Arial"/>
          <w:sz w:val="24"/>
          <w:szCs w:val="24"/>
          <w:lang w:val="en-US" w:eastAsia="es-ES"/>
        </w:rPr>
        <w:t>the they</w:t>
      </w:r>
      <w:proofErr w:type="gramEnd"/>
      <w:r w:rsidRPr="002160C5">
        <w:rPr>
          <w:rFonts w:ascii="Arial" w:eastAsia="Times New Roman" w:hAnsi="Arial" w:cs="Arial"/>
          <w:sz w:val="24"/>
          <w:szCs w:val="24"/>
          <w:lang w:val="en-US" w:eastAsia="es-ES"/>
        </w:rPr>
        <w:t xml:space="preserve"> sometimes eat fruit and few vegetables. </w:t>
      </w:r>
      <w:proofErr w:type="gramStart"/>
      <w:r w:rsidRPr="002160C5">
        <w:rPr>
          <w:rFonts w:ascii="Arial" w:eastAsia="Times New Roman" w:hAnsi="Arial" w:cs="Arial"/>
          <w:sz w:val="24"/>
          <w:szCs w:val="24"/>
          <w:lang w:val="en-US" w:eastAsia="es-ES"/>
        </w:rPr>
        <w:t xml:space="preserve">The schedule of the mea </w:t>
      </w:r>
      <w:proofErr w:type="spellStart"/>
      <w:r w:rsidRPr="002160C5">
        <w:rPr>
          <w:rFonts w:ascii="Arial" w:eastAsia="Times New Roman" w:hAnsi="Arial" w:cs="Arial"/>
          <w:sz w:val="24"/>
          <w:szCs w:val="24"/>
          <w:lang w:val="en-US" w:eastAsia="es-ES"/>
        </w:rPr>
        <w:t>lis</w:t>
      </w:r>
      <w:proofErr w:type="spellEnd"/>
      <w:r w:rsidRPr="002160C5">
        <w:rPr>
          <w:rFonts w:ascii="Arial" w:eastAsia="Times New Roman" w:hAnsi="Arial" w:cs="Arial"/>
          <w:sz w:val="24"/>
          <w:szCs w:val="24"/>
          <w:lang w:val="en-US" w:eastAsia="es-ES"/>
        </w:rPr>
        <w:t xml:space="preserve"> </w:t>
      </w:r>
      <w:proofErr w:type="spellStart"/>
      <w:r w:rsidRPr="002160C5">
        <w:rPr>
          <w:rFonts w:ascii="Arial" w:eastAsia="Times New Roman" w:hAnsi="Arial" w:cs="Arial"/>
          <w:sz w:val="24"/>
          <w:szCs w:val="24"/>
          <w:lang w:val="en-US" w:eastAsia="es-ES"/>
        </w:rPr>
        <w:t>adequated</w:t>
      </w:r>
      <w:proofErr w:type="spellEnd"/>
      <w:r w:rsidRPr="002160C5">
        <w:rPr>
          <w:rFonts w:ascii="Arial" w:eastAsia="Times New Roman" w:hAnsi="Arial" w:cs="Arial"/>
          <w:sz w:val="24"/>
          <w:szCs w:val="24"/>
          <w:lang w:val="en-US" w:eastAsia="es-ES"/>
        </w:rPr>
        <w:t>.</w:t>
      </w:r>
      <w:proofErr w:type="gramEnd"/>
      <w:r w:rsidRPr="002160C5">
        <w:rPr>
          <w:rFonts w:ascii="Arial" w:eastAsia="Times New Roman" w:hAnsi="Arial" w:cs="Arial"/>
          <w:sz w:val="24"/>
          <w:szCs w:val="24"/>
          <w:lang w:val="en-US" w:eastAsia="es-ES"/>
        </w:rPr>
        <w:t xml:space="preserve"> The </w:t>
      </w:r>
      <w:proofErr w:type="spellStart"/>
      <w:r w:rsidRPr="002160C5">
        <w:rPr>
          <w:rFonts w:ascii="Arial" w:eastAsia="Times New Roman" w:hAnsi="Arial" w:cs="Arial"/>
          <w:sz w:val="24"/>
          <w:szCs w:val="24"/>
          <w:lang w:val="en-US" w:eastAsia="es-ES"/>
        </w:rPr>
        <w:t>organoleptic</w:t>
      </w:r>
      <w:proofErr w:type="spellEnd"/>
      <w:r w:rsidRPr="002160C5">
        <w:rPr>
          <w:rFonts w:ascii="Arial" w:eastAsia="Times New Roman" w:hAnsi="Arial" w:cs="Arial"/>
          <w:sz w:val="24"/>
          <w:szCs w:val="24"/>
          <w:lang w:val="en-US" w:eastAsia="es-ES"/>
        </w:rPr>
        <w:t xml:space="preserve"> features are regular and sometimes bad, the hygiene and sanitary quality is good. The information about the diet that their familiars receive to be following by the patient is bad. The energetic and nutritional contributing of the diets is 50% of the requirements the complete daily diet is 2.02 dollars. It advises that the nutritionists should join to the doily nutritional medical visits and look for a better budget to improve this problem in the hospitals.</w:t>
      </w:r>
    </w:p>
    <w:p w:rsidR="00D267C9" w:rsidRDefault="00D267C9" w:rsidP="002160C5">
      <w:pPr>
        <w:spacing w:after="0" w:line="360" w:lineRule="auto"/>
        <w:ind w:left="750"/>
        <w:jc w:val="center"/>
        <w:rPr>
          <w:rFonts w:ascii="Arial" w:eastAsia="Times New Roman" w:hAnsi="Arial" w:cs="Arial"/>
          <w:b/>
          <w:bCs/>
          <w:sz w:val="24"/>
          <w:szCs w:val="24"/>
          <w:lang w:eastAsia="es-ES"/>
        </w:rPr>
      </w:pPr>
    </w:p>
    <w:p w:rsidR="002160C5" w:rsidRPr="002160C5" w:rsidRDefault="002160C5" w:rsidP="002160C5">
      <w:pPr>
        <w:spacing w:after="0" w:line="360" w:lineRule="auto"/>
        <w:ind w:left="750"/>
        <w:jc w:val="center"/>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 xml:space="preserve">INTRODUCCIÓN </w:t>
      </w:r>
    </w:p>
    <w:p w:rsidR="002160C5" w:rsidRPr="002160C5" w:rsidRDefault="002160C5" w:rsidP="002160C5">
      <w:pPr>
        <w:spacing w:after="0" w:line="360" w:lineRule="auto"/>
        <w:jc w:val="both"/>
        <w:rPr>
          <w:rFonts w:ascii="Arial" w:eastAsia="Times New Roman" w:hAnsi="Arial" w:cs="Arial"/>
          <w:sz w:val="24"/>
          <w:szCs w:val="24"/>
          <w:lang w:val="es-EC" w:eastAsia="es-ES"/>
        </w:rPr>
      </w:pPr>
      <w:r w:rsidRPr="002160C5">
        <w:rPr>
          <w:rFonts w:ascii="Arial" w:eastAsia="Times New Roman" w:hAnsi="Arial" w:cs="Arial"/>
          <w:sz w:val="24"/>
          <w:szCs w:val="24"/>
          <w:lang w:eastAsia="es-ES"/>
        </w:rPr>
        <w:t xml:space="preserve">La Nueva Constitución de la República ha definido criterios y estándares para evaluar la calidad de los Servicios de Salud de todas las Instituciones del orden público. </w:t>
      </w:r>
    </w:p>
    <w:p w:rsidR="002160C5" w:rsidRPr="002160C5" w:rsidRDefault="002160C5" w:rsidP="002160C5">
      <w:p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En nuestro país, los Servicios Hospitalarios encargados del manejo alimentario nutricional de los pacientes, son los denominados: Servicios de Alimentación, Servicios de Nutrición, Servicios de Dietética o de modo combinado,  con el paso de los años se han ido perfeccionando contando en la actualidad con </w:t>
      </w:r>
      <w:r w:rsidRPr="002160C5">
        <w:rPr>
          <w:rFonts w:ascii="Arial" w:eastAsia="Times New Roman" w:hAnsi="Arial" w:cs="Arial"/>
          <w:sz w:val="24"/>
          <w:szCs w:val="24"/>
          <w:lang w:eastAsia="es-ES"/>
        </w:rPr>
        <w:lastRenderedPageBreak/>
        <w:t xml:space="preserve">Profesionales de la rama de Alimentación y Nutrición. Existen factores que determinan la calidad de atención que brindan los Servicios de Alimentación, entre los más importantes se deben destacar; el presupuesto, la infraestructura física, equipamiento, la tecnología, la sistematización de los procesos, la capacitación del recurso humano así como el apoyo político y técnico de Autoridades de la gestión hospitalaria por lo cual deben ser evaluados para conocer la realidad de su desenvolvimiento y sus metas de desarrollo a corto, mediano y largo plazo. </w:t>
      </w:r>
    </w:p>
    <w:p w:rsidR="002160C5" w:rsidRPr="002160C5" w:rsidRDefault="002160C5" w:rsidP="002160C5">
      <w:p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Los Servicios de Alimentación Hospitalarios no solo se encargan de la planificación, elaboración y servicio de una dieta a pacientes sin mayores restricciones dietéticas, sino también a la alimentación dieto terapéutica acorde a las exigencias individuales de los pacientes en base a la patología que los aqueja, cuyo objetivo será siempre contribuir efectivamente en la recuperación de la salud, mejoramiento del estado nutricional y acortando los períodos de estadía hospitalaria.</w:t>
      </w:r>
    </w:p>
    <w:p w:rsidR="002160C5" w:rsidRPr="002160C5" w:rsidRDefault="002160C5" w:rsidP="002160C5">
      <w:p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La Calidad de atención Alimentario Nutricional que brinda </w:t>
      </w:r>
      <w:r w:rsidR="004005F3" w:rsidRPr="002160C5">
        <w:rPr>
          <w:rFonts w:ascii="Arial" w:eastAsia="Times New Roman" w:hAnsi="Arial" w:cs="Arial"/>
          <w:sz w:val="24"/>
          <w:szCs w:val="24"/>
          <w:lang w:eastAsia="es-ES"/>
        </w:rPr>
        <w:t xml:space="preserve">a sus pacientes </w:t>
      </w:r>
      <w:r w:rsidRPr="002160C5">
        <w:rPr>
          <w:rFonts w:ascii="Arial" w:eastAsia="Times New Roman" w:hAnsi="Arial" w:cs="Arial"/>
          <w:sz w:val="24"/>
          <w:szCs w:val="24"/>
          <w:lang w:eastAsia="es-ES"/>
        </w:rPr>
        <w:t>el  Hospital  “San Vicente de Paúl</w:t>
      </w:r>
      <w:r w:rsidR="004005F3">
        <w:rPr>
          <w:rFonts w:ascii="Arial" w:eastAsia="Times New Roman" w:hAnsi="Arial" w:cs="Arial"/>
          <w:sz w:val="24"/>
          <w:szCs w:val="24"/>
          <w:lang w:eastAsia="es-ES"/>
        </w:rPr>
        <w:t>” Provincia de Imbabura</w:t>
      </w:r>
      <w:r w:rsidRPr="002160C5">
        <w:rPr>
          <w:rFonts w:ascii="Arial" w:eastAsia="Times New Roman" w:hAnsi="Arial" w:cs="Arial"/>
          <w:sz w:val="24"/>
          <w:szCs w:val="24"/>
          <w:lang w:eastAsia="es-ES"/>
        </w:rPr>
        <w:t>, sirv</w:t>
      </w:r>
      <w:r w:rsidR="004005F3">
        <w:rPr>
          <w:rFonts w:ascii="Arial" w:eastAsia="Times New Roman" w:hAnsi="Arial" w:cs="Arial"/>
          <w:sz w:val="24"/>
          <w:szCs w:val="24"/>
          <w:lang w:eastAsia="es-ES"/>
        </w:rPr>
        <w:t>e</w:t>
      </w:r>
      <w:r w:rsidRPr="002160C5">
        <w:rPr>
          <w:rFonts w:ascii="Arial" w:eastAsia="Times New Roman" w:hAnsi="Arial" w:cs="Arial"/>
          <w:sz w:val="24"/>
          <w:szCs w:val="24"/>
          <w:lang w:eastAsia="es-ES"/>
        </w:rPr>
        <w:t>n de base a las acciones de intervención nutricional que sean pertinentes para contribuir en la mejora de la calidad de este servicio, buscando siempre desarrollar sus acciones con eficiencia, eficacia y efectividad, para satisfacción al paciente y de la comunidad imbabureña en su conjunto.</w:t>
      </w:r>
    </w:p>
    <w:p w:rsidR="002160C5" w:rsidRDefault="002160C5" w:rsidP="002160C5">
      <w:pPr>
        <w:spacing w:after="0" w:line="360" w:lineRule="auto"/>
        <w:jc w:val="both"/>
        <w:rPr>
          <w:rFonts w:ascii="Arial" w:eastAsia="Times New Roman" w:hAnsi="Arial" w:cs="Arial"/>
          <w:b/>
          <w:bCs/>
          <w:color w:val="000000"/>
          <w:sz w:val="24"/>
          <w:szCs w:val="24"/>
          <w:lang w:eastAsia="es-ES"/>
        </w:rPr>
      </w:pPr>
    </w:p>
    <w:p w:rsidR="002160C5" w:rsidRPr="002160C5" w:rsidRDefault="002160C5" w:rsidP="002160C5">
      <w:pPr>
        <w:spacing w:after="0" w:line="360" w:lineRule="auto"/>
        <w:jc w:val="both"/>
        <w:rPr>
          <w:rFonts w:ascii="Arial" w:eastAsia="Times New Roman" w:hAnsi="Arial" w:cs="Arial"/>
          <w:b/>
          <w:bCs/>
          <w:color w:val="000000"/>
          <w:sz w:val="24"/>
          <w:szCs w:val="24"/>
          <w:lang w:eastAsia="es-ES"/>
        </w:rPr>
      </w:pPr>
      <w:r w:rsidRPr="002160C5">
        <w:rPr>
          <w:rFonts w:ascii="Arial" w:eastAsia="Times New Roman" w:hAnsi="Arial" w:cs="Arial"/>
          <w:b/>
          <w:bCs/>
          <w:sz w:val="24"/>
          <w:szCs w:val="24"/>
          <w:lang w:val="es-ES_tradnl" w:eastAsia="es-ES_tradnl"/>
        </w:rPr>
        <w:t>OBJETIVOS</w:t>
      </w:r>
    </w:p>
    <w:p w:rsidR="002160C5" w:rsidRPr="002160C5" w:rsidRDefault="002160C5" w:rsidP="002160C5">
      <w:pPr>
        <w:spacing w:after="0" w:line="360" w:lineRule="auto"/>
        <w:jc w:val="both"/>
        <w:rPr>
          <w:rFonts w:ascii="Arial" w:eastAsia="Times New Roman" w:hAnsi="Arial" w:cs="Arial"/>
          <w:b/>
          <w:bCs/>
          <w:sz w:val="24"/>
          <w:szCs w:val="24"/>
          <w:lang w:val="es-ES_tradnl" w:eastAsia="es-ES_tradnl"/>
        </w:rPr>
      </w:pPr>
      <w:r w:rsidRPr="002160C5">
        <w:rPr>
          <w:rFonts w:ascii="Arial" w:eastAsia="Times New Roman" w:hAnsi="Arial" w:cs="Arial"/>
          <w:b/>
          <w:bCs/>
          <w:sz w:val="24"/>
          <w:szCs w:val="24"/>
          <w:lang w:val="es-ES_tradnl" w:eastAsia="es-ES_tradnl"/>
        </w:rPr>
        <w:t>OBJETIVO GENERAL</w:t>
      </w:r>
    </w:p>
    <w:p w:rsidR="002160C5" w:rsidRPr="002160C5" w:rsidRDefault="002160C5" w:rsidP="002160C5">
      <w:pPr>
        <w:numPr>
          <w:ilvl w:val="0"/>
          <w:numId w:val="5"/>
        </w:num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Evaluar la calidad de atención que brinda el Servicio de Alimentación y Dietética a los-as pacientes internados-as en el Hospital San Vicente de Paúl de la Ciudad de Ibarra. </w:t>
      </w:r>
    </w:p>
    <w:p w:rsidR="002160C5" w:rsidRPr="002160C5" w:rsidRDefault="002160C5" w:rsidP="002160C5">
      <w:pPr>
        <w:spacing w:after="0" w:line="360" w:lineRule="auto"/>
        <w:ind w:left="1068"/>
        <w:jc w:val="both"/>
        <w:rPr>
          <w:rFonts w:ascii="Arial" w:eastAsia="Times New Roman" w:hAnsi="Arial" w:cs="Arial"/>
          <w:sz w:val="24"/>
          <w:szCs w:val="24"/>
          <w:lang w:eastAsia="es-ES"/>
        </w:rPr>
      </w:pPr>
    </w:p>
    <w:p w:rsidR="002160C5" w:rsidRPr="002160C5" w:rsidRDefault="002160C5" w:rsidP="002160C5">
      <w:pPr>
        <w:spacing w:after="0" w:line="360" w:lineRule="auto"/>
        <w:jc w:val="both"/>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OBJETIVOS ESPECÍFICOS</w:t>
      </w:r>
    </w:p>
    <w:p w:rsidR="002160C5" w:rsidRPr="002160C5" w:rsidRDefault="002160C5" w:rsidP="002160C5">
      <w:pPr>
        <w:numPr>
          <w:ilvl w:val="0"/>
          <w:numId w:val="5"/>
        </w:num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Caracterizar la población de estudio.</w:t>
      </w:r>
    </w:p>
    <w:p w:rsidR="002160C5" w:rsidRPr="002160C5" w:rsidRDefault="002160C5" w:rsidP="002160C5">
      <w:pPr>
        <w:numPr>
          <w:ilvl w:val="0"/>
          <w:numId w:val="5"/>
        </w:num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Identificar la Atención brindada a pacientes por parte del Servicio de Alimentación Hospitalario</w:t>
      </w:r>
      <w:proofErr w:type="gramStart"/>
      <w:r w:rsidRPr="002160C5">
        <w:rPr>
          <w:rFonts w:ascii="Arial" w:eastAsia="Times New Roman" w:hAnsi="Arial" w:cs="Arial"/>
          <w:sz w:val="24"/>
          <w:szCs w:val="24"/>
          <w:lang w:eastAsia="es-ES"/>
        </w:rPr>
        <w:t>.(</w:t>
      </w:r>
      <w:proofErr w:type="gramEnd"/>
      <w:r w:rsidRPr="002160C5">
        <w:rPr>
          <w:rFonts w:ascii="Arial" w:eastAsia="Times New Roman" w:hAnsi="Arial" w:cs="Arial"/>
          <w:sz w:val="24"/>
          <w:szCs w:val="24"/>
          <w:lang w:eastAsia="es-ES"/>
        </w:rPr>
        <w:t>tipo y variedad de dietas planificadas, elaboradas y administradas).</w:t>
      </w:r>
    </w:p>
    <w:p w:rsidR="002160C5" w:rsidRPr="002160C5" w:rsidRDefault="002160C5" w:rsidP="002160C5">
      <w:pPr>
        <w:numPr>
          <w:ilvl w:val="0"/>
          <w:numId w:val="5"/>
        </w:numPr>
        <w:spacing w:after="0" w:line="360" w:lineRule="auto"/>
        <w:jc w:val="both"/>
        <w:rPr>
          <w:rFonts w:ascii="Arial" w:eastAsia="Times New Roman" w:hAnsi="Arial" w:cs="Arial"/>
          <w:color w:val="000000"/>
          <w:sz w:val="24"/>
          <w:szCs w:val="24"/>
          <w:lang w:eastAsia="es-ES"/>
        </w:rPr>
      </w:pPr>
      <w:r w:rsidRPr="002160C5">
        <w:rPr>
          <w:rFonts w:ascii="Arial" w:eastAsia="Times New Roman" w:hAnsi="Arial" w:cs="Arial"/>
          <w:color w:val="000000"/>
          <w:sz w:val="24"/>
          <w:szCs w:val="24"/>
          <w:lang w:eastAsia="es-ES"/>
        </w:rPr>
        <w:lastRenderedPageBreak/>
        <w:t>Identificar la calidad organoléptica y sanitaria de las preparaciones servidas en la bandeja hospitalaria.</w:t>
      </w:r>
    </w:p>
    <w:p w:rsidR="002160C5" w:rsidRPr="002160C5" w:rsidRDefault="002160C5" w:rsidP="002160C5">
      <w:pPr>
        <w:numPr>
          <w:ilvl w:val="0"/>
          <w:numId w:val="5"/>
        </w:numPr>
        <w:spacing w:after="0" w:line="360" w:lineRule="auto"/>
        <w:jc w:val="both"/>
        <w:rPr>
          <w:rFonts w:ascii="Arial" w:eastAsia="Times New Roman" w:hAnsi="Arial" w:cs="Arial"/>
          <w:color w:val="000000"/>
          <w:sz w:val="24"/>
          <w:szCs w:val="24"/>
          <w:lang w:eastAsia="es-ES"/>
        </w:rPr>
      </w:pPr>
      <w:r w:rsidRPr="002160C5">
        <w:rPr>
          <w:rFonts w:ascii="Arial" w:eastAsia="Times New Roman" w:hAnsi="Arial" w:cs="Arial"/>
          <w:sz w:val="24"/>
          <w:szCs w:val="24"/>
          <w:lang w:eastAsia="es-ES"/>
        </w:rPr>
        <w:t>Determinar el grado de satisfacción de usuarios en relación con el servicio y consumo de la alimentación hospitalaria</w:t>
      </w:r>
    </w:p>
    <w:p w:rsidR="002160C5" w:rsidRPr="002160C5" w:rsidRDefault="002160C5" w:rsidP="002160C5">
      <w:pPr>
        <w:numPr>
          <w:ilvl w:val="0"/>
          <w:numId w:val="5"/>
        </w:num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Determinar el aporte energético y nutricional promedio de las dietas hospitalarias.</w:t>
      </w:r>
    </w:p>
    <w:p w:rsidR="002160C5" w:rsidRPr="002160C5" w:rsidRDefault="002160C5" w:rsidP="002160C5">
      <w:pPr>
        <w:numPr>
          <w:ilvl w:val="0"/>
          <w:numId w:val="5"/>
        </w:num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Estimar el costo promedio por tipo de dieta.</w:t>
      </w:r>
    </w:p>
    <w:p w:rsidR="002160C5" w:rsidRPr="002160C5" w:rsidRDefault="002160C5" w:rsidP="002160C5">
      <w:pPr>
        <w:numPr>
          <w:ilvl w:val="0"/>
          <w:numId w:val="5"/>
        </w:num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Proponer un Plan de Intervención nutricional que ayude a promover la Calidad de Atención Nutricional de los pacientes, sobre la base de los resultados obtenidos</w:t>
      </w:r>
    </w:p>
    <w:p w:rsidR="002160C5" w:rsidRPr="002160C5" w:rsidRDefault="002160C5" w:rsidP="002160C5">
      <w:pPr>
        <w:spacing w:after="120" w:line="360" w:lineRule="auto"/>
        <w:ind w:left="720"/>
        <w:jc w:val="center"/>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METODOLOGÍA</w:t>
      </w:r>
    </w:p>
    <w:p w:rsidR="002160C5" w:rsidRPr="002160C5" w:rsidRDefault="002160C5" w:rsidP="002160C5">
      <w:pPr>
        <w:spacing w:after="120" w:line="360" w:lineRule="auto"/>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MATERIALES Y MÉTODOS</w:t>
      </w:r>
    </w:p>
    <w:p w:rsidR="002160C5" w:rsidRPr="002160C5" w:rsidRDefault="002160C5" w:rsidP="002160C5">
      <w:pPr>
        <w:spacing w:after="120" w:line="360" w:lineRule="auto"/>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LOCALIZACIÓN Y DURACIÓN DEL ESTUDIO</w:t>
      </w:r>
    </w:p>
    <w:p w:rsidR="002160C5" w:rsidRPr="002160C5" w:rsidRDefault="002160C5" w:rsidP="002160C5">
      <w:pPr>
        <w:spacing w:after="0" w:line="360" w:lineRule="auto"/>
        <w:jc w:val="both"/>
        <w:rPr>
          <w:rFonts w:ascii="Arial" w:eastAsia="Times New Roman" w:hAnsi="Arial" w:cs="Arial"/>
          <w:b/>
          <w:bCs/>
          <w:sz w:val="24"/>
          <w:szCs w:val="24"/>
          <w:lang w:eastAsia="es-ES"/>
        </w:rPr>
      </w:pPr>
      <w:r w:rsidRPr="002160C5">
        <w:rPr>
          <w:rFonts w:ascii="Arial" w:eastAsia="Times New Roman" w:hAnsi="Arial" w:cs="Arial"/>
          <w:sz w:val="24"/>
          <w:szCs w:val="24"/>
          <w:lang w:eastAsia="es-ES"/>
        </w:rPr>
        <w:t>La investigación se realizó en el Servicio de Alimentación y Dietética del Hospital “San Vicente de Paúl” de la ciudad de Ibarra, durante el período de Marzo a Julio-2010.</w:t>
      </w:r>
    </w:p>
    <w:p w:rsidR="002160C5" w:rsidRPr="002160C5" w:rsidRDefault="002160C5" w:rsidP="002160C5">
      <w:pPr>
        <w:spacing w:after="0" w:line="360" w:lineRule="auto"/>
        <w:rPr>
          <w:rFonts w:ascii="Arial" w:eastAsia="Times New Roman" w:hAnsi="Arial" w:cs="Arial"/>
          <w:b/>
          <w:bCs/>
          <w:sz w:val="24"/>
          <w:szCs w:val="24"/>
          <w:lang w:eastAsia="es-ES"/>
        </w:rPr>
      </w:pPr>
    </w:p>
    <w:p w:rsidR="002160C5" w:rsidRPr="002160C5" w:rsidRDefault="002160C5" w:rsidP="002160C5">
      <w:pPr>
        <w:spacing w:after="0" w:line="360" w:lineRule="auto"/>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MATERIALES Y EQUIPOS</w:t>
      </w:r>
    </w:p>
    <w:p w:rsidR="002160C5" w:rsidRPr="002160C5" w:rsidRDefault="002160C5" w:rsidP="002160C5">
      <w:p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Se requirió: Bibliografía especializada, Materiales de oficina Computadora, Impresora, Cámara fotográfica, Copias, Fichas de registros, Formularios, Estadísticas del Hospital “San Vicente de Paúl”.</w:t>
      </w:r>
    </w:p>
    <w:p w:rsidR="002160C5" w:rsidRPr="002160C5" w:rsidRDefault="002160C5" w:rsidP="002160C5">
      <w:pPr>
        <w:spacing w:after="0" w:line="360" w:lineRule="auto"/>
        <w:ind w:left="862"/>
        <w:rPr>
          <w:rFonts w:ascii="Arial" w:eastAsia="Times New Roman" w:hAnsi="Arial" w:cs="Arial"/>
          <w:b/>
          <w:bCs/>
          <w:sz w:val="24"/>
          <w:szCs w:val="24"/>
          <w:lang w:eastAsia="es-ES"/>
        </w:rPr>
      </w:pPr>
    </w:p>
    <w:p w:rsidR="002160C5" w:rsidRPr="002160C5" w:rsidRDefault="002160C5" w:rsidP="002160C5">
      <w:pPr>
        <w:spacing w:after="0" w:line="360" w:lineRule="auto"/>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TIPO DE ESTUDIO</w:t>
      </w:r>
    </w:p>
    <w:p w:rsidR="002160C5" w:rsidRPr="002160C5" w:rsidRDefault="002160C5" w:rsidP="002160C5">
      <w:pPr>
        <w:autoSpaceDE w:val="0"/>
        <w:autoSpaceDN w:val="0"/>
        <w:adjustRightInd w:val="0"/>
        <w:spacing w:after="0" w:line="360" w:lineRule="auto"/>
        <w:jc w:val="both"/>
        <w:rPr>
          <w:rFonts w:ascii="Arial" w:eastAsia="Times New Roman" w:hAnsi="Arial" w:cs="Times New Roman"/>
          <w:sz w:val="24"/>
          <w:szCs w:val="24"/>
          <w:lang w:eastAsia="es-ES"/>
        </w:rPr>
      </w:pPr>
      <w:r w:rsidRPr="002160C5">
        <w:rPr>
          <w:rFonts w:ascii="Arial" w:eastAsia="Times New Roman" w:hAnsi="Arial" w:cs="Arial"/>
          <w:sz w:val="24"/>
          <w:szCs w:val="24"/>
          <w:lang w:eastAsia="es-ES"/>
        </w:rPr>
        <w:t xml:space="preserve">El estudio fue de tipo descriptivo y corte transversal, ya que se </w:t>
      </w:r>
      <w:r w:rsidRPr="002160C5">
        <w:rPr>
          <w:rFonts w:ascii="Arial" w:eastAsia="Times New Roman" w:hAnsi="Arial" w:cs="Times New Roman"/>
          <w:sz w:val="24"/>
          <w:szCs w:val="24"/>
          <w:lang w:eastAsia="es-ES"/>
        </w:rPr>
        <w:t xml:space="preserve">describió la situación en un momento dado. </w:t>
      </w:r>
    </w:p>
    <w:p w:rsidR="002160C5" w:rsidRPr="002160C5" w:rsidRDefault="002160C5" w:rsidP="002160C5">
      <w:pPr>
        <w:spacing w:after="0" w:line="360" w:lineRule="auto"/>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POBLACIÓN Y MUESTRA</w:t>
      </w:r>
    </w:p>
    <w:p w:rsidR="002160C5" w:rsidRPr="002160C5" w:rsidRDefault="002160C5" w:rsidP="002160C5">
      <w:pPr>
        <w:spacing w:after="0" w:line="360" w:lineRule="auto"/>
        <w:jc w:val="both"/>
        <w:rPr>
          <w:rFonts w:ascii="Arial" w:eastAsia="Times New Roman" w:hAnsi="Arial" w:cs="Arial"/>
          <w:sz w:val="24"/>
          <w:szCs w:val="24"/>
          <w:lang w:eastAsia="es-ES_tradnl"/>
        </w:rPr>
      </w:pPr>
      <w:r w:rsidRPr="002160C5">
        <w:rPr>
          <w:rFonts w:ascii="Arial" w:eastAsia="Times New Roman" w:hAnsi="Arial" w:cs="Arial"/>
          <w:sz w:val="24"/>
          <w:szCs w:val="24"/>
          <w:lang w:eastAsia="es-ES"/>
        </w:rPr>
        <w:t xml:space="preserve">Pacientes hospitalizados en el </w:t>
      </w:r>
      <w:r w:rsidRPr="002160C5">
        <w:rPr>
          <w:rFonts w:ascii="Arial" w:eastAsia="Times New Roman" w:hAnsi="Arial" w:cs="Arial"/>
          <w:color w:val="000000"/>
          <w:sz w:val="24"/>
          <w:szCs w:val="24"/>
          <w:lang w:eastAsia="es-ES"/>
        </w:rPr>
        <w:t>Servicio de Medicina Interna</w:t>
      </w:r>
      <w:r w:rsidRPr="002160C5">
        <w:rPr>
          <w:rFonts w:ascii="Arial" w:eastAsia="Times New Roman" w:hAnsi="Arial" w:cs="Arial"/>
          <w:sz w:val="24"/>
          <w:szCs w:val="24"/>
          <w:lang w:eastAsia="es-ES"/>
        </w:rPr>
        <w:t xml:space="preserve"> </w:t>
      </w:r>
      <w:r w:rsidRPr="002160C5">
        <w:rPr>
          <w:rFonts w:ascii="Arial" w:eastAsia="Times New Roman" w:hAnsi="Arial" w:cs="Arial"/>
          <w:color w:val="000000"/>
          <w:sz w:val="24"/>
          <w:szCs w:val="24"/>
          <w:lang w:eastAsia="es-ES"/>
        </w:rPr>
        <w:t>el</w:t>
      </w:r>
      <w:r w:rsidRPr="002160C5">
        <w:rPr>
          <w:rFonts w:ascii="Arial" w:eastAsia="Times New Roman" w:hAnsi="Arial" w:cs="Arial"/>
          <w:sz w:val="24"/>
          <w:szCs w:val="24"/>
          <w:lang w:eastAsia="es-ES"/>
        </w:rPr>
        <w:t xml:space="preserve"> tipo de muestra fue no probabilística. </w:t>
      </w:r>
      <w:proofErr w:type="gramStart"/>
      <w:r w:rsidRPr="002160C5">
        <w:rPr>
          <w:rFonts w:ascii="Arial" w:eastAsia="Times New Roman" w:hAnsi="Arial" w:cs="Arial"/>
          <w:sz w:val="24"/>
          <w:szCs w:val="24"/>
          <w:lang w:eastAsia="es-ES"/>
        </w:rPr>
        <w:t>y</w:t>
      </w:r>
      <w:proofErr w:type="gramEnd"/>
      <w:r w:rsidRPr="002160C5">
        <w:rPr>
          <w:rFonts w:ascii="Arial" w:eastAsia="Times New Roman" w:hAnsi="Arial" w:cs="Arial"/>
          <w:sz w:val="24"/>
          <w:szCs w:val="24"/>
          <w:lang w:eastAsia="es-ES"/>
        </w:rPr>
        <w:t xml:space="preserve"> Personal que labora en el Servicio de Alimentación y Dietética obteniendo información de 18 trabajadoras.</w:t>
      </w:r>
      <w:r w:rsidRPr="002160C5">
        <w:rPr>
          <w:rFonts w:ascii="Arial" w:eastAsia="Times New Roman" w:hAnsi="Arial" w:cs="Arial"/>
          <w:color w:val="000000"/>
          <w:sz w:val="24"/>
          <w:szCs w:val="24"/>
          <w:lang w:eastAsia="es-ES"/>
        </w:rPr>
        <w:t xml:space="preserve"> </w:t>
      </w:r>
      <w:r w:rsidRPr="002160C5">
        <w:rPr>
          <w:rFonts w:ascii="Arial" w:eastAsia="Times New Roman" w:hAnsi="Arial" w:cs="Arial"/>
          <w:sz w:val="24"/>
          <w:szCs w:val="24"/>
          <w:lang w:eastAsia="es-ES"/>
        </w:rPr>
        <w:t xml:space="preserve">El período de aplicación de encuestas y recolección de información fue durante los meses Julio y Agosto del 2010, tiempo en el que se encuestó a </w:t>
      </w:r>
      <w:r w:rsidRPr="002160C5">
        <w:rPr>
          <w:rFonts w:ascii="Arial" w:eastAsia="Times New Roman" w:hAnsi="Arial" w:cs="Arial"/>
          <w:sz w:val="24"/>
          <w:szCs w:val="24"/>
          <w:lang w:eastAsia="es-ES_tradnl"/>
        </w:rPr>
        <w:t xml:space="preserve">305 pacientes del género masculino y femenino.  </w:t>
      </w:r>
    </w:p>
    <w:p w:rsidR="002160C5" w:rsidRPr="002160C5" w:rsidRDefault="002160C5" w:rsidP="002160C5">
      <w:pPr>
        <w:spacing w:after="0" w:line="360" w:lineRule="auto"/>
        <w:jc w:val="both"/>
        <w:rPr>
          <w:rFonts w:ascii="Arial" w:eastAsia="Times New Roman" w:hAnsi="Arial" w:cs="Arial"/>
          <w:color w:val="000000"/>
          <w:sz w:val="24"/>
          <w:szCs w:val="24"/>
          <w:lang w:eastAsia="es-ES"/>
        </w:rPr>
      </w:pPr>
    </w:p>
    <w:p w:rsidR="002160C5" w:rsidRPr="002160C5" w:rsidRDefault="002160C5" w:rsidP="002160C5">
      <w:pPr>
        <w:spacing w:after="0" w:line="360" w:lineRule="auto"/>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lastRenderedPageBreak/>
        <w:t>MÉTODOS, TÉCNICAS E INSTRUMENTOS DE RECOLECCIÓN DE DATOS.</w:t>
      </w:r>
    </w:p>
    <w:p w:rsidR="002160C5" w:rsidRPr="002160C5" w:rsidRDefault="002160C5" w:rsidP="002160C5">
      <w:pPr>
        <w:tabs>
          <w:tab w:val="left" w:pos="5740"/>
        </w:tabs>
        <w:spacing w:after="0" w:line="360" w:lineRule="auto"/>
        <w:jc w:val="both"/>
        <w:rPr>
          <w:rFonts w:ascii="Arial" w:eastAsia="Times New Roman" w:hAnsi="Arial" w:cs="Arial"/>
          <w:i/>
          <w:sz w:val="24"/>
          <w:szCs w:val="24"/>
          <w:lang w:eastAsia="es-ES"/>
        </w:rPr>
      </w:pPr>
      <w:r w:rsidRPr="002160C5">
        <w:rPr>
          <w:rFonts w:ascii="Arial" w:eastAsia="Times New Roman" w:hAnsi="Arial" w:cs="Arial"/>
          <w:spacing w:val="2"/>
          <w:sz w:val="24"/>
          <w:szCs w:val="24"/>
          <w:lang w:val="es-EC" w:eastAsia="es-ES"/>
        </w:rPr>
        <w:t xml:space="preserve">La técnica que se utilizó es la encuesta, </w:t>
      </w:r>
      <w:r w:rsidRPr="002160C5">
        <w:rPr>
          <w:rFonts w:ascii="Arial" w:eastAsia="Times New Roman" w:hAnsi="Arial" w:cs="Arial"/>
          <w:sz w:val="24"/>
          <w:szCs w:val="24"/>
          <w:lang w:val="es-EC" w:eastAsia="es-ES"/>
        </w:rPr>
        <w:t xml:space="preserve">con preguntas cerradas y alternativas de respuesta tanto a pacientes como al Personal del Servicio de Alimentación y Dietética. Se validaron  las  encuestas mediante la aplicación a 5 personas del Servicio de Alimentación y 5 personas (pacientes) del Servicio de Medicina Interna. Las observaciones y dificultades encontradas en la validación se reconsideraron para su implementación en la Encuesta definitiva. </w:t>
      </w:r>
    </w:p>
    <w:p w:rsidR="002160C5" w:rsidRPr="002160C5" w:rsidRDefault="002160C5" w:rsidP="002160C5">
      <w:pPr>
        <w:spacing w:after="0" w:line="360" w:lineRule="auto"/>
        <w:ind w:left="71"/>
        <w:jc w:val="both"/>
        <w:rPr>
          <w:rFonts w:ascii="Arial" w:eastAsia="Times New Roman" w:hAnsi="Arial" w:cs="Arial"/>
          <w:sz w:val="24"/>
          <w:szCs w:val="24"/>
          <w:lang w:eastAsia="es-ES"/>
        </w:rPr>
      </w:pPr>
      <w:r w:rsidRPr="002160C5">
        <w:rPr>
          <w:rFonts w:ascii="Arial" w:eastAsia="Times New Roman" w:hAnsi="Arial" w:cs="Arial"/>
          <w:spacing w:val="2"/>
          <w:sz w:val="24"/>
          <w:szCs w:val="24"/>
          <w:lang w:val="es-EC" w:eastAsia="es-ES"/>
        </w:rPr>
        <w:t xml:space="preserve">Los resultados obtenidos de la aplicación de las encuestas, se organizaron para luego proceder a la codificación, </w:t>
      </w:r>
      <w:r w:rsidRPr="002160C5">
        <w:rPr>
          <w:rFonts w:ascii="Arial" w:eastAsia="Times New Roman" w:hAnsi="Arial" w:cs="Arial"/>
          <w:sz w:val="24"/>
          <w:szCs w:val="24"/>
          <w:lang w:eastAsia="es-ES"/>
        </w:rPr>
        <w:t xml:space="preserve">tabulación y análisis. Se utilizaron los programas Excel, </w:t>
      </w:r>
      <w:r w:rsidRPr="002160C5">
        <w:rPr>
          <w:rFonts w:ascii="Arial" w:eastAsia="Times New Roman" w:hAnsi="Arial" w:cs="Arial"/>
          <w:spacing w:val="2"/>
          <w:sz w:val="24"/>
          <w:szCs w:val="24"/>
          <w:lang w:val="es-EC" w:eastAsia="es-ES"/>
        </w:rPr>
        <w:t xml:space="preserve">Word, Power Point y los resultados se representan mediante </w:t>
      </w:r>
      <w:r w:rsidRPr="002160C5">
        <w:rPr>
          <w:rFonts w:ascii="Arial" w:eastAsia="Times New Roman" w:hAnsi="Arial" w:cs="Arial"/>
          <w:sz w:val="24"/>
          <w:szCs w:val="24"/>
          <w:lang w:eastAsia="es-ES"/>
        </w:rPr>
        <w:t xml:space="preserve"> estadística descriptiva.</w:t>
      </w:r>
    </w:p>
    <w:p w:rsidR="002160C5" w:rsidRPr="002160C5" w:rsidRDefault="002160C5" w:rsidP="002160C5">
      <w:pPr>
        <w:spacing w:after="0" w:line="360" w:lineRule="auto"/>
        <w:ind w:left="71"/>
        <w:jc w:val="both"/>
        <w:rPr>
          <w:rFonts w:ascii="Arial" w:eastAsia="Times New Roman" w:hAnsi="Arial" w:cs="Arial"/>
          <w:sz w:val="24"/>
          <w:szCs w:val="24"/>
          <w:lang w:eastAsia="es-ES"/>
        </w:rPr>
      </w:pPr>
      <w:r w:rsidRPr="002160C5">
        <w:rPr>
          <w:rFonts w:ascii="Arial" w:eastAsia="Times New Roman" w:hAnsi="Arial" w:cs="Arial"/>
          <w:sz w:val="24"/>
          <w:szCs w:val="24"/>
          <w:lang w:val="es-ES_tradnl" w:eastAsia="es-ES"/>
        </w:rPr>
        <w:t>Luego se analizaron y se presentan los resultados a través de gráficos y tablas con sus respectivos análisis, considerando los resultados de la investigación realizadas.</w:t>
      </w:r>
    </w:p>
    <w:p w:rsidR="002160C5" w:rsidRPr="002160C5" w:rsidRDefault="002160C5" w:rsidP="002160C5">
      <w:pPr>
        <w:spacing w:after="0" w:line="360" w:lineRule="auto"/>
        <w:ind w:left="71" w:right="44"/>
        <w:jc w:val="both"/>
        <w:rPr>
          <w:rFonts w:ascii="Arial" w:eastAsia="Times New Roman" w:hAnsi="Arial" w:cs="Arial"/>
          <w:sz w:val="24"/>
          <w:szCs w:val="24"/>
          <w:lang w:val="es-ES_tradnl" w:eastAsia="es-ES_tradnl"/>
        </w:rPr>
      </w:pPr>
      <w:r w:rsidRPr="002160C5">
        <w:rPr>
          <w:rFonts w:ascii="Arial" w:eastAsia="Times New Roman" w:hAnsi="Arial" w:cs="Arial"/>
          <w:sz w:val="24"/>
          <w:szCs w:val="24"/>
          <w:lang w:val="es-ES_tradnl" w:eastAsia="es-ES_tradnl"/>
        </w:rPr>
        <w:t xml:space="preserve">El análisis de valor energético y nutricional de las dietas hospitalarias se realizó en el programa informático MENUTRICIONAL versión 1.1. </w:t>
      </w:r>
    </w:p>
    <w:p w:rsidR="002160C5" w:rsidRPr="002160C5" w:rsidRDefault="002160C5" w:rsidP="002160C5">
      <w:pPr>
        <w:keepNext/>
        <w:keepLines/>
        <w:tabs>
          <w:tab w:val="center" w:pos="4419"/>
          <w:tab w:val="left" w:pos="7815"/>
        </w:tabs>
        <w:spacing w:after="0" w:line="360" w:lineRule="auto"/>
        <w:jc w:val="both"/>
        <w:outlineLvl w:val="0"/>
        <w:rPr>
          <w:rFonts w:ascii="Arial" w:eastAsia="Times New Roman" w:hAnsi="Arial" w:cs="Arial"/>
          <w:sz w:val="24"/>
          <w:szCs w:val="24"/>
        </w:rPr>
      </w:pPr>
      <w:r w:rsidRPr="002160C5">
        <w:rPr>
          <w:rFonts w:ascii="Arial" w:eastAsia="Times New Roman" w:hAnsi="Arial" w:cs="Arial"/>
          <w:bCs/>
          <w:sz w:val="24"/>
          <w:szCs w:val="24"/>
        </w:rPr>
        <w:t xml:space="preserve">Se consideró también como base del Ciclo de Menús vigente en el Servicio de Nutrición y Dietética del Hospital </w:t>
      </w:r>
      <w:r w:rsidRPr="002160C5">
        <w:rPr>
          <w:rFonts w:ascii="Arial" w:eastAsia="Times New Roman" w:hAnsi="Arial" w:cs="Arial"/>
          <w:sz w:val="24"/>
          <w:szCs w:val="24"/>
        </w:rPr>
        <w:t xml:space="preserve">(Anexo 3), </w:t>
      </w:r>
      <w:r w:rsidRPr="002160C5">
        <w:rPr>
          <w:rFonts w:ascii="Arial" w:eastAsia="Times New Roman" w:hAnsi="Arial" w:cs="Arial"/>
          <w:bCs/>
          <w:sz w:val="24"/>
          <w:szCs w:val="24"/>
        </w:rPr>
        <w:t>y de acuerdo a este se da como aporte un Ciclo de Menús Mejorado tomando en cuenta conocimientos básicos del área de Alimentación, Nutrición y Gastronomía así como la disponibilidad de recursos; aspectos que contribuirán a una mayor aceptabilidad y satisfacción tanto del paciente hospitalizado como  del personal.</w:t>
      </w:r>
    </w:p>
    <w:p w:rsidR="002160C5" w:rsidRPr="002160C5" w:rsidRDefault="002160C5" w:rsidP="002160C5">
      <w:pPr>
        <w:tabs>
          <w:tab w:val="left" w:pos="5740"/>
        </w:tabs>
        <w:spacing w:after="0" w:line="360" w:lineRule="auto"/>
        <w:jc w:val="center"/>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RESULTADOS Y DISCUSIÓN</w:t>
      </w:r>
    </w:p>
    <w:p w:rsidR="002160C5" w:rsidRPr="002160C5" w:rsidRDefault="002160C5" w:rsidP="002160C5">
      <w:pPr>
        <w:numPr>
          <w:ilvl w:val="0"/>
          <w:numId w:val="12"/>
        </w:numPr>
        <w:spacing w:after="0" w:line="360" w:lineRule="auto"/>
        <w:jc w:val="both"/>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CARACTERIZACIÓN DE LA POBLACIÓN DE ESTUDIO</w:t>
      </w:r>
    </w:p>
    <w:p w:rsidR="002160C5" w:rsidRPr="002160C5" w:rsidRDefault="002160C5" w:rsidP="002160C5">
      <w:pPr>
        <w:tabs>
          <w:tab w:val="left" w:pos="5740"/>
        </w:tabs>
        <w:spacing w:after="0" w:line="24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CUADRO Nº 1</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DISTRIBUCIÓN DE LOS-AS PACIENTES DEL SERVICIO DE MEDICINA INTERNA DEL HOSPITAL “SAN VICENTE DE PAÚL” </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DE ACUERDO A LA EDAD.</w:t>
      </w:r>
    </w:p>
    <w:tbl>
      <w:tblPr>
        <w:tblStyle w:val="Estilo11"/>
        <w:tblW w:w="2850" w:type="dxa"/>
        <w:jc w:val="center"/>
        <w:tblLook w:val="00A0"/>
      </w:tblPr>
      <w:tblGrid>
        <w:gridCol w:w="1480"/>
        <w:gridCol w:w="618"/>
        <w:gridCol w:w="752"/>
      </w:tblGrid>
      <w:tr w:rsidR="002160C5" w:rsidRPr="002160C5" w:rsidTr="002160C5">
        <w:trPr>
          <w:cnfStyle w:val="100000000000"/>
          <w:trHeight w:val="208"/>
          <w:jc w:val="center"/>
        </w:trPr>
        <w:tc>
          <w:tcPr>
            <w:tcW w:w="148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rPr>
              <w:tab/>
            </w:r>
            <w:r w:rsidRPr="002160C5">
              <w:rPr>
                <w:rFonts w:ascii="Arial" w:eastAsia="Times New Roman" w:hAnsi="Arial" w:cs="Arial"/>
                <w:color w:val="000000"/>
                <w:lang w:eastAsia="es-ES_tradnl"/>
              </w:rPr>
              <w:t>EDAD</w:t>
            </w:r>
          </w:p>
        </w:tc>
        <w:tc>
          <w:tcPr>
            <w:tcW w:w="61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752"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r>
      <w:tr w:rsidR="002160C5" w:rsidRPr="002160C5" w:rsidTr="002160C5">
        <w:trPr>
          <w:trHeight w:val="208"/>
          <w:jc w:val="center"/>
        </w:trPr>
        <w:tc>
          <w:tcPr>
            <w:tcW w:w="148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14-27</w:t>
            </w:r>
          </w:p>
        </w:tc>
        <w:tc>
          <w:tcPr>
            <w:tcW w:w="61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67</w:t>
            </w:r>
          </w:p>
        </w:tc>
        <w:tc>
          <w:tcPr>
            <w:tcW w:w="752"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22</w:t>
            </w:r>
          </w:p>
        </w:tc>
      </w:tr>
      <w:tr w:rsidR="002160C5" w:rsidRPr="002160C5" w:rsidTr="002160C5">
        <w:trPr>
          <w:trHeight w:val="208"/>
          <w:jc w:val="center"/>
        </w:trPr>
        <w:tc>
          <w:tcPr>
            <w:tcW w:w="148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28-41</w:t>
            </w:r>
          </w:p>
        </w:tc>
        <w:tc>
          <w:tcPr>
            <w:tcW w:w="61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73</w:t>
            </w:r>
          </w:p>
        </w:tc>
        <w:tc>
          <w:tcPr>
            <w:tcW w:w="752"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24</w:t>
            </w:r>
          </w:p>
        </w:tc>
      </w:tr>
      <w:tr w:rsidR="002160C5" w:rsidRPr="002160C5" w:rsidTr="002160C5">
        <w:trPr>
          <w:trHeight w:val="208"/>
          <w:jc w:val="center"/>
        </w:trPr>
        <w:tc>
          <w:tcPr>
            <w:tcW w:w="148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42-55</w:t>
            </w:r>
          </w:p>
        </w:tc>
        <w:tc>
          <w:tcPr>
            <w:tcW w:w="61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52</w:t>
            </w:r>
          </w:p>
        </w:tc>
        <w:tc>
          <w:tcPr>
            <w:tcW w:w="752"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17</w:t>
            </w:r>
          </w:p>
        </w:tc>
      </w:tr>
      <w:tr w:rsidR="002160C5" w:rsidRPr="002160C5" w:rsidTr="002160C5">
        <w:trPr>
          <w:trHeight w:val="208"/>
          <w:jc w:val="center"/>
        </w:trPr>
        <w:tc>
          <w:tcPr>
            <w:tcW w:w="148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56-69</w:t>
            </w:r>
          </w:p>
        </w:tc>
        <w:tc>
          <w:tcPr>
            <w:tcW w:w="61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43</w:t>
            </w:r>
          </w:p>
        </w:tc>
        <w:tc>
          <w:tcPr>
            <w:tcW w:w="752"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14</w:t>
            </w:r>
          </w:p>
        </w:tc>
      </w:tr>
      <w:tr w:rsidR="002160C5" w:rsidRPr="002160C5" w:rsidTr="002160C5">
        <w:trPr>
          <w:trHeight w:val="208"/>
          <w:jc w:val="center"/>
        </w:trPr>
        <w:tc>
          <w:tcPr>
            <w:tcW w:w="148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70-83</w:t>
            </w:r>
          </w:p>
        </w:tc>
        <w:tc>
          <w:tcPr>
            <w:tcW w:w="61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70</w:t>
            </w:r>
          </w:p>
        </w:tc>
        <w:tc>
          <w:tcPr>
            <w:tcW w:w="752"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23</w:t>
            </w:r>
          </w:p>
        </w:tc>
      </w:tr>
      <w:tr w:rsidR="002160C5" w:rsidRPr="002160C5" w:rsidTr="002160C5">
        <w:trPr>
          <w:trHeight w:val="208"/>
          <w:jc w:val="center"/>
        </w:trPr>
        <w:tc>
          <w:tcPr>
            <w:tcW w:w="148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TOTAL</w:t>
            </w:r>
          </w:p>
        </w:tc>
        <w:tc>
          <w:tcPr>
            <w:tcW w:w="61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752"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r>
    </w:tbl>
    <w:p w:rsidR="002160C5" w:rsidRPr="002160C5" w:rsidRDefault="002160C5" w:rsidP="002160C5">
      <w:pPr>
        <w:tabs>
          <w:tab w:val="left" w:pos="5740"/>
        </w:tabs>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Fuente: ENCUESTA APLICADA A PACIENTES QUE ASISTEN AL HOSPITAL SAN VICENTE DE PAÚL</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p>
    <w:p w:rsidR="002160C5" w:rsidRDefault="002160C5" w:rsidP="002160C5">
      <w:pPr>
        <w:spacing w:after="0" w:line="360" w:lineRule="auto"/>
        <w:jc w:val="both"/>
        <w:rPr>
          <w:rFonts w:ascii="Arial" w:eastAsia="Times New Roman" w:hAnsi="Arial" w:cs="Arial"/>
          <w:color w:val="000000"/>
          <w:sz w:val="24"/>
          <w:szCs w:val="24"/>
          <w:lang w:eastAsia="es-ES"/>
        </w:rPr>
      </w:pPr>
      <w:r w:rsidRPr="002160C5">
        <w:rPr>
          <w:rFonts w:ascii="Arial" w:eastAsia="Times New Roman" w:hAnsi="Arial" w:cs="Arial"/>
          <w:color w:val="000000"/>
          <w:sz w:val="24"/>
          <w:szCs w:val="24"/>
          <w:lang w:eastAsia="es-ES"/>
        </w:rPr>
        <w:lastRenderedPageBreak/>
        <w:t>En la representación se aprecia que de los/as pacientes hospitalizados/as y encuestados/as, se encuentran en porcentajes similares los grupos de edad entre 14 a 27 años,28 a 41 años y 70 a 83 años con porcentajes entre 22-24 %. La muestra está distribuida en porcentajes similares tanto en los grupos de jóvenes, adultos jóvenes y adultos mayores.</w:t>
      </w:r>
    </w:p>
    <w:p w:rsidR="00D267C9" w:rsidRPr="002160C5" w:rsidRDefault="00D267C9" w:rsidP="002160C5">
      <w:pPr>
        <w:spacing w:after="0" w:line="360" w:lineRule="auto"/>
        <w:jc w:val="both"/>
        <w:rPr>
          <w:rFonts w:ascii="Arial" w:eastAsia="Times New Roman" w:hAnsi="Arial" w:cs="Arial"/>
          <w:color w:val="000000"/>
          <w:sz w:val="24"/>
          <w:szCs w:val="24"/>
          <w:lang w:eastAsia="es-ES"/>
        </w:rPr>
      </w:pPr>
    </w:p>
    <w:p w:rsidR="002160C5" w:rsidRPr="002160C5" w:rsidRDefault="002160C5" w:rsidP="002160C5">
      <w:pPr>
        <w:tabs>
          <w:tab w:val="left" w:pos="5740"/>
        </w:tabs>
        <w:spacing w:after="0" w:line="24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CUADRO Nº 2</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DISTRIBUCIÓN DE LOS-AS PACIENTES DEL SERVICIO DE MEDICINA INTERNA DEL HOSPITAL “SAN VICENTE DE PAÚL” </w:t>
      </w:r>
    </w:p>
    <w:p w:rsidR="002160C5" w:rsidRPr="002160C5" w:rsidRDefault="002160C5" w:rsidP="002160C5">
      <w:pPr>
        <w:tabs>
          <w:tab w:val="left" w:pos="5740"/>
        </w:tabs>
        <w:spacing w:after="0" w:line="360" w:lineRule="auto"/>
        <w:jc w:val="center"/>
        <w:rPr>
          <w:rFonts w:ascii="Arial" w:eastAsia="Times New Roman" w:hAnsi="Arial" w:cs="Arial"/>
          <w:caps/>
          <w:color w:val="000000"/>
          <w:sz w:val="24"/>
          <w:szCs w:val="24"/>
          <w:lang w:eastAsia="es-ES_tradnl"/>
        </w:rPr>
      </w:pPr>
      <w:r w:rsidRPr="002160C5">
        <w:rPr>
          <w:rFonts w:ascii="Arial" w:eastAsia="Times New Roman" w:hAnsi="Arial" w:cs="Arial"/>
          <w:sz w:val="24"/>
          <w:szCs w:val="24"/>
          <w:lang w:eastAsia="es-ES"/>
        </w:rPr>
        <w:t>DE ACUERDO AL</w:t>
      </w:r>
      <w:r w:rsidRPr="002160C5">
        <w:rPr>
          <w:rFonts w:ascii="Arial" w:eastAsia="Times New Roman" w:hAnsi="Arial" w:cs="Arial"/>
          <w:caps/>
          <w:color w:val="000000"/>
          <w:sz w:val="24"/>
          <w:szCs w:val="24"/>
          <w:lang w:eastAsia="es-ES_tradnl"/>
        </w:rPr>
        <w:t xml:space="preserve"> GÉNERO</w:t>
      </w:r>
    </w:p>
    <w:tbl>
      <w:tblPr>
        <w:tblStyle w:val="Estilo11"/>
        <w:tblW w:w="2979" w:type="dxa"/>
        <w:jc w:val="center"/>
        <w:tblLook w:val="00A0"/>
      </w:tblPr>
      <w:tblGrid>
        <w:gridCol w:w="1527"/>
        <w:gridCol w:w="867"/>
        <w:gridCol w:w="585"/>
      </w:tblGrid>
      <w:tr w:rsidR="002160C5" w:rsidRPr="002160C5" w:rsidTr="002160C5">
        <w:trPr>
          <w:cnfStyle w:val="100000000000"/>
          <w:trHeight w:val="245"/>
          <w:jc w:val="center"/>
        </w:trPr>
        <w:tc>
          <w:tcPr>
            <w:tcW w:w="152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GÉNERO</w:t>
            </w:r>
          </w:p>
        </w:tc>
        <w:tc>
          <w:tcPr>
            <w:tcW w:w="86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58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r>
      <w:tr w:rsidR="002160C5" w:rsidRPr="002160C5" w:rsidTr="002160C5">
        <w:trPr>
          <w:trHeight w:val="245"/>
          <w:jc w:val="center"/>
        </w:trPr>
        <w:tc>
          <w:tcPr>
            <w:tcW w:w="1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FEMENINO</w:t>
            </w:r>
          </w:p>
        </w:tc>
        <w:tc>
          <w:tcPr>
            <w:tcW w:w="86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182</w:t>
            </w:r>
          </w:p>
        </w:tc>
        <w:tc>
          <w:tcPr>
            <w:tcW w:w="58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60</w:t>
            </w:r>
          </w:p>
        </w:tc>
      </w:tr>
      <w:tr w:rsidR="002160C5" w:rsidRPr="002160C5" w:rsidTr="002160C5">
        <w:trPr>
          <w:trHeight w:val="245"/>
          <w:jc w:val="center"/>
        </w:trPr>
        <w:tc>
          <w:tcPr>
            <w:tcW w:w="1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MASCULINO</w:t>
            </w:r>
          </w:p>
        </w:tc>
        <w:tc>
          <w:tcPr>
            <w:tcW w:w="86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123</w:t>
            </w:r>
          </w:p>
        </w:tc>
        <w:tc>
          <w:tcPr>
            <w:tcW w:w="58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40</w:t>
            </w:r>
          </w:p>
        </w:tc>
      </w:tr>
      <w:tr w:rsidR="002160C5" w:rsidRPr="002160C5" w:rsidTr="002160C5">
        <w:trPr>
          <w:trHeight w:val="245"/>
          <w:jc w:val="center"/>
        </w:trPr>
        <w:tc>
          <w:tcPr>
            <w:tcW w:w="152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TOTAL</w:t>
            </w:r>
          </w:p>
        </w:tc>
        <w:tc>
          <w:tcPr>
            <w:tcW w:w="86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58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r>
    </w:tbl>
    <w:p w:rsidR="002160C5" w:rsidRPr="002160C5" w:rsidRDefault="002160C5" w:rsidP="002160C5">
      <w:pPr>
        <w:spacing w:after="0" w:line="240" w:lineRule="auto"/>
        <w:ind w:left="708"/>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Fuente: ENCUESTA APLICADA A PACIENTES QUE ASISTEN AL HOSPITAL SAN VICENTE DE PAÚL</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2160C5" w:rsidRPr="002160C5" w:rsidRDefault="002160C5" w:rsidP="002160C5">
      <w:pPr>
        <w:spacing w:after="0" w:line="360" w:lineRule="auto"/>
        <w:jc w:val="both"/>
        <w:rPr>
          <w:rFonts w:ascii="Arial" w:eastAsia="Times New Roman" w:hAnsi="Arial" w:cs="Arial"/>
          <w:color w:val="000000"/>
          <w:sz w:val="24"/>
          <w:szCs w:val="24"/>
          <w:lang w:eastAsia="es-ES"/>
        </w:rPr>
      </w:pPr>
      <w:r w:rsidRPr="002160C5">
        <w:rPr>
          <w:rFonts w:ascii="Arial" w:eastAsia="Times New Roman" w:hAnsi="Arial" w:cs="Arial"/>
          <w:color w:val="000000"/>
          <w:sz w:val="24"/>
          <w:szCs w:val="24"/>
          <w:lang w:eastAsia="es-ES"/>
        </w:rPr>
        <w:t>La mayoría de pacientes investigados-as (60%) son de género femenino, y el 40% de género masculino. La presencia de morbilidad afecta a ambos género.</w:t>
      </w:r>
    </w:p>
    <w:p w:rsidR="002160C5" w:rsidRPr="002160C5" w:rsidRDefault="002160C5" w:rsidP="002160C5">
      <w:pPr>
        <w:tabs>
          <w:tab w:val="left" w:pos="5740"/>
        </w:tabs>
        <w:spacing w:after="0" w:line="24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CUADRO Nº 3</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DISTRIBUCIÓN DE LOS-AS PACIENTES DEL SERVICIO DE MEDICINA INTERNA DEL HOSPITAL “SAN VICENTE DE PAÚL” </w:t>
      </w:r>
    </w:p>
    <w:p w:rsidR="002160C5" w:rsidRPr="002160C5" w:rsidRDefault="002160C5" w:rsidP="002160C5">
      <w:pPr>
        <w:tabs>
          <w:tab w:val="left" w:pos="5740"/>
        </w:tabs>
        <w:spacing w:after="0" w:line="360" w:lineRule="auto"/>
        <w:jc w:val="center"/>
        <w:rPr>
          <w:rFonts w:ascii="Arial" w:eastAsia="Times New Roman" w:hAnsi="Arial" w:cs="Arial"/>
          <w:color w:val="000000"/>
          <w:sz w:val="24"/>
          <w:szCs w:val="24"/>
          <w:lang w:eastAsia="es-ES"/>
        </w:rPr>
      </w:pPr>
      <w:r w:rsidRPr="002160C5">
        <w:rPr>
          <w:rFonts w:ascii="Arial" w:eastAsia="Times New Roman" w:hAnsi="Arial" w:cs="Arial"/>
          <w:sz w:val="24"/>
          <w:szCs w:val="24"/>
          <w:lang w:eastAsia="es-ES"/>
        </w:rPr>
        <w:t xml:space="preserve">DE ACUERDO A LA  </w:t>
      </w:r>
      <w:r w:rsidRPr="002160C5">
        <w:rPr>
          <w:rFonts w:ascii="Arial" w:eastAsia="Times New Roman" w:hAnsi="Arial" w:cs="Arial"/>
          <w:color w:val="000000"/>
          <w:sz w:val="24"/>
          <w:szCs w:val="24"/>
          <w:lang w:eastAsia="es-ES"/>
        </w:rPr>
        <w:t>ESCOLARIDAD</w:t>
      </w:r>
    </w:p>
    <w:tbl>
      <w:tblPr>
        <w:tblStyle w:val="Estilo11"/>
        <w:tblW w:w="4276" w:type="dxa"/>
        <w:jc w:val="center"/>
        <w:tblLook w:val="00A0"/>
      </w:tblPr>
      <w:tblGrid>
        <w:gridCol w:w="3094"/>
        <w:gridCol w:w="591"/>
        <w:gridCol w:w="591"/>
      </w:tblGrid>
      <w:tr w:rsidR="002160C5" w:rsidRPr="002160C5" w:rsidTr="00D267C9">
        <w:trPr>
          <w:cnfStyle w:val="100000000000"/>
          <w:trHeight w:val="264"/>
          <w:jc w:val="center"/>
        </w:trPr>
        <w:tc>
          <w:tcPr>
            <w:tcW w:w="309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rPr>
              <w:tab/>
            </w:r>
            <w:r w:rsidRPr="002160C5">
              <w:rPr>
                <w:rFonts w:ascii="Arial" w:eastAsia="Times New Roman" w:hAnsi="Arial" w:cs="Arial"/>
                <w:color w:val="000000"/>
                <w:lang w:eastAsia="es-ES_tradnl"/>
              </w:rPr>
              <w:t>ESCOLARIDAD</w:t>
            </w:r>
          </w:p>
        </w:tc>
        <w:tc>
          <w:tcPr>
            <w:tcW w:w="591"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w:t>
            </w:r>
            <w:r w:rsidRPr="002160C5">
              <w:rPr>
                <w:rFonts w:ascii="Arial" w:eastAsia="Times New Roman" w:hAnsi="Arial" w:cs="Arial"/>
              </w:rPr>
              <w:t>o</w:t>
            </w:r>
            <w:r w:rsidRPr="002160C5">
              <w:rPr>
                <w:rFonts w:ascii="Arial" w:eastAsia="Times New Roman" w:hAnsi="Arial" w:cs="Arial"/>
                <w:color w:val="000000"/>
                <w:lang w:eastAsia="es-ES_tradnl"/>
              </w:rPr>
              <w:t>.</w:t>
            </w:r>
          </w:p>
        </w:tc>
        <w:tc>
          <w:tcPr>
            <w:tcW w:w="591"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r>
      <w:tr w:rsidR="002160C5" w:rsidRPr="002160C5" w:rsidTr="00D267C9">
        <w:trPr>
          <w:trHeight w:val="264"/>
          <w:jc w:val="center"/>
        </w:trPr>
        <w:tc>
          <w:tcPr>
            <w:tcW w:w="309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ANALFABETO</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42</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14</w:t>
            </w:r>
          </w:p>
        </w:tc>
      </w:tr>
      <w:tr w:rsidR="002160C5" w:rsidRPr="002160C5" w:rsidTr="00D267C9">
        <w:trPr>
          <w:trHeight w:val="264"/>
          <w:jc w:val="center"/>
        </w:trPr>
        <w:tc>
          <w:tcPr>
            <w:tcW w:w="309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 xml:space="preserve">PRIMARIA COMPLETA </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82</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27</w:t>
            </w:r>
          </w:p>
        </w:tc>
      </w:tr>
      <w:tr w:rsidR="002160C5" w:rsidRPr="002160C5" w:rsidTr="00D267C9">
        <w:trPr>
          <w:trHeight w:val="264"/>
          <w:jc w:val="center"/>
        </w:trPr>
        <w:tc>
          <w:tcPr>
            <w:tcW w:w="309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 xml:space="preserve">PRIMARIA INCOMPLETA </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72</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24</w:t>
            </w:r>
          </w:p>
        </w:tc>
      </w:tr>
      <w:tr w:rsidR="002160C5" w:rsidRPr="002160C5" w:rsidTr="00D267C9">
        <w:trPr>
          <w:trHeight w:val="264"/>
          <w:jc w:val="center"/>
        </w:trPr>
        <w:tc>
          <w:tcPr>
            <w:tcW w:w="309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SECUNDARIA COMPLETA</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81</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27</w:t>
            </w:r>
          </w:p>
        </w:tc>
      </w:tr>
      <w:tr w:rsidR="002160C5" w:rsidRPr="002160C5" w:rsidTr="00D267C9">
        <w:trPr>
          <w:trHeight w:val="264"/>
          <w:jc w:val="center"/>
        </w:trPr>
        <w:tc>
          <w:tcPr>
            <w:tcW w:w="309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SECUNDARIA INCOMPLETA</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14</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5</w:t>
            </w:r>
          </w:p>
        </w:tc>
      </w:tr>
      <w:tr w:rsidR="002160C5" w:rsidRPr="002160C5" w:rsidTr="00D267C9">
        <w:trPr>
          <w:trHeight w:val="264"/>
          <w:jc w:val="center"/>
        </w:trPr>
        <w:tc>
          <w:tcPr>
            <w:tcW w:w="309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SUPERIOR</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14</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5</w:t>
            </w:r>
          </w:p>
        </w:tc>
      </w:tr>
      <w:tr w:rsidR="002160C5" w:rsidRPr="002160C5" w:rsidTr="00D267C9">
        <w:trPr>
          <w:trHeight w:val="205"/>
          <w:jc w:val="center"/>
        </w:trPr>
        <w:tc>
          <w:tcPr>
            <w:tcW w:w="309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TOTAL</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591"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r>
    </w:tbl>
    <w:p w:rsidR="002160C5" w:rsidRPr="002160C5" w:rsidRDefault="002160C5" w:rsidP="002160C5">
      <w:pPr>
        <w:tabs>
          <w:tab w:val="left" w:pos="5740"/>
        </w:tabs>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Fuente: ENCUESTA APLICADA A PACIENTES QUE ASISTEN AL HOSPITAL SAN VICENTE DE PAÚL</w:t>
      </w:r>
    </w:p>
    <w:p w:rsidR="002160C5" w:rsidRPr="002160C5" w:rsidRDefault="002160C5" w:rsidP="002160C5">
      <w:pPr>
        <w:tabs>
          <w:tab w:val="left" w:pos="5740"/>
        </w:tabs>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2160C5" w:rsidRPr="002160C5" w:rsidRDefault="002160C5" w:rsidP="002160C5">
      <w:pPr>
        <w:spacing w:after="0" w:line="360" w:lineRule="auto"/>
        <w:jc w:val="both"/>
        <w:rPr>
          <w:rFonts w:ascii="Arial" w:eastAsia="Times New Roman" w:hAnsi="Arial" w:cs="Arial"/>
          <w:color w:val="000000"/>
          <w:sz w:val="24"/>
          <w:szCs w:val="24"/>
          <w:lang w:eastAsia="es-ES"/>
        </w:rPr>
      </w:pPr>
    </w:p>
    <w:p w:rsidR="002160C5" w:rsidRPr="002160C5" w:rsidRDefault="002160C5" w:rsidP="002160C5">
      <w:pPr>
        <w:spacing w:after="0" w:line="360" w:lineRule="auto"/>
        <w:jc w:val="both"/>
        <w:rPr>
          <w:rFonts w:ascii="Arial" w:eastAsia="Times New Roman" w:hAnsi="Arial" w:cs="Arial"/>
          <w:color w:val="000000"/>
          <w:sz w:val="24"/>
          <w:szCs w:val="24"/>
          <w:lang w:eastAsia="es-ES"/>
        </w:rPr>
      </w:pPr>
      <w:r w:rsidRPr="002160C5">
        <w:rPr>
          <w:rFonts w:ascii="Arial" w:eastAsia="Times New Roman" w:hAnsi="Arial" w:cs="Arial"/>
          <w:color w:val="000000"/>
          <w:sz w:val="24"/>
          <w:szCs w:val="24"/>
          <w:lang w:eastAsia="es-ES"/>
        </w:rPr>
        <w:t xml:space="preserve">Dentro de la información brindada por los/as pacientes hospitalizados/as encuestados/as, se observa que un porcentaje similar tienen primaria y secundaria completa (27%). Encontrando también un importante 14 % que son analfabetos-as, lo cual se constituye en un factor que influyente en los niveles de auto cuidado de la salud que pueden tener las personas. </w:t>
      </w:r>
    </w:p>
    <w:p w:rsidR="002160C5" w:rsidRDefault="002160C5" w:rsidP="002160C5">
      <w:pPr>
        <w:spacing w:after="0" w:line="360" w:lineRule="auto"/>
        <w:ind w:left="360"/>
        <w:jc w:val="both"/>
        <w:rPr>
          <w:rFonts w:ascii="Arial" w:eastAsia="Times New Roman" w:hAnsi="Arial" w:cs="Arial"/>
          <w:bCs/>
          <w:sz w:val="24"/>
          <w:szCs w:val="24"/>
          <w:lang w:eastAsia="es-ES"/>
        </w:rPr>
      </w:pPr>
    </w:p>
    <w:p w:rsidR="00B3175F" w:rsidRPr="002160C5" w:rsidRDefault="00B3175F" w:rsidP="002160C5">
      <w:pPr>
        <w:spacing w:after="0" w:line="360" w:lineRule="auto"/>
        <w:ind w:left="360"/>
        <w:jc w:val="both"/>
        <w:rPr>
          <w:rFonts w:ascii="Arial" w:eastAsia="Times New Roman" w:hAnsi="Arial" w:cs="Arial"/>
          <w:bCs/>
          <w:sz w:val="24"/>
          <w:szCs w:val="24"/>
          <w:lang w:eastAsia="es-ES"/>
        </w:rPr>
      </w:pPr>
    </w:p>
    <w:p w:rsidR="002160C5" w:rsidRPr="002160C5" w:rsidRDefault="002160C5" w:rsidP="002160C5">
      <w:pPr>
        <w:tabs>
          <w:tab w:val="left" w:pos="5740"/>
        </w:tabs>
        <w:spacing w:after="0" w:line="24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lastRenderedPageBreak/>
        <w:t>CUADRO Nº 4</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DISTRIBUCIÓN DE LOS-AS PACIENTES DEL SERVICIO DE MEDICINA INTERNA DEL HOSPITAL “SAN VICENTE DE PAÚL” </w:t>
      </w:r>
    </w:p>
    <w:p w:rsidR="002160C5" w:rsidRPr="002160C5" w:rsidRDefault="002160C5" w:rsidP="002160C5">
      <w:pPr>
        <w:tabs>
          <w:tab w:val="left" w:pos="5740"/>
        </w:tabs>
        <w:spacing w:after="0" w:line="360" w:lineRule="auto"/>
        <w:jc w:val="center"/>
        <w:rPr>
          <w:rFonts w:ascii="Arial" w:eastAsia="Times New Roman" w:hAnsi="Arial" w:cs="Arial"/>
          <w:color w:val="000000"/>
          <w:sz w:val="24"/>
          <w:szCs w:val="24"/>
          <w:lang w:eastAsia="es-ES"/>
        </w:rPr>
      </w:pPr>
      <w:r w:rsidRPr="002160C5">
        <w:rPr>
          <w:rFonts w:ascii="Arial" w:eastAsia="Times New Roman" w:hAnsi="Arial" w:cs="Arial"/>
          <w:sz w:val="24"/>
          <w:szCs w:val="24"/>
          <w:lang w:eastAsia="es-ES"/>
        </w:rPr>
        <w:t xml:space="preserve">DE ACUERDO AL </w:t>
      </w:r>
      <w:r w:rsidRPr="002160C5">
        <w:rPr>
          <w:rFonts w:ascii="Arial" w:eastAsia="Times New Roman" w:hAnsi="Arial" w:cs="Arial"/>
          <w:color w:val="000000"/>
          <w:sz w:val="24"/>
          <w:szCs w:val="24"/>
          <w:lang w:eastAsia="es-ES"/>
        </w:rPr>
        <w:t>OCUPACIÓN</w:t>
      </w:r>
    </w:p>
    <w:tbl>
      <w:tblPr>
        <w:tblW w:w="437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3137"/>
        <w:gridCol w:w="621"/>
        <w:gridCol w:w="621"/>
      </w:tblGrid>
      <w:tr w:rsidR="002160C5" w:rsidRPr="002160C5" w:rsidTr="002160C5">
        <w:trPr>
          <w:trHeight w:val="253"/>
          <w:jc w:val="center"/>
        </w:trPr>
        <w:tc>
          <w:tcPr>
            <w:tcW w:w="3137" w:type="dxa"/>
            <w:tcBorders>
              <w:top w:val="double" w:sz="6" w:space="0" w:color="000000"/>
            </w:tcBorders>
            <w:noWrap/>
          </w:tcPr>
          <w:p w:rsidR="002160C5" w:rsidRPr="002160C5" w:rsidRDefault="002160C5" w:rsidP="002160C5">
            <w:pPr>
              <w:spacing w:after="0" w:line="240" w:lineRule="auto"/>
              <w:rPr>
                <w:rFonts w:ascii="Arial" w:eastAsia="Times New Roman" w:hAnsi="Arial" w:cs="Arial"/>
                <w:caps/>
                <w:color w:val="000000"/>
                <w:sz w:val="20"/>
                <w:szCs w:val="20"/>
                <w:lang w:eastAsia="es-ES_tradnl"/>
              </w:rPr>
            </w:pPr>
            <w:r w:rsidRPr="002160C5">
              <w:rPr>
                <w:rFonts w:ascii="Arial" w:eastAsia="Times New Roman" w:hAnsi="Arial" w:cs="Arial"/>
                <w:caps/>
                <w:color w:val="000000"/>
                <w:sz w:val="20"/>
                <w:szCs w:val="20"/>
                <w:lang w:eastAsia="es-ES_tradnl"/>
              </w:rPr>
              <w:t>OCUPACIÓN</w:t>
            </w:r>
          </w:p>
        </w:tc>
        <w:tc>
          <w:tcPr>
            <w:tcW w:w="621" w:type="dxa"/>
            <w:tcBorders>
              <w:top w:val="double" w:sz="6" w:space="0" w:color="000000"/>
            </w:tcBorders>
            <w:noWrap/>
          </w:tcPr>
          <w:p w:rsidR="002160C5" w:rsidRPr="002160C5" w:rsidRDefault="002160C5" w:rsidP="002160C5">
            <w:pPr>
              <w:spacing w:after="0" w:line="240" w:lineRule="auto"/>
              <w:rPr>
                <w:rFonts w:ascii="Arial" w:eastAsia="Times New Roman" w:hAnsi="Arial" w:cs="Arial"/>
                <w:caps/>
                <w:color w:val="000000"/>
                <w:sz w:val="20"/>
                <w:szCs w:val="20"/>
                <w:lang w:eastAsia="es-ES_tradnl"/>
              </w:rPr>
            </w:pPr>
            <w:r w:rsidRPr="002160C5">
              <w:rPr>
                <w:rFonts w:ascii="Arial" w:eastAsia="Times New Roman" w:hAnsi="Arial" w:cs="Arial"/>
                <w:caps/>
                <w:color w:val="000000"/>
                <w:sz w:val="20"/>
                <w:szCs w:val="20"/>
                <w:lang w:eastAsia="es-ES_tradnl"/>
              </w:rPr>
              <w:t>N</w:t>
            </w:r>
            <w:r w:rsidRPr="002160C5">
              <w:rPr>
                <w:rFonts w:ascii="Arial" w:eastAsia="Times New Roman" w:hAnsi="Arial" w:cs="Arial"/>
                <w:sz w:val="20"/>
                <w:szCs w:val="20"/>
                <w:lang w:eastAsia="es-ES"/>
              </w:rPr>
              <w:t>o</w:t>
            </w:r>
            <w:r w:rsidRPr="002160C5">
              <w:rPr>
                <w:rFonts w:ascii="Arial" w:eastAsia="Times New Roman" w:hAnsi="Arial" w:cs="Arial"/>
                <w:caps/>
                <w:color w:val="000000"/>
                <w:sz w:val="20"/>
                <w:szCs w:val="20"/>
                <w:lang w:eastAsia="es-ES_tradnl"/>
              </w:rPr>
              <w:t>.</w:t>
            </w:r>
          </w:p>
        </w:tc>
        <w:tc>
          <w:tcPr>
            <w:tcW w:w="621" w:type="dxa"/>
            <w:tcBorders>
              <w:top w:val="double" w:sz="6" w:space="0" w:color="000000"/>
            </w:tcBorders>
            <w:noWrap/>
          </w:tcPr>
          <w:p w:rsidR="002160C5" w:rsidRPr="002160C5" w:rsidRDefault="002160C5" w:rsidP="002160C5">
            <w:pPr>
              <w:spacing w:after="0" w:line="240" w:lineRule="auto"/>
              <w:rPr>
                <w:rFonts w:ascii="Arial" w:eastAsia="Times New Roman" w:hAnsi="Arial" w:cs="Arial"/>
                <w:caps/>
                <w:color w:val="000000"/>
                <w:sz w:val="20"/>
                <w:szCs w:val="20"/>
                <w:lang w:eastAsia="es-ES_tradnl"/>
              </w:rPr>
            </w:pPr>
            <w:r w:rsidRPr="002160C5">
              <w:rPr>
                <w:rFonts w:ascii="Arial" w:eastAsia="Times New Roman" w:hAnsi="Arial" w:cs="Arial"/>
                <w:caps/>
                <w:color w:val="000000"/>
                <w:sz w:val="20"/>
                <w:szCs w:val="20"/>
                <w:lang w:eastAsia="es-ES_tradnl"/>
              </w:rPr>
              <w:t>%</w:t>
            </w:r>
          </w:p>
        </w:tc>
      </w:tr>
      <w:tr w:rsidR="002160C5" w:rsidRPr="002160C5" w:rsidTr="002160C5">
        <w:trPr>
          <w:trHeight w:val="253"/>
          <w:jc w:val="center"/>
        </w:trPr>
        <w:tc>
          <w:tcPr>
            <w:tcW w:w="3137" w:type="dxa"/>
            <w:noWrap/>
          </w:tcPr>
          <w:p w:rsidR="002160C5" w:rsidRPr="002160C5" w:rsidRDefault="002160C5" w:rsidP="002160C5">
            <w:pPr>
              <w:spacing w:after="0" w:line="240" w:lineRule="auto"/>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NINGUNA</w:t>
            </w:r>
          </w:p>
        </w:tc>
        <w:tc>
          <w:tcPr>
            <w:tcW w:w="621" w:type="dxa"/>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17</w:t>
            </w:r>
          </w:p>
        </w:tc>
        <w:tc>
          <w:tcPr>
            <w:tcW w:w="621" w:type="dxa"/>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6</w:t>
            </w:r>
          </w:p>
        </w:tc>
      </w:tr>
      <w:tr w:rsidR="002160C5" w:rsidRPr="002160C5" w:rsidTr="002160C5">
        <w:trPr>
          <w:trHeight w:val="253"/>
          <w:jc w:val="center"/>
        </w:trPr>
        <w:tc>
          <w:tcPr>
            <w:tcW w:w="3137" w:type="dxa"/>
            <w:noWrap/>
          </w:tcPr>
          <w:p w:rsidR="002160C5" w:rsidRPr="002160C5" w:rsidRDefault="002160C5" w:rsidP="002160C5">
            <w:pPr>
              <w:spacing w:after="0" w:line="240" w:lineRule="auto"/>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 xml:space="preserve">ESTUDIANTE </w:t>
            </w:r>
          </w:p>
        </w:tc>
        <w:tc>
          <w:tcPr>
            <w:tcW w:w="621" w:type="dxa"/>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64</w:t>
            </w:r>
          </w:p>
        </w:tc>
        <w:tc>
          <w:tcPr>
            <w:tcW w:w="621" w:type="dxa"/>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21</w:t>
            </w:r>
          </w:p>
        </w:tc>
      </w:tr>
      <w:tr w:rsidR="002160C5" w:rsidRPr="002160C5" w:rsidTr="002160C5">
        <w:trPr>
          <w:trHeight w:val="253"/>
          <w:jc w:val="center"/>
        </w:trPr>
        <w:tc>
          <w:tcPr>
            <w:tcW w:w="3137" w:type="dxa"/>
            <w:noWrap/>
          </w:tcPr>
          <w:p w:rsidR="002160C5" w:rsidRPr="002160C5" w:rsidRDefault="002160C5" w:rsidP="002160C5">
            <w:pPr>
              <w:spacing w:after="0" w:line="240" w:lineRule="auto"/>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TRABAJADOR PUBLICO</w:t>
            </w:r>
          </w:p>
        </w:tc>
        <w:tc>
          <w:tcPr>
            <w:tcW w:w="621" w:type="dxa"/>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77</w:t>
            </w:r>
          </w:p>
        </w:tc>
        <w:tc>
          <w:tcPr>
            <w:tcW w:w="621" w:type="dxa"/>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25</w:t>
            </w:r>
          </w:p>
        </w:tc>
      </w:tr>
      <w:tr w:rsidR="002160C5" w:rsidRPr="002160C5" w:rsidTr="002160C5">
        <w:trPr>
          <w:trHeight w:val="253"/>
          <w:jc w:val="center"/>
        </w:trPr>
        <w:tc>
          <w:tcPr>
            <w:tcW w:w="3137" w:type="dxa"/>
            <w:noWrap/>
          </w:tcPr>
          <w:p w:rsidR="002160C5" w:rsidRPr="002160C5" w:rsidRDefault="002160C5" w:rsidP="002160C5">
            <w:pPr>
              <w:spacing w:after="0" w:line="240" w:lineRule="auto"/>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TRABAJADOR PRIVADO</w:t>
            </w:r>
          </w:p>
        </w:tc>
        <w:tc>
          <w:tcPr>
            <w:tcW w:w="621" w:type="dxa"/>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98</w:t>
            </w:r>
          </w:p>
        </w:tc>
        <w:tc>
          <w:tcPr>
            <w:tcW w:w="621" w:type="dxa"/>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32</w:t>
            </w:r>
          </w:p>
        </w:tc>
      </w:tr>
      <w:tr w:rsidR="002160C5" w:rsidRPr="002160C5" w:rsidTr="002160C5">
        <w:trPr>
          <w:trHeight w:val="253"/>
          <w:jc w:val="center"/>
        </w:trPr>
        <w:tc>
          <w:tcPr>
            <w:tcW w:w="3137" w:type="dxa"/>
            <w:noWrap/>
          </w:tcPr>
          <w:p w:rsidR="002160C5" w:rsidRPr="002160C5" w:rsidRDefault="002160C5" w:rsidP="002160C5">
            <w:pPr>
              <w:spacing w:after="0" w:line="240" w:lineRule="auto"/>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OTRAS</w:t>
            </w:r>
          </w:p>
        </w:tc>
        <w:tc>
          <w:tcPr>
            <w:tcW w:w="621" w:type="dxa"/>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49</w:t>
            </w:r>
          </w:p>
        </w:tc>
        <w:tc>
          <w:tcPr>
            <w:tcW w:w="621" w:type="dxa"/>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16</w:t>
            </w:r>
          </w:p>
        </w:tc>
      </w:tr>
      <w:tr w:rsidR="002160C5" w:rsidRPr="002160C5" w:rsidTr="002160C5">
        <w:trPr>
          <w:trHeight w:val="253"/>
          <w:jc w:val="center"/>
        </w:trPr>
        <w:tc>
          <w:tcPr>
            <w:tcW w:w="3137" w:type="dxa"/>
            <w:tcBorders>
              <w:bottom w:val="double" w:sz="6" w:space="0" w:color="000000"/>
            </w:tcBorders>
            <w:noWrap/>
          </w:tcPr>
          <w:p w:rsidR="002160C5" w:rsidRPr="002160C5" w:rsidRDefault="002160C5" w:rsidP="002160C5">
            <w:pPr>
              <w:spacing w:after="0" w:line="240" w:lineRule="auto"/>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 xml:space="preserve">TOTAL </w:t>
            </w:r>
          </w:p>
        </w:tc>
        <w:tc>
          <w:tcPr>
            <w:tcW w:w="621" w:type="dxa"/>
            <w:tcBorders>
              <w:bottom w:val="double" w:sz="6" w:space="0" w:color="000000"/>
            </w:tcBorders>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305</w:t>
            </w:r>
          </w:p>
        </w:tc>
        <w:tc>
          <w:tcPr>
            <w:tcW w:w="621" w:type="dxa"/>
            <w:tcBorders>
              <w:bottom w:val="double" w:sz="6" w:space="0" w:color="000000"/>
            </w:tcBorders>
            <w:noWrap/>
          </w:tcPr>
          <w:p w:rsidR="002160C5" w:rsidRPr="002160C5" w:rsidRDefault="002160C5" w:rsidP="002160C5">
            <w:pPr>
              <w:spacing w:after="0" w:line="240" w:lineRule="auto"/>
              <w:jc w:val="center"/>
              <w:rPr>
                <w:rFonts w:ascii="Arial" w:eastAsia="Times New Roman" w:hAnsi="Arial" w:cs="Arial"/>
                <w:color w:val="000000"/>
                <w:sz w:val="20"/>
                <w:szCs w:val="20"/>
                <w:lang w:eastAsia="es-ES_tradnl"/>
              </w:rPr>
            </w:pPr>
            <w:r w:rsidRPr="002160C5">
              <w:rPr>
                <w:rFonts w:ascii="Arial" w:eastAsia="Times New Roman" w:hAnsi="Arial" w:cs="Arial"/>
                <w:color w:val="000000"/>
                <w:sz w:val="20"/>
                <w:szCs w:val="20"/>
                <w:lang w:eastAsia="es-ES_tradnl"/>
              </w:rPr>
              <w:t>100</w:t>
            </w:r>
          </w:p>
        </w:tc>
      </w:tr>
    </w:tbl>
    <w:p w:rsidR="002160C5" w:rsidRPr="002160C5" w:rsidRDefault="002160C5" w:rsidP="002160C5">
      <w:pPr>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Fuente: ENCUESTA APLICADA A PACIENTES QUE ASISTEN AL HOSPITAL SAN VICENTE DE PAÚL</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2160C5" w:rsidRPr="002160C5" w:rsidRDefault="002160C5" w:rsidP="002160C5">
      <w:pPr>
        <w:spacing w:after="0" w:line="240" w:lineRule="auto"/>
        <w:ind w:left="1416" w:firstLine="708"/>
        <w:jc w:val="both"/>
        <w:rPr>
          <w:rFonts w:ascii="Arial" w:eastAsia="Times New Roman" w:hAnsi="Arial" w:cs="Arial"/>
          <w:color w:val="000000"/>
          <w:sz w:val="24"/>
          <w:szCs w:val="24"/>
          <w:lang w:eastAsia="es-ES"/>
        </w:rPr>
      </w:pPr>
    </w:p>
    <w:p w:rsidR="002160C5" w:rsidRPr="002160C5" w:rsidRDefault="002160C5" w:rsidP="002160C5">
      <w:pPr>
        <w:spacing w:after="0" w:line="360" w:lineRule="auto"/>
        <w:jc w:val="both"/>
        <w:rPr>
          <w:rFonts w:ascii="Arial" w:eastAsia="Times New Roman" w:hAnsi="Arial" w:cs="Arial"/>
          <w:color w:val="000000"/>
          <w:sz w:val="24"/>
          <w:szCs w:val="24"/>
          <w:lang w:eastAsia="es-ES"/>
        </w:rPr>
      </w:pPr>
      <w:r w:rsidRPr="002160C5">
        <w:rPr>
          <w:rFonts w:ascii="Arial" w:eastAsia="Times New Roman" w:hAnsi="Arial" w:cs="Arial"/>
          <w:color w:val="000000"/>
          <w:sz w:val="24"/>
          <w:szCs w:val="24"/>
          <w:lang w:eastAsia="es-ES"/>
        </w:rPr>
        <w:t>El 57% de los pacientes son trabajadores-as (públicos y privados) lo que induce a pensar que tienen un sustento económico que les permite atender sus necesidades básicas. No tienen ninguna ocupación el 6% y el 21% son estudiantes, en ambos casos son pacientes dependientes económicamente de otras personas. En la categoría de Otros se encuentran ocupaciones como: quehaceres domésticos, costureras/sastres, agricultor, jornalero, etc.</w:t>
      </w:r>
    </w:p>
    <w:p w:rsidR="002160C5" w:rsidRPr="002160C5" w:rsidRDefault="002160C5" w:rsidP="002160C5">
      <w:pPr>
        <w:spacing w:after="0" w:line="360" w:lineRule="auto"/>
        <w:rPr>
          <w:rFonts w:ascii="Arial" w:eastAsia="Times New Roman" w:hAnsi="Arial" w:cs="Arial"/>
          <w:bCs/>
          <w:sz w:val="24"/>
          <w:szCs w:val="24"/>
          <w:lang w:eastAsia="es-ES"/>
        </w:rPr>
      </w:pPr>
    </w:p>
    <w:p w:rsidR="002160C5" w:rsidRPr="002160C5" w:rsidRDefault="002160C5" w:rsidP="002160C5">
      <w:pPr>
        <w:tabs>
          <w:tab w:val="left" w:pos="5740"/>
        </w:tabs>
        <w:spacing w:after="0" w:line="24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CUADRO Nº 5</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DISTRIBUCIÓN DE LOS-AS PACIENTES DEL SERVICIO DE MEDICINA INTERNA DEL HOSPITAL “SAN VICENTE DE PAÚL” </w:t>
      </w:r>
    </w:p>
    <w:p w:rsidR="002160C5" w:rsidRPr="002160C5" w:rsidRDefault="002160C5" w:rsidP="002160C5">
      <w:pPr>
        <w:tabs>
          <w:tab w:val="left" w:pos="5740"/>
        </w:tabs>
        <w:spacing w:after="0" w:line="360" w:lineRule="auto"/>
        <w:jc w:val="center"/>
        <w:rPr>
          <w:rFonts w:ascii="Arial" w:eastAsia="Times New Roman" w:hAnsi="Arial" w:cs="Arial"/>
          <w:color w:val="000000"/>
          <w:sz w:val="24"/>
          <w:szCs w:val="24"/>
          <w:lang w:eastAsia="es-ES"/>
        </w:rPr>
      </w:pPr>
      <w:r w:rsidRPr="002160C5">
        <w:rPr>
          <w:rFonts w:ascii="Arial" w:eastAsia="Times New Roman" w:hAnsi="Arial" w:cs="Arial"/>
          <w:sz w:val="24"/>
          <w:szCs w:val="24"/>
          <w:lang w:eastAsia="es-ES"/>
        </w:rPr>
        <w:t xml:space="preserve">DE ACUERDO AL </w:t>
      </w:r>
      <w:r w:rsidRPr="002160C5">
        <w:rPr>
          <w:rFonts w:ascii="Arial" w:eastAsia="Times New Roman" w:hAnsi="Arial" w:cs="Arial"/>
          <w:color w:val="000000"/>
          <w:sz w:val="24"/>
          <w:szCs w:val="24"/>
          <w:lang w:eastAsia="es-ES"/>
        </w:rPr>
        <w:t>DIAGNÓSTICO</w:t>
      </w:r>
    </w:p>
    <w:tbl>
      <w:tblPr>
        <w:tblStyle w:val="Estilo11"/>
        <w:tblW w:w="7493" w:type="dxa"/>
        <w:jc w:val="center"/>
        <w:tblLook w:val="00A0"/>
      </w:tblPr>
      <w:tblGrid>
        <w:gridCol w:w="6158"/>
        <w:gridCol w:w="591"/>
        <w:gridCol w:w="744"/>
      </w:tblGrid>
      <w:tr w:rsidR="002160C5" w:rsidRPr="002160C5" w:rsidTr="002160C5">
        <w:trPr>
          <w:cnfStyle w:val="100000000000"/>
          <w:trHeight w:val="247"/>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DIAGNOSTICO DE ENFERMEDADES</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No.</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TRASTORNOS MENTALES Y DE COMPORTAMIENTO</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52</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17</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ENDOCRINAS, NUTRICIONALES Y METABÓLICAS</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51</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17</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DEL SISTEMA GENITOURINARIO</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45</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15</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DEL SISTEMA RESPIRATORIO</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44</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14</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DEL SISTEMA CIRCULATORIO</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31</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10</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DEL SISTEMA DIGESTIVO</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28</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9</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SISTEMA NERVIOSO</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20</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7</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DEL SISTEMA OSTEOMUSCULAR Y DEL TEJIDO CONJUNTIVO</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13</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4</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 xml:space="preserve">INFECCIOSAS Y PARASITARIAS </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9</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3</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TUMORES (NEOPLASIAS)</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4</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1</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DE LA SANGRE Y DE LOS ÓRGANOSHEMATOPOYÉTICOS</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3</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1</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DEL OÍDO Y DE LA APÓFISIS MASTOIDES</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3</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1</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rPr>
            </w:pPr>
            <w:r w:rsidRPr="002160C5">
              <w:rPr>
                <w:rFonts w:ascii="Arial" w:eastAsia="Times New Roman" w:hAnsi="Arial" w:cs="Arial"/>
              </w:rPr>
              <w:t>DEL OJO Y SUS ANEXOS</w:t>
            </w:r>
          </w:p>
        </w:tc>
        <w:tc>
          <w:tcPr>
            <w:tcW w:w="591"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2</w:t>
            </w:r>
          </w:p>
        </w:tc>
        <w:tc>
          <w:tcPr>
            <w:tcW w:w="744" w:type="dxa"/>
            <w:noWrap/>
          </w:tcPr>
          <w:p w:rsidR="002160C5" w:rsidRPr="002160C5" w:rsidRDefault="002160C5" w:rsidP="002160C5">
            <w:pPr>
              <w:jc w:val="center"/>
              <w:rPr>
                <w:rFonts w:ascii="Arial" w:eastAsia="Times New Roman" w:hAnsi="Arial" w:cs="Arial"/>
              </w:rPr>
            </w:pPr>
            <w:r w:rsidRPr="002160C5">
              <w:rPr>
                <w:rFonts w:ascii="Arial" w:eastAsia="Times New Roman" w:hAnsi="Arial" w:cs="Arial"/>
              </w:rPr>
              <w:t>1</w:t>
            </w:r>
          </w:p>
        </w:tc>
      </w:tr>
      <w:tr w:rsidR="002160C5" w:rsidRPr="002160C5" w:rsidTr="002160C5">
        <w:trPr>
          <w:trHeight w:val="235"/>
          <w:jc w:val="center"/>
        </w:trPr>
        <w:tc>
          <w:tcPr>
            <w:tcW w:w="6158" w:type="dxa"/>
            <w:noWrap/>
          </w:tcPr>
          <w:p w:rsidR="002160C5" w:rsidRPr="002160C5" w:rsidRDefault="002160C5" w:rsidP="002160C5">
            <w:pPr>
              <w:rPr>
                <w:rFonts w:ascii="Arial" w:eastAsia="Times New Roman" w:hAnsi="Arial" w:cs="Arial"/>
                <w:color w:val="000000"/>
              </w:rPr>
            </w:pPr>
            <w:r w:rsidRPr="002160C5">
              <w:rPr>
                <w:rFonts w:ascii="Arial" w:eastAsia="Times New Roman" w:hAnsi="Arial" w:cs="Arial"/>
                <w:color w:val="000000"/>
              </w:rPr>
              <w:t>TOTAL</w:t>
            </w:r>
          </w:p>
        </w:tc>
        <w:tc>
          <w:tcPr>
            <w:tcW w:w="591" w:type="dxa"/>
            <w:noWrap/>
          </w:tcPr>
          <w:p w:rsidR="002160C5" w:rsidRPr="002160C5" w:rsidRDefault="002160C5" w:rsidP="002160C5">
            <w:pPr>
              <w:jc w:val="center"/>
              <w:rPr>
                <w:rFonts w:ascii="Arial" w:eastAsia="Times New Roman" w:hAnsi="Arial" w:cs="Arial"/>
                <w:color w:val="000000"/>
              </w:rPr>
            </w:pPr>
            <w:r w:rsidRPr="002160C5">
              <w:rPr>
                <w:rFonts w:ascii="Arial" w:eastAsia="Times New Roman" w:hAnsi="Arial" w:cs="Arial"/>
                <w:color w:val="000000"/>
              </w:rPr>
              <w:t>305</w:t>
            </w:r>
          </w:p>
        </w:tc>
        <w:tc>
          <w:tcPr>
            <w:tcW w:w="744" w:type="dxa"/>
            <w:noWrap/>
          </w:tcPr>
          <w:p w:rsidR="002160C5" w:rsidRPr="002160C5" w:rsidRDefault="002160C5" w:rsidP="002160C5">
            <w:pPr>
              <w:jc w:val="center"/>
              <w:rPr>
                <w:rFonts w:ascii="Arial" w:eastAsia="Times New Roman" w:hAnsi="Arial" w:cs="Arial"/>
                <w:color w:val="000000"/>
              </w:rPr>
            </w:pPr>
            <w:r w:rsidRPr="002160C5">
              <w:rPr>
                <w:rFonts w:ascii="Arial" w:eastAsia="Times New Roman" w:hAnsi="Arial" w:cs="Arial"/>
                <w:color w:val="000000"/>
              </w:rPr>
              <w:t>100</w:t>
            </w:r>
          </w:p>
        </w:tc>
      </w:tr>
    </w:tbl>
    <w:p w:rsidR="002160C5" w:rsidRPr="002160C5" w:rsidRDefault="002160C5" w:rsidP="002160C5">
      <w:pPr>
        <w:tabs>
          <w:tab w:val="left" w:pos="5740"/>
        </w:tabs>
        <w:spacing w:after="0" w:line="360" w:lineRule="auto"/>
        <w:jc w:val="center"/>
        <w:rPr>
          <w:rFonts w:ascii="Arial" w:eastAsia="Times New Roman" w:hAnsi="Arial" w:cs="Arial"/>
          <w:sz w:val="16"/>
          <w:szCs w:val="16"/>
          <w:lang w:eastAsia="es-ES"/>
        </w:rPr>
      </w:pPr>
      <w:r w:rsidRPr="002160C5">
        <w:rPr>
          <w:rFonts w:ascii="Arial" w:eastAsia="Times New Roman" w:hAnsi="Arial" w:cs="Arial"/>
          <w:color w:val="000000"/>
          <w:sz w:val="16"/>
          <w:szCs w:val="16"/>
          <w:lang w:eastAsia="es-ES"/>
        </w:rPr>
        <w:t xml:space="preserve">Fuente: </w:t>
      </w:r>
      <w:r w:rsidRPr="002160C5">
        <w:rPr>
          <w:rFonts w:ascii="Arial" w:eastAsia="Times New Roman" w:hAnsi="Arial" w:cs="Arial"/>
          <w:sz w:val="16"/>
          <w:szCs w:val="16"/>
          <w:lang w:eastAsia="es-ES"/>
        </w:rPr>
        <w:t>ENCUESTA APLICADA A PACIENTES QUE ASISTEN AL HOSPITAL SAN VICENTE DE PAÚL</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2160C5" w:rsidRPr="002160C5" w:rsidRDefault="002160C5" w:rsidP="002160C5">
      <w:pPr>
        <w:spacing w:after="0" w:line="360" w:lineRule="auto"/>
        <w:jc w:val="both"/>
        <w:rPr>
          <w:rFonts w:ascii="Arial" w:eastAsia="Times New Roman" w:hAnsi="Arial" w:cs="Arial"/>
          <w:color w:val="000000"/>
          <w:sz w:val="24"/>
          <w:szCs w:val="24"/>
          <w:lang w:eastAsia="es-ES_tradnl"/>
        </w:rPr>
      </w:pPr>
      <w:r w:rsidRPr="002160C5">
        <w:rPr>
          <w:rFonts w:ascii="Arial" w:eastAsia="Times New Roman" w:hAnsi="Arial" w:cs="Arial"/>
          <w:color w:val="000000"/>
          <w:sz w:val="24"/>
          <w:szCs w:val="24"/>
          <w:lang w:eastAsia="es-ES_tradnl"/>
        </w:rPr>
        <w:t xml:space="preserve">Se encuentran encabezando el listado de causas de hospitalización los TRASTORNOS MENTALES Y DE COMPORTAMIENTO actualmente es </w:t>
      </w:r>
      <w:r w:rsidRPr="002160C5">
        <w:rPr>
          <w:rFonts w:ascii="Arial" w:eastAsia="Times New Roman" w:hAnsi="Arial" w:cs="Arial"/>
          <w:color w:val="000000"/>
          <w:sz w:val="24"/>
          <w:szCs w:val="24"/>
          <w:lang w:eastAsia="es-ES_tradnl"/>
        </w:rPr>
        <w:lastRenderedPageBreak/>
        <w:t xml:space="preserve">preocupante la incidencia de este tipo de trastornos, que aparentemente en la vida cotidiana y pasan desapercibidos. También un gran porcentaje de pacientes se hallan con ENFERMEDADES ENDOCRINAS, NUTRICIONALES Y METABÓLICAS en las que se encuentra predominando los diagnósticos relacionados con la Diabetes tipo II e hipertensión arterial. Los estilos de vida poco saludables, el sobrepeso y obesidad, las conductas alimentarias, la falta de actividad física, el estrés; pueden convertirse en factores </w:t>
      </w:r>
      <w:r w:rsidRPr="002160C5">
        <w:rPr>
          <w:rFonts w:ascii="Arial" w:eastAsia="Times New Roman" w:hAnsi="Arial" w:cs="Arial"/>
          <w:color w:val="000000"/>
          <w:sz w:val="24"/>
          <w:szCs w:val="24"/>
          <w:lang w:val="es-EC" w:eastAsia="es-ES_tradnl"/>
        </w:rPr>
        <w:t>pre disponentes</w:t>
      </w:r>
      <w:r w:rsidRPr="002160C5">
        <w:rPr>
          <w:rFonts w:ascii="Arial" w:eastAsia="Times New Roman" w:hAnsi="Arial" w:cs="Arial"/>
          <w:color w:val="000000"/>
          <w:sz w:val="24"/>
          <w:szCs w:val="24"/>
          <w:lang w:eastAsia="es-ES_tradnl"/>
        </w:rPr>
        <w:t xml:space="preserve"> para estas enfermedades y sus complicaciones.</w:t>
      </w:r>
    </w:p>
    <w:p w:rsidR="002160C5" w:rsidRPr="004005F3" w:rsidRDefault="002160C5" w:rsidP="002160C5">
      <w:pPr>
        <w:numPr>
          <w:ilvl w:val="0"/>
          <w:numId w:val="12"/>
        </w:numPr>
        <w:spacing w:after="0" w:line="360" w:lineRule="auto"/>
        <w:jc w:val="both"/>
        <w:rPr>
          <w:rFonts w:ascii="Arial" w:eastAsia="Times New Roman" w:hAnsi="Arial" w:cs="Arial"/>
          <w:b/>
          <w:bCs/>
          <w:sz w:val="24"/>
          <w:szCs w:val="24"/>
          <w:lang w:eastAsia="es-ES"/>
        </w:rPr>
      </w:pPr>
      <w:r w:rsidRPr="002160C5">
        <w:rPr>
          <w:rFonts w:ascii="Arial" w:eastAsia="Times New Roman" w:hAnsi="Arial" w:cs="Arial"/>
          <w:b/>
          <w:bCs/>
          <w:sz w:val="24"/>
          <w:szCs w:val="24"/>
          <w:lang w:eastAsia="es-ES"/>
        </w:rPr>
        <w:t>ATENCIÓN BRINDADA A PACIENTES POR PARTE DEL SERVICIO DE ALIMENTACIÓN.</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CUADRO Nº </w:t>
      </w:r>
      <w:r w:rsidR="00B3175F">
        <w:rPr>
          <w:rFonts w:ascii="Arial" w:eastAsia="Times New Roman" w:hAnsi="Arial" w:cs="Arial"/>
          <w:sz w:val="24"/>
          <w:szCs w:val="24"/>
          <w:lang w:eastAsia="es-ES"/>
        </w:rPr>
        <w:t>6</w:t>
      </w:r>
    </w:p>
    <w:p w:rsidR="002160C5" w:rsidRPr="002160C5" w:rsidRDefault="002160C5" w:rsidP="00F47327">
      <w:pPr>
        <w:tabs>
          <w:tab w:val="left" w:pos="5740"/>
        </w:tabs>
        <w:spacing w:after="0" w:line="240" w:lineRule="auto"/>
        <w:jc w:val="center"/>
        <w:rPr>
          <w:rFonts w:ascii="Arial" w:eastAsia="Times New Roman" w:hAnsi="Arial" w:cs="Arial"/>
          <w:color w:val="000000"/>
          <w:sz w:val="24"/>
          <w:szCs w:val="24"/>
          <w:lang w:eastAsia="es-ES"/>
        </w:rPr>
      </w:pPr>
      <w:r w:rsidRPr="002160C5">
        <w:rPr>
          <w:rFonts w:ascii="Arial" w:eastAsia="Times New Roman" w:hAnsi="Arial" w:cs="Arial"/>
          <w:sz w:val="24"/>
          <w:szCs w:val="24"/>
          <w:lang w:eastAsia="es-ES"/>
        </w:rPr>
        <w:t xml:space="preserve">DISTRIBUCIÓN DE LOS-AS PACIENTES DEL SERVICIO DE MEDICINA INTERNA DEL HOSPITAL “SAN VICENTE DE PAÚL” DE ACUERDO A </w:t>
      </w:r>
      <w:r w:rsidRPr="002160C5">
        <w:rPr>
          <w:rFonts w:ascii="Arial" w:eastAsia="Times New Roman" w:hAnsi="Arial" w:cs="Arial"/>
          <w:color w:val="000000"/>
          <w:sz w:val="24"/>
          <w:szCs w:val="24"/>
          <w:lang w:eastAsia="es-ES"/>
        </w:rPr>
        <w:t xml:space="preserve">QUÉ LE PARECE LOS HORARIOS DE ALIMENTACIÓN </w:t>
      </w:r>
    </w:p>
    <w:tbl>
      <w:tblPr>
        <w:tblStyle w:val="Estilo11"/>
        <w:tblW w:w="4660" w:type="dxa"/>
        <w:jc w:val="center"/>
        <w:tblLook w:val="00A0"/>
      </w:tblPr>
      <w:tblGrid>
        <w:gridCol w:w="3374"/>
        <w:gridCol w:w="643"/>
        <w:gridCol w:w="643"/>
      </w:tblGrid>
      <w:tr w:rsidR="002160C5" w:rsidRPr="002160C5" w:rsidTr="002160C5">
        <w:trPr>
          <w:cnfStyle w:val="100000000000"/>
          <w:trHeight w:val="242"/>
          <w:jc w:val="center"/>
        </w:trPr>
        <w:tc>
          <w:tcPr>
            <w:tcW w:w="3374" w:type="dxa"/>
            <w:noWrap/>
          </w:tcPr>
          <w:p w:rsidR="002160C5" w:rsidRPr="002160C5" w:rsidRDefault="002160C5" w:rsidP="00F47327">
            <w:pPr>
              <w:rPr>
                <w:rFonts w:ascii="Arial" w:eastAsia="Times New Roman" w:hAnsi="Arial" w:cs="Arial"/>
                <w:color w:val="000000"/>
                <w:lang w:eastAsia="es-ES_tradnl"/>
              </w:rPr>
            </w:pPr>
            <w:r w:rsidRPr="002160C5">
              <w:rPr>
                <w:rFonts w:ascii="Arial" w:eastAsia="Times New Roman" w:hAnsi="Arial" w:cs="Arial"/>
                <w:color w:val="000000"/>
                <w:lang w:eastAsia="es-ES_tradnl"/>
              </w:rPr>
              <w:t>HORARIOS DE ATENCIÓN</w:t>
            </w:r>
          </w:p>
        </w:tc>
        <w:tc>
          <w:tcPr>
            <w:tcW w:w="643" w:type="dxa"/>
            <w:noWrap/>
          </w:tcPr>
          <w:p w:rsidR="002160C5" w:rsidRPr="002160C5" w:rsidRDefault="002160C5" w:rsidP="00F47327">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643" w:type="dxa"/>
            <w:noWrap/>
          </w:tcPr>
          <w:p w:rsidR="002160C5" w:rsidRPr="002160C5" w:rsidRDefault="002160C5" w:rsidP="00F47327">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r>
      <w:tr w:rsidR="002160C5" w:rsidRPr="002160C5" w:rsidTr="002160C5">
        <w:trPr>
          <w:trHeight w:val="242"/>
          <w:jc w:val="center"/>
        </w:trPr>
        <w:tc>
          <w:tcPr>
            <w:tcW w:w="337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 xml:space="preserve">EXCELENTE </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27</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9</w:t>
            </w:r>
          </w:p>
        </w:tc>
      </w:tr>
      <w:tr w:rsidR="002160C5" w:rsidRPr="002160C5" w:rsidTr="002160C5">
        <w:trPr>
          <w:trHeight w:val="242"/>
          <w:jc w:val="center"/>
        </w:trPr>
        <w:tc>
          <w:tcPr>
            <w:tcW w:w="337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MUY BUENO</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59</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19</w:t>
            </w:r>
          </w:p>
        </w:tc>
      </w:tr>
      <w:tr w:rsidR="002160C5" w:rsidRPr="002160C5" w:rsidTr="002160C5">
        <w:trPr>
          <w:trHeight w:val="242"/>
          <w:jc w:val="center"/>
        </w:trPr>
        <w:tc>
          <w:tcPr>
            <w:tcW w:w="337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 xml:space="preserve">BUENO </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85</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28</w:t>
            </w:r>
          </w:p>
        </w:tc>
      </w:tr>
      <w:tr w:rsidR="002160C5" w:rsidRPr="002160C5" w:rsidTr="002160C5">
        <w:trPr>
          <w:trHeight w:val="242"/>
          <w:jc w:val="center"/>
        </w:trPr>
        <w:tc>
          <w:tcPr>
            <w:tcW w:w="337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REGULAR</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70</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23</w:t>
            </w:r>
          </w:p>
        </w:tc>
      </w:tr>
      <w:tr w:rsidR="002160C5" w:rsidRPr="002160C5" w:rsidTr="002160C5">
        <w:trPr>
          <w:trHeight w:val="242"/>
          <w:jc w:val="center"/>
        </w:trPr>
        <w:tc>
          <w:tcPr>
            <w:tcW w:w="337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MALO</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64</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21</w:t>
            </w:r>
          </w:p>
        </w:tc>
      </w:tr>
      <w:tr w:rsidR="002160C5" w:rsidRPr="002160C5" w:rsidTr="002160C5">
        <w:trPr>
          <w:trHeight w:val="242"/>
          <w:jc w:val="center"/>
        </w:trPr>
        <w:tc>
          <w:tcPr>
            <w:tcW w:w="3374"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TOTAL</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6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r>
    </w:tbl>
    <w:p w:rsidR="002160C5" w:rsidRPr="002160C5" w:rsidRDefault="002160C5" w:rsidP="002160C5">
      <w:pPr>
        <w:tabs>
          <w:tab w:val="left" w:pos="5740"/>
        </w:tabs>
        <w:spacing w:after="0" w:line="240" w:lineRule="auto"/>
        <w:jc w:val="center"/>
        <w:rPr>
          <w:rFonts w:ascii="Arial" w:eastAsia="Times New Roman" w:hAnsi="Arial" w:cs="Arial"/>
          <w:sz w:val="16"/>
          <w:szCs w:val="16"/>
          <w:lang w:eastAsia="es-ES"/>
        </w:rPr>
      </w:pPr>
      <w:r w:rsidRPr="002160C5">
        <w:rPr>
          <w:rFonts w:ascii="Arial" w:eastAsia="Times New Roman" w:hAnsi="Arial" w:cs="Arial"/>
          <w:color w:val="000000"/>
          <w:sz w:val="16"/>
          <w:szCs w:val="16"/>
          <w:lang w:eastAsia="es-ES"/>
        </w:rPr>
        <w:t xml:space="preserve">Fuente: </w:t>
      </w:r>
      <w:r w:rsidRPr="002160C5">
        <w:rPr>
          <w:rFonts w:ascii="Arial" w:eastAsia="Times New Roman" w:hAnsi="Arial" w:cs="Arial"/>
          <w:sz w:val="16"/>
          <w:szCs w:val="16"/>
          <w:lang w:eastAsia="es-ES"/>
        </w:rPr>
        <w:t>ENCUESTA APLICADA A PACIENTES QUE ASISTEN AL HOSPITAL SAN VICENTE DE PAÚL</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p>
    <w:p w:rsidR="002160C5" w:rsidRDefault="002160C5" w:rsidP="002160C5">
      <w:p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La mayoría de pacientes señalan el horario de comidas como, muy bueno, bueno y regular, pero un 21 % de ellos-as señalan como malo. </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CUADRO Nº </w:t>
      </w:r>
      <w:r w:rsidR="00B3175F">
        <w:rPr>
          <w:rFonts w:ascii="Arial" w:eastAsia="Times New Roman" w:hAnsi="Arial" w:cs="Arial"/>
          <w:sz w:val="24"/>
          <w:szCs w:val="24"/>
          <w:lang w:eastAsia="es-ES"/>
        </w:rPr>
        <w:t>7</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DISTRIBUCIÓN DE LOS-AS PACIENTES DEL SERVICIO DE MEDICINA INTERNA DEL HOSPITAL “SAN VICENTE DE PAÚL” DE ACUERDO A </w:t>
      </w:r>
      <w:r w:rsidRPr="002160C5">
        <w:rPr>
          <w:rFonts w:ascii="Arial" w:eastAsia="Times New Roman" w:hAnsi="Arial" w:cs="Arial"/>
          <w:color w:val="000000"/>
          <w:sz w:val="24"/>
          <w:szCs w:val="24"/>
          <w:lang w:eastAsia="es-ES"/>
        </w:rPr>
        <w:t xml:space="preserve">QUÉ </w:t>
      </w:r>
      <w:r w:rsidRPr="002160C5">
        <w:rPr>
          <w:rFonts w:ascii="Arial" w:eastAsia="Times New Roman" w:hAnsi="Arial" w:cs="Arial"/>
          <w:sz w:val="24"/>
          <w:szCs w:val="24"/>
          <w:lang w:eastAsia="es-ES"/>
        </w:rPr>
        <w:t>SI CONOCE EL NOMBRE DE LA DIETA QUE SE ENCUENTRA CONSUMIENDO.</w:t>
      </w:r>
    </w:p>
    <w:tbl>
      <w:tblPr>
        <w:tblStyle w:val="Estilo11"/>
        <w:tblW w:w="4660" w:type="dxa"/>
        <w:jc w:val="center"/>
        <w:tblLook w:val="00A0"/>
      </w:tblPr>
      <w:tblGrid>
        <w:gridCol w:w="3527"/>
        <w:gridCol w:w="578"/>
        <w:gridCol w:w="555"/>
      </w:tblGrid>
      <w:tr w:rsidR="002160C5" w:rsidRPr="002160C5" w:rsidTr="00F47327">
        <w:trPr>
          <w:cnfStyle w:val="100000000000"/>
          <w:trHeight w:val="273"/>
          <w:jc w:val="center"/>
        </w:trPr>
        <w:tc>
          <w:tcPr>
            <w:tcW w:w="3527" w:type="dxa"/>
            <w:noWrap/>
          </w:tcPr>
          <w:p w:rsidR="002160C5" w:rsidRPr="002160C5" w:rsidRDefault="002160C5" w:rsidP="00F47327">
            <w:pPr>
              <w:rPr>
                <w:rFonts w:ascii="Arial" w:eastAsia="Times New Roman" w:hAnsi="Arial" w:cs="Arial"/>
                <w:color w:val="000000"/>
                <w:lang w:eastAsia="es-ES_tradnl"/>
              </w:rPr>
            </w:pPr>
            <w:r w:rsidRPr="002160C5">
              <w:rPr>
                <w:rFonts w:ascii="Arial" w:eastAsia="Times New Roman" w:hAnsi="Arial" w:cs="Arial"/>
                <w:color w:val="000000"/>
                <w:lang w:eastAsia="es-ES_tradnl"/>
              </w:rPr>
              <w:t xml:space="preserve">NOMBRE DE DIETA </w:t>
            </w:r>
          </w:p>
        </w:tc>
        <w:tc>
          <w:tcPr>
            <w:tcW w:w="57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55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r>
      <w:tr w:rsidR="002160C5" w:rsidRPr="002160C5" w:rsidTr="00F47327">
        <w:trPr>
          <w:trHeight w:val="273"/>
          <w:jc w:val="center"/>
        </w:trPr>
        <w:tc>
          <w:tcPr>
            <w:tcW w:w="3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NORMAL</w:t>
            </w:r>
          </w:p>
        </w:tc>
        <w:tc>
          <w:tcPr>
            <w:tcW w:w="57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59</w:t>
            </w:r>
          </w:p>
        </w:tc>
        <w:tc>
          <w:tcPr>
            <w:tcW w:w="55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19</w:t>
            </w:r>
          </w:p>
        </w:tc>
      </w:tr>
      <w:tr w:rsidR="002160C5" w:rsidRPr="002160C5" w:rsidTr="00F47327">
        <w:trPr>
          <w:trHeight w:val="273"/>
          <w:jc w:val="center"/>
        </w:trPr>
        <w:tc>
          <w:tcPr>
            <w:tcW w:w="3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LIQUIDAS</w:t>
            </w:r>
          </w:p>
        </w:tc>
        <w:tc>
          <w:tcPr>
            <w:tcW w:w="57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43</w:t>
            </w:r>
          </w:p>
        </w:tc>
        <w:tc>
          <w:tcPr>
            <w:tcW w:w="55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14</w:t>
            </w:r>
          </w:p>
        </w:tc>
      </w:tr>
      <w:tr w:rsidR="002160C5" w:rsidRPr="002160C5" w:rsidTr="00F47327">
        <w:trPr>
          <w:trHeight w:val="273"/>
          <w:jc w:val="center"/>
        </w:trPr>
        <w:tc>
          <w:tcPr>
            <w:tcW w:w="3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BLANDAS</w:t>
            </w:r>
          </w:p>
        </w:tc>
        <w:tc>
          <w:tcPr>
            <w:tcW w:w="57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28</w:t>
            </w:r>
          </w:p>
        </w:tc>
        <w:tc>
          <w:tcPr>
            <w:tcW w:w="55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9</w:t>
            </w:r>
          </w:p>
        </w:tc>
      </w:tr>
      <w:tr w:rsidR="002160C5" w:rsidRPr="002160C5" w:rsidTr="00F47327">
        <w:trPr>
          <w:trHeight w:val="273"/>
          <w:jc w:val="center"/>
        </w:trPr>
        <w:tc>
          <w:tcPr>
            <w:tcW w:w="3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RESTRINGIDAS</w:t>
            </w:r>
          </w:p>
        </w:tc>
        <w:tc>
          <w:tcPr>
            <w:tcW w:w="57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68</w:t>
            </w:r>
          </w:p>
        </w:tc>
        <w:tc>
          <w:tcPr>
            <w:tcW w:w="55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22</w:t>
            </w:r>
          </w:p>
        </w:tc>
      </w:tr>
      <w:tr w:rsidR="002160C5" w:rsidRPr="002160C5" w:rsidTr="00F47327">
        <w:trPr>
          <w:trHeight w:val="273"/>
          <w:jc w:val="center"/>
        </w:trPr>
        <w:tc>
          <w:tcPr>
            <w:tcW w:w="3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ENRIQUECIDAS</w:t>
            </w:r>
          </w:p>
        </w:tc>
        <w:tc>
          <w:tcPr>
            <w:tcW w:w="57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32</w:t>
            </w:r>
          </w:p>
        </w:tc>
        <w:tc>
          <w:tcPr>
            <w:tcW w:w="55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w:t>
            </w:r>
          </w:p>
        </w:tc>
      </w:tr>
      <w:tr w:rsidR="002160C5" w:rsidRPr="002160C5" w:rsidTr="00F47327">
        <w:trPr>
          <w:trHeight w:val="273"/>
          <w:jc w:val="center"/>
        </w:trPr>
        <w:tc>
          <w:tcPr>
            <w:tcW w:w="3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REGÍMENES DE PRUEBA</w:t>
            </w:r>
          </w:p>
        </w:tc>
        <w:tc>
          <w:tcPr>
            <w:tcW w:w="57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19</w:t>
            </w:r>
          </w:p>
        </w:tc>
        <w:tc>
          <w:tcPr>
            <w:tcW w:w="55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6</w:t>
            </w:r>
          </w:p>
        </w:tc>
      </w:tr>
      <w:tr w:rsidR="002160C5" w:rsidRPr="002160C5" w:rsidTr="00F47327">
        <w:trPr>
          <w:trHeight w:val="65"/>
          <w:jc w:val="center"/>
        </w:trPr>
        <w:tc>
          <w:tcPr>
            <w:tcW w:w="3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OTRAS</w:t>
            </w:r>
          </w:p>
        </w:tc>
        <w:tc>
          <w:tcPr>
            <w:tcW w:w="57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0</w:t>
            </w:r>
          </w:p>
        </w:tc>
        <w:tc>
          <w:tcPr>
            <w:tcW w:w="55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0</w:t>
            </w:r>
          </w:p>
        </w:tc>
      </w:tr>
      <w:tr w:rsidR="002160C5" w:rsidRPr="002160C5" w:rsidTr="00F47327">
        <w:trPr>
          <w:trHeight w:val="273"/>
          <w:jc w:val="center"/>
        </w:trPr>
        <w:tc>
          <w:tcPr>
            <w:tcW w:w="3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NO CONOCE</w:t>
            </w:r>
          </w:p>
        </w:tc>
        <w:tc>
          <w:tcPr>
            <w:tcW w:w="57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56</w:t>
            </w:r>
          </w:p>
        </w:tc>
        <w:tc>
          <w:tcPr>
            <w:tcW w:w="55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18</w:t>
            </w:r>
          </w:p>
        </w:tc>
      </w:tr>
      <w:tr w:rsidR="002160C5" w:rsidRPr="002160C5" w:rsidTr="00F47327">
        <w:trPr>
          <w:trHeight w:val="273"/>
          <w:jc w:val="center"/>
        </w:trPr>
        <w:tc>
          <w:tcPr>
            <w:tcW w:w="3527"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TOTAL</w:t>
            </w:r>
          </w:p>
        </w:tc>
        <w:tc>
          <w:tcPr>
            <w:tcW w:w="578"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55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r>
    </w:tbl>
    <w:p w:rsidR="002160C5" w:rsidRPr="002160C5" w:rsidRDefault="002160C5" w:rsidP="002160C5">
      <w:pPr>
        <w:tabs>
          <w:tab w:val="left" w:pos="5740"/>
        </w:tabs>
        <w:spacing w:after="0" w:line="240" w:lineRule="auto"/>
        <w:jc w:val="center"/>
        <w:rPr>
          <w:rFonts w:ascii="Arial" w:eastAsia="Times New Roman" w:hAnsi="Arial" w:cs="Arial"/>
          <w:sz w:val="16"/>
          <w:szCs w:val="16"/>
          <w:lang w:eastAsia="es-ES"/>
        </w:rPr>
      </w:pPr>
      <w:r w:rsidRPr="002160C5">
        <w:rPr>
          <w:rFonts w:ascii="Arial" w:eastAsia="Times New Roman" w:hAnsi="Arial" w:cs="Arial"/>
          <w:color w:val="000000"/>
          <w:sz w:val="16"/>
          <w:szCs w:val="16"/>
          <w:lang w:eastAsia="es-ES"/>
        </w:rPr>
        <w:t xml:space="preserve">Fuente: </w:t>
      </w:r>
      <w:r w:rsidRPr="002160C5">
        <w:rPr>
          <w:rFonts w:ascii="Arial" w:eastAsia="Times New Roman" w:hAnsi="Arial" w:cs="Arial"/>
          <w:sz w:val="16"/>
          <w:szCs w:val="16"/>
          <w:lang w:eastAsia="es-ES"/>
        </w:rPr>
        <w:t>ENCUESTA APLICADA A PACIENTES QUE ASISTEN AL HOSPITAL SAN VICENTE DE PAÚL</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2160C5" w:rsidRPr="002160C5" w:rsidRDefault="002160C5" w:rsidP="002160C5">
      <w:pPr>
        <w:spacing w:after="0" w:line="360" w:lineRule="auto"/>
        <w:jc w:val="both"/>
        <w:rPr>
          <w:rFonts w:ascii="Arial" w:eastAsia="Times New Roman" w:hAnsi="Arial" w:cs="Arial"/>
          <w:sz w:val="24"/>
          <w:szCs w:val="24"/>
          <w:lang w:eastAsia="es-ES"/>
        </w:rPr>
      </w:pPr>
    </w:p>
    <w:p w:rsidR="002160C5" w:rsidRPr="004005F3" w:rsidRDefault="004005F3" w:rsidP="004005F3">
      <w:pPr>
        <w:spacing w:after="0" w:line="360" w:lineRule="auto"/>
        <w:jc w:val="both"/>
        <w:rPr>
          <w:rFonts w:ascii="Arial" w:eastAsia="Times New Roman" w:hAnsi="Arial" w:cs="Arial"/>
          <w:sz w:val="24"/>
          <w:szCs w:val="24"/>
          <w:lang w:eastAsia="es-ES"/>
        </w:rPr>
      </w:pPr>
      <w:r w:rsidRPr="002160C5">
        <w:rPr>
          <w:rFonts w:ascii="Arial" w:eastAsia="Times New Roman" w:hAnsi="Arial" w:cs="Arial"/>
          <w:color w:val="000000"/>
          <w:sz w:val="24"/>
          <w:szCs w:val="24"/>
          <w:lang w:eastAsia="es-ES"/>
        </w:rPr>
        <w:t>L</w:t>
      </w:r>
      <w:r w:rsidR="002160C5" w:rsidRPr="002160C5">
        <w:rPr>
          <w:rFonts w:ascii="Arial" w:eastAsia="Times New Roman" w:hAnsi="Arial" w:cs="Arial"/>
          <w:color w:val="000000"/>
          <w:sz w:val="24"/>
          <w:szCs w:val="24"/>
          <w:lang w:eastAsia="es-ES"/>
        </w:rPr>
        <w:t>os-as pacientes señalan estar consumiendo dietas como: normal 19%, líquidas 14%, blandas 9%, restringidas 22%, enriquecidas 10%, régimen de prueba 6% y un 18% no conoce que tipo de dieta está consumiendo</w:t>
      </w:r>
      <w:r w:rsidR="002160C5" w:rsidRPr="002160C5">
        <w:rPr>
          <w:rFonts w:ascii="Arial" w:eastAsia="Times New Roman" w:hAnsi="Arial" w:cs="Arial"/>
          <w:sz w:val="24"/>
          <w:szCs w:val="24"/>
          <w:lang w:eastAsia="es-ES"/>
        </w:rPr>
        <w:t xml:space="preserve">. </w:t>
      </w:r>
      <w:r w:rsidRPr="002160C5">
        <w:rPr>
          <w:rFonts w:ascii="Arial" w:eastAsia="Times New Roman" w:hAnsi="Arial" w:cs="Arial"/>
          <w:sz w:val="24"/>
          <w:szCs w:val="24"/>
          <w:lang w:eastAsia="es-ES"/>
        </w:rPr>
        <w:t>E</w:t>
      </w:r>
      <w:r w:rsidR="002160C5" w:rsidRPr="002160C5">
        <w:rPr>
          <w:rFonts w:ascii="Arial" w:eastAsia="Times New Roman" w:hAnsi="Arial" w:cs="Arial"/>
          <w:sz w:val="24"/>
          <w:szCs w:val="24"/>
          <w:lang w:eastAsia="es-ES"/>
        </w:rPr>
        <w:t xml:space="preserve">l Servicio de Alimentación y Nutrición del hospital les administran debieron conocer sobre el tipo y cantidad de alimentos permitidos acorde a su patología lo cual contribuirá en la recuperación de la salud. </w:t>
      </w:r>
    </w:p>
    <w:p w:rsidR="002160C5" w:rsidRPr="002160C5" w:rsidRDefault="002160C5" w:rsidP="002160C5">
      <w:pPr>
        <w:spacing w:after="0" w:line="360" w:lineRule="auto"/>
        <w:jc w:val="center"/>
        <w:rPr>
          <w:rFonts w:ascii="Arial" w:eastAsia="Times New Roman" w:hAnsi="Arial" w:cs="Arial"/>
          <w:color w:val="000000"/>
          <w:sz w:val="24"/>
          <w:szCs w:val="24"/>
          <w:lang w:eastAsia="es-ES"/>
        </w:rPr>
      </w:pPr>
    </w:p>
    <w:p w:rsidR="002160C5" w:rsidRPr="004005F3" w:rsidRDefault="002160C5" w:rsidP="004005F3">
      <w:pPr>
        <w:numPr>
          <w:ilvl w:val="0"/>
          <w:numId w:val="12"/>
        </w:numPr>
        <w:spacing w:after="0" w:line="360" w:lineRule="auto"/>
        <w:jc w:val="both"/>
        <w:rPr>
          <w:rFonts w:ascii="Arial" w:eastAsia="Times New Roman" w:hAnsi="Arial" w:cs="Arial"/>
          <w:b/>
          <w:bCs/>
          <w:color w:val="000000"/>
          <w:sz w:val="24"/>
          <w:szCs w:val="24"/>
          <w:lang w:eastAsia="es-ES"/>
        </w:rPr>
      </w:pPr>
      <w:r w:rsidRPr="002160C5">
        <w:rPr>
          <w:rFonts w:ascii="Arial" w:eastAsia="Times New Roman" w:hAnsi="Arial" w:cs="Arial"/>
          <w:b/>
          <w:bCs/>
          <w:sz w:val="24"/>
          <w:szCs w:val="24"/>
          <w:lang w:eastAsia="es-ES"/>
        </w:rPr>
        <w:t xml:space="preserve">CALIDAD ORGANOLÉPTICA </w:t>
      </w:r>
      <w:r w:rsidRPr="002160C5">
        <w:rPr>
          <w:rFonts w:ascii="Arial" w:eastAsia="Times New Roman" w:hAnsi="Arial" w:cs="Arial"/>
          <w:b/>
          <w:bCs/>
          <w:color w:val="000000"/>
          <w:sz w:val="24"/>
          <w:szCs w:val="24"/>
          <w:lang w:eastAsia="es-ES"/>
        </w:rPr>
        <w:t xml:space="preserve"> Y SANITARIA DE LAS PREPARACIONES SERVIDAS EN LA BANDEJA HOSPITALARIA.</w:t>
      </w:r>
    </w:p>
    <w:p w:rsidR="002160C5" w:rsidRPr="002160C5" w:rsidRDefault="002160C5" w:rsidP="002160C5">
      <w:pPr>
        <w:tabs>
          <w:tab w:val="left" w:pos="5740"/>
        </w:tabs>
        <w:spacing w:after="0" w:line="360" w:lineRule="auto"/>
        <w:ind w:left="360"/>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CUADRO Nº </w:t>
      </w:r>
      <w:r w:rsidR="00B3175F">
        <w:rPr>
          <w:rFonts w:ascii="Arial" w:eastAsia="Times New Roman" w:hAnsi="Arial" w:cs="Arial"/>
          <w:sz w:val="24"/>
          <w:szCs w:val="24"/>
          <w:lang w:eastAsia="es-ES"/>
        </w:rPr>
        <w:t>8</w:t>
      </w:r>
    </w:p>
    <w:p w:rsidR="002160C5" w:rsidRPr="002160C5" w:rsidRDefault="002160C5" w:rsidP="00F47327">
      <w:pPr>
        <w:tabs>
          <w:tab w:val="left" w:pos="5740"/>
        </w:tabs>
        <w:spacing w:after="0" w:line="24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DISTRIBUCIÓN DE LOS-AS PACIENTES DEL SERVICIO DE MEDICINA INTERNA DEL HOSPITAL “SAN VICENTE DE PAÚL” DE ACUERDO A</w:t>
      </w:r>
      <w:r w:rsidR="00F47327">
        <w:rPr>
          <w:rFonts w:ascii="Arial" w:eastAsia="Times New Roman" w:hAnsi="Arial" w:cs="Arial"/>
          <w:sz w:val="24"/>
          <w:szCs w:val="24"/>
          <w:lang w:eastAsia="es-ES"/>
        </w:rPr>
        <w:t xml:space="preserve"> </w:t>
      </w:r>
      <w:r w:rsidRPr="002160C5">
        <w:rPr>
          <w:rFonts w:ascii="Arial" w:eastAsia="Times New Roman" w:hAnsi="Arial" w:cs="Arial"/>
          <w:color w:val="000000"/>
          <w:sz w:val="24"/>
          <w:szCs w:val="24"/>
          <w:lang w:eastAsia="es-ES"/>
        </w:rPr>
        <w:t>QUÉ SI ES O NO  ADECUADA LA TEMPERATURA DE LOS ALIMENTOS SERVIDOS.</w:t>
      </w:r>
    </w:p>
    <w:tbl>
      <w:tblPr>
        <w:tblStyle w:val="Estilo11"/>
        <w:tblW w:w="6896" w:type="dxa"/>
        <w:jc w:val="center"/>
        <w:tblLook w:val="00A0"/>
      </w:tblPr>
      <w:tblGrid>
        <w:gridCol w:w="5668"/>
        <w:gridCol w:w="614"/>
        <w:gridCol w:w="614"/>
      </w:tblGrid>
      <w:tr w:rsidR="002160C5" w:rsidRPr="002160C5" w:rsidTr="00F47327">
        <w:trPr>
          <w:cnfStyle w:val="100000000000"/>
          <w:trHeight w:val="134"/>
          <w:jc w:val="center"/>
        </w:trPr>
        <w:tc>
          <w:tcPr>
            <w:tcW w:w="5668" w:type="dxa"/>
            <w:noWrap/>
          </w:tcPr>
          <w:p w:rsidR="002160C5" w:rsidRPr="002160C5" w:rsidRDefault="002160C5" w:rsidP="00F47327">
            <w:pPr>
              <w:rPr>
                <w:rFonts w:ascii="Arial" w:eastAsia="Times New Roman" w:hAnsi="Arial" w:cs="Arial"/>
                <w:color w:val="000000"/>
                <w:lang w:eastAsia="es-ES_tradnl"/>
              </w:rPr>
            </w:pPr>
            <w:r w:rsidRPr="002160C5">
              <w:rPr>
                <w:rFonts w:ascii="Arial" w:eastAsia="Times New Roman" w:hAnsi="Arial" w:cs="Arial"/>
                <w:color w:val="000000"/>
                <w:lang w:eastAsia="es-ES_tradnl"/>
              </w:rPr>
              <w:t>TEMPERATURA DE ALIMENTOS ES ADECUADA</w:t>
            </w:r>
          </w:p>
        </w:tc>
        <w:tc>
          <w:tcPr>
            <w:tcW w:w="614" w:type="dxa"/>
            <w:noWrap/>
          </w:tcPr>
          <w:p w:rsidR="002160C5" w:rsidRPr="002160C5" w:rsidRDefault="002160C5" w:rsidP="00F47327">
            <w:pPr>
              <w:rPr>
                <w:rFonts w:ascii="Arial" w:eastAsia="Times New Roman" w:hAnsi="Arial" w:cs="Arial"/>
                <w:color w:val="000000"/>
                <w:lang w:eastAsia="es-ES_tradnl"/>
              </w:rPr>
            </w:pPr>
            <w:r w:rsidRPr="002160C5">
              <w:rPr>
                <w:rFonts w:ascii="Arial" w:eastAsia="Times New Roman" w:hAnsi="Arial" w:cs="Arial"/>
                <w:color w:val="000000"/>
                <w:lang w:eastAsia="es-ES_tradnl"/>
              </w:rPr>
              <w:t xml:space="preserve">No.  </w:t>
            </w:r>
          </w:p>
        </w:tc>
        <w:tc>
          <w:tcPr>
            <w:tcW w:w="614" w:type="dxa"/>
            <w:noWrap/>
          </w:tcPr>
          <w:p w:rsidR="002160C5" w:rsidRPr="002160C5" w:rsidRDefault="002160C5" w:rsidP="00F47327">
            <w:pP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r>
      <w:tr w:rsidR="002160C5" w:rsidRPr="002160C5" w:rsidTr="00F47327">
        <w:trPr>
          <w:trHeight w:val="134"/>
          <w:jc w:val="center"/>
        </w:trPr>
        <w:tc>
          <w:tcPr>
            <w:tcW w:w="5668"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SI</w:t>
            </w:r>
          </w:p>
        </w:tc>
        <w:tc>
          <w:tcPr>
            <w:tcW w:w="614"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107</w:t>
            </w:r>
          </w:p>
        </w:tc>
        <w:tc>
          <w:tcPr>
            <w:tcW w:w="614"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35</w:t>
            </w:r>
          </w:p>
        </w:tc>
      </w:tr>
      <w:tr w:rsidR="002160C5" w:rsidRPr="002160C5" w:rsidTr="00F47327">
        <w:trPr>
          <w:trHeight w:val="134"/>
          <w:jc w:val="center"/>
        </w:trPr>
        <w:tc>
          <w:tcPr>
            <w:tcW w:w="5668"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614"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198</w:t>
            </w:r>
          </w:p>
        </w:tc>
        <w:tc>
          <w:tcPr>
            <w:tcW w:w="614"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65</w:t>
            </w:r>
          </w:p>
        </w:tc>
      </w:tr>
      <w:tr w:rsidR="002160C5" w:rsidRPr="002160C5" w:rsidTr="00F47327">
        <w:trPr>
          <w:trHeight w:val="80"/>
          <w:jc w:val="center"/>
        </w:trPr>
        <w:tc>
          <w:tcPr>
            <w:tcW w:w="5668"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TOTAL</w:t>
            </w:r>
          </w:p>
        </w:tc>
        <w:tc>
          <w:tcPr>
            <w:tcW w:w="614"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614" w:type="dxa"/>
            <w:noWrap/>
          </w:tcPr>
          <w:p w:rsidR="002160C5" w:rsidRPr="002160C5" w:rsidRDefault="002160C5" w:rsidP="002160C5">
            <w:pPr>
              <w:jc w:val="right"/>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r>
    </w:tbl>
    <w:p w:rsidR="002160C5" w:rsidRPr="002160C5" w:rsidRDefault="002160C5" w:rsidP="002160C5">
      <w:pPr>
        <w:tabs>
          <w:tab w:val="left" w:pos="5740"/>
        </w:tabs>
        <w:spacing w:after="0" w:line="240" w:lineRule="auto"/>
        <w:jc w:val="center"/>
        <w:rPr>
          <w:rFonts w:ascii="Arial" w:eastAsia="Times New Roman" w:hAnsi="Arial" w:cs="Arial"/>
          <w:sz w:val="16"/>
          <w:szCs w:val="16"/>
          <w:lang w:eastAsia="es-ES"/>
        </w:rPr>
      </w:pPr>
      <w:r w:rsidRPr="002160C5">
        <w:rPr>
          <w:rFonts w:ascii="Arial" w:eastAsia="Times New Roman" w:hAnsi="Arial" w:cs="Arial"/>
          <w:color w:val="000000"/>
          <w:sz w:val="16"/>
          <w:szCs w:val="16"/>
          <w:lang w:eastAsia="es-ES"/>
        </w:rPr>
        <w:t xml:space="preserve">Fuente: </w:t>
      </w:r>
      <w:r w:rsidRPr="002160C5">
        <w:rPr>
          <w:rFonts w:ascii="Arial" w:eastAsia="Times New Roman" w:hAnsi="Arial" w:cs="Arial"/>
          <w:sz w:val="16"/>
          <w:szCs w:val="16"/>
          <w:lang w:eastAsia="es-ES"/>
        </w:rPr>
        <w:t>ENCUESTA APLICADA A PACIENTES QUE ASISTEN AL HOSPITAL SAN VICENTE DE PAÚL</w:t>
      </w:r>
    </w:p>
    <w:p w:rsidR="002160C5" w:rsidRPr="002160C5" w:rsidRDefault="002160C5" w:rsidP="002160C5">
      <w:pPr>
        <w:spacing w:after="0" w:line="240" w:lineRule="auto"/>
        <w:ind w:left="708"/>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2160C5" w:rsidRPr="002160C5" w:rsidRDefault="002160C5" w:rsidP="002160C5">
      <w:pPr>
        <w:spacing w:after="0" w:line="240" w:lineRule="auto"/>
        <w:ind w:left="708"/>
        <w:jc w:val="both"/>
        <w:rPr>
          <w:rFonts w:ascii="Arial" w:eastAsia="Times New Roman" w:hAnsi="Arial" w:cs="Arial"/>
          <w:color w:val="000000"/>
          <w:sz w:val="24"/>
          <w:szCs w:val="24"/>
          <w:lang w:eastAsia="es-ES"/>
        </w:rPr>
      </w:pPr>
    </w:p>
    <w:p w:rsidR="002160C5" w:rsidRPr="002160C5" w:rsidRDefault="002160C5" w:rsidP="002160C5">
      <w:pPr>
        <w:spacing w:after="0" w:line="360" w:lineRule="auto"/>
        <w:jc w:val="both"/>
        <w:rPr>
          <w:rFonts w:ascii="Arial" w:eastAsia="Times New Roman" w:hAnsi="Arial" w:cs="Arial"/>
          <w:color w:val="000000"/>
          <w:sz w:val="24"/>
          <w:szCs w:val="24"/>
          <w:lang w:eastAsia="es-ES"/>
        </w:rPr>
      </w:pPr>
      <w:r w:rsidRPr="002160C5">
        <w:rPr>
          <w:rFonts w:ascii="Arial" w:eastAsia="Times New Roman" w:hAnsi="Arial" w:cs="Arial"/>
          <w:color w:val="000000"/>
          <w:sz w:val="24"/>
          <w:szCs w:val="24"/>
          <w:lang w:eastAsia="es-ES"/>
        </w:rPr>
        <w:t xml:space="preserve">El 65% de encuestados/as señalan que la temperatura de los alimentos servidos no son adecuados, siendo </w:t>
      </w:r>
      <w:r w:rsidR="004005F3">
        <w:rPr>
          <w:rFonts w:ascii="Arial" w:eastAsia="Times New Roman" w:hAnsi="Arial" w:cs="Arial"/>
          <w:color w:val="000000"/>
          <w:sz w:val="24"/>
          <w:szCs w:val="24"/>
          <w:lang w:eastAsia="es-ES"/>
        </w:rPr>
        <w:t>esta</w:t>
      </w:r>
      <w:r w:rsidRPr="002160C5">
        <w:rPr>
          <w:rFonts w:ascii="Arial" w:eastAsia="Times New Roman" w:hAnsi="Arial" w:cs="Arial"/>
          <w:color w:val="000000"/>
          <w:sz w:val="24"/>
          <w:szCs w:val="24"/>
          <w:lang w:eastAsia="es-ES"/>
        </w:rPr>
        <w:t xml:space="preserve"> fría</w:t>
      </w:r>
      <w:r w:rsidR="004005F3">
        <w:rPr>
          <w:rFonts w:ascii="Arial" w:eastAsia="Times New Roman" w:hAnsi="Arial" w:cs="Arial"/>
          <w:color w:val="000000"/>
          <w:sz w:val="24"/>
          <w:szCs w:val="24"/>
          <w:lang w:eastAsia="es-ES"/>
        </w:rPr>
        <w:t>,</w:t>
      </w:r>
      <w:r w:rsidRPr="002160C5">
        <w:rPr>
          <w:rFonts w:ascii="Arial" w:eastAsia="Times New Roman" w:hAnsi="Arial" w:cs="Arial"/>
          <w:color w:val="000000"/>
          <w:sz w:val="24"/>
          <w:szCs w:val="24"/>
          <w:lang w:eastAsia="es-ES"/>
        </w:rPr>
        <w:t xml:space="preserve"> queja constante de los-as pacientes ocasionando molestia y disminuyendo su aceptabilidad y consumo que finalmente se traduce en baja ingesta energética y nutrimental en deterioro del estado de salud y mejoría del paciente. </w:t>
      </w:r>
    </w:p>
    <w:p w:rsidR="002160C5" w:rsidRPr="002160C5" w:rsidRDefault="002160C5" w:rsidP="00CB06A0">
      <w:pPr>
        <w:spacing w:after="0" w:line="240" w:lineRule="auto"/>
        <w:rPr>
          <w:rFonts w:ascii="Arial" w:eastAsia="Times New Roman" w:hAnsi="Arial" w:cs="Arial"/>
          <w:sz w:val="24"/>
          <w:szCs w:val="24"/>
          <w:lang w:eastAsia="es-ES"/>
        </w:rPr>
      </w:pPr>
    </w:p>
    <w:p w:rsidR="002160C5" w:rsidRPr="002160C5" w:rsidRDefault="002160C5" w:rsidP="002160C5">
      <w:pPr>
        <w:spacing w:after="0" w:line="24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CUADRO Nº </w:t>
      </w:r>
      <w:r w:rsidR="00B3175F">
        <w:rPr>
          <w:rFonts w:ascii="Arial" w:eastAsia="Times New Roman" w:hAnsi="Arial" w:cs="Arial"/>
          <w:sz w:val="24"/>
          <w:szCs w:val="24"/>
          <w:lang w:eastAsia="es-ES"/>
        </w:rPr>
        <w:t>9</w:t>
      </w:r>
    </w:p>
    <w:p w:rsidR="002160C5" w:rsidRPr="002160C5" w:rsidRDefault="002160C5" w:rsidP="00F47327">
      <w:pPr>
        <w:tabs>
          <w:tab w:val="left" w:pos="5740"/>
        </w:tabs>
        <w:spacing w:after="0" w:line="24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 xml:space="preserve">DISTRIBUCIÓN DE LOS-AS PACIENTES DEL SERVICIO DE MEDICINA INTERNA DEL HOSPITAL “SAN VICENTE DE PAÚL” DE ACUERDO A </w:t>
      </w:r>
      <w:r w:rsidRPr="002160C5">
        <w:rPr>
          <w:rFonts w:ascii="Arial" w:eastAsia="Times New Roman" w:hAnsi="Arial" w:cs="Arial"/>
          <w:color w:val="000000"/>
          <w:sz w:val="24"/>
          <w:szCs w:val="24"/>
          <w:lang w:eastAsia="es-ES"/>
        </w:rPr>
        <w:t>QUÉ LE PARECE LA PRESENTACIÓN DEL PLATO SERVIDO.</w:t>
      </w:r>
    </w:p>
    <w:tbl>
      <w:tblPr>
        <w:tblStyle w:val="Estilo11"/>
        <w:tblW w:w="7701" w:type="dxa"/>
        <w:jc w:val="center"/>
        <w:tblLayout w:type="fixed"/>
        <w:tblLook w:val="00A0"/>
      </w:tblPr>
      <w:tblGrid>
        <w:gridCol w:w="2147"/>
        <w:gridCol w:w="694"/>
        <w:gridCol w:w="694"/>
        <w:gridCol w:w="694"/>
        <w:gridCol w:w="695"/>
        <w:gridCol w:w="694"/>
        <w:gridCol w:w="817"/>
        <w:gridCol w:w="571"/>
        <w:gridCol w:w="695"/>
      </w:tblGrid>
      <w:tr w:rsidR="002160C5" w:rsidRPr="00CB06A0" w:rsidTr="00F47327">
        <w:trPr>
          <w:cnfStyle w:val="100000000000"/>
          <w:trHeight w:val="128"/>
          <w:jc w:val="center"/>
        </w:trPr>
        <w:tc>
          <w:tcPr>
            <w:tcW w:w="2147" w:type="dxa"/>
            <w:vMerge w:val="restart"/>
            <w:noWrap/>
            <w:vAlign w:val="center"/>
          </w:tcPr>
          <w:p w:rsidR="002160C5" w:rsidRPr="00CB06A0" w:rsidRDefault="002160C5" w:rsidP="00F47327">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PRESENTACIÓN</w:t>
            </w:r>
          </w:p>
          <w:p w:rsidR="002160C5" w:rsidRPr="00CB06A0" w:rsidRDefault="002160C5" w:rsidP="00F47327">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DEL PLATO</w:t>
            </w:r>
          </w:p>
        </w:tc>
        <w:tc>
          <w:tcPr>
            <w:tcW w:w="1388" w:type="dxa"/>
            <w:gridSpan w:val="2"/>
            <w:noWrap/>
            <w:vAlign w:val="center"/>
          </w:tcPr>
          <w:p w:rsidR="002160C5" w:rsidRPr="00CB06A0" w:rsidRDefault="002160C5" w:rsidP="00F47327">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COLOR</w:t>
            </w:r>
          </w:p>
        </w:tc>
        <w:tc>
          <w:tcPr>
            <w:tcW w:w="1389" w:type="dxa"/>
            <w:gridSpan w:val="2"/>
            <w:noWrap/>
            <w:vAlign w:val="center"/>
          </w:tcPr>
          <w:p w:rsidR="002160C5" w:rsidRPr="00CB06A0" w:rsidRDefault="002160C5" w:rsidP="00F47327">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OLOR</w:t>
            </w:r>
          </w:p>
        </w:tc>
        <w:tc>
          <w:tcPr>
            <w:tcW w:w="1511" w:type="dxa"/>
            <w:gridSpan w:val="2"/>
            <w:noWrap/>
            <w:vAlign w:val="center"/>
          </w:tcPr>
          <w:p w:rsidR="002160C5" w:rsidRPr="00CB06A0" w:rsidRDefault="002160C5" w:rsidP="00F47327">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TEXTURA / CONSISTENCIA</w:t>
            </w:r>
          </w:p>
        </w:tc>
        <w:tc>
          <w:tcPr>
            <w:tcW w:w="1266" w:type="dxa"/>
            <w:gridSpan w:val="2"/>
            <w:vAlign w:val="center"/>
          </w:tcPr>
          <w:p w:rsidR="002160C5" w:rsidRPr="00CB06A0" w:rsidRDefault="002160C5" w:rsidP="00F47327">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SABOR</w:t>
            </w:r>
          </w:p>
        </w:tc>
      </w:tr>
      <w:tr w:rsidR="00F47327" w:rsidRPr="00CB06A0" w:rsidTr="00F47327">
        <w:trPr>
          <w:trHeight w:val="77"/>
          <w:jc w:val="center"/>
        </w:trPr>
        <w:tc>
          <w:tcPr>
            <w:tcW w:w="2147" w:type="dxa"/>
            <w:vMerge/>
            <w:noWrap/>
            <w:vAlign w:val="center"/>
          </w:tcPr>
          <w:p w:rsidR="002160C5" w:rsidRPr="00CB06A0" w:rsidRDefault="002160C5" w:rsidP="00CB06A0">
            <w:pPr>
              <w:jc w:val="center"/>
              <w:rPr>
                <w:rFonts w:ascii="Arial" w:eastAsia="Times New Roman" w:hAnsi="Arial" w:cs="Arial"/>
                <w:color w:val="000000"/>
                <w:sz w:val="24"/>
                <w:szCs w:val="24"/>
                <w:vertAlign w:val="superscript"/>
              </w:rPr>
            </w:pP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No.</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No.</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No.</w:t>
            </w:r>
          </w:p>
        </w:tc>
        <w:tc>
          <w:tcPr>
            <w:tcW w:w="81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w:t>
            </w:r>
          </w:p>
        </w:tc>
        <w:tc>
          <w:tcPr>
            <w:tcW w:w="571"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No.</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w:t>
            </w:r>
          </w:p>
        </w:tc>
      </w:tr>
      <w:tr w:rsidR="00F47327" w:rsidRPr="00CB06A0" w:rsidTr="00F47327">
        <w:trPr>
          <w:trHeight w:val="128"/>
          <w:jc w:val="center"/>
        </w:trPr>
        <w:tc>
          <w:tcPr>
            <w:tcW w:w="214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EXCELENTE</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5</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2</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4</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0</w:t>
            </w:r>
          </w:p>
        </w:tc>
        <w:tc>
          <w:tcPr>
            <w:tcW w:w="81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0</w:t>
            </w:r>
          </w:p>
        </w:tc>
        <w:tc>
          <w:tcPr>
            <w:tcW w:w="571"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9</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3</w:t>
            </w:r>
          </w:p>
        </w:tc>
      </w:tr>
      <w:tr w:rsidR="00F47327" w:rsidRPr="00CB06A0" w:rsidTr="00F47327">
        <w:trPr>
          <w:trHeight w:val="128"/>
          <w:jc w:val="center"/>
        </w:trPr>
        <w:tc>
          <w:tcPr>
            <w:tcW w:w="214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MUY BUENA</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47</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15</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43</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14</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0</w:t>
            </w:r>
          </w:p>
        </w:tc>
        <w:tc>
          <w:tcPr>
            <w:tcW w:w="81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0</w:t>
            </w:r>
          </w:p>
        </w:tc>
        <w:tc>
          <w:tcPr>
            <w:tcW w:w="571"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5</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2</w:t>
            </w:r>
          </w:p>
        </w:tc>
      </w:tr>
      <w:tr w:rsidR="00F47327" w:rsidRPr="00CB06A0" w:rsidTr="00F47327">
        <w:trPr>
          <w:trHeight w:val="128"/>
          <w:jc w:val="center"/>
        </w:trPr>
        <w:tc>
          <w:tcPr>
            <w:tcW w:w="214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BUENA</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72</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24</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50</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16</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59</w:t>
            </w:r>
          </w:p>
        </w:tc>
        <w:tc>
          <w:tcPr>
            <w:tcW w:w="81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19</w:t>
            </w:r>
          </w:p>
        </w:tc>
        <w:tc>
          <w:tcPr>
            <w:tcW w:w="571"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63</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21</w:t>
            </w:r>
          </w:p>
        </w:tc>
      </w:tr>
      <w:tr w:rsidR="00F47327" w:rsidRPr="00CB06A0" w:rsidTr="00F47327">
        <w:trPr>
          <w:trHeight w:val="128"/>
          <w:jc w:val="center"/>
        </w:trPr>
        <w:tc>
          <w:tcPr>
            <w:tcW w:w="214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REGULAR</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102</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33</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115</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38</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119</w:t>
            </w:r>
          </w:p>
        </w:tc>
        <w:tc>
          <w:tcPr>
            <w:tcW w:w="81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39</w:t>
            </w:r>
          </w:p>
        </w:tc>
        <w:tc>
          <w:tcPr>
            <w:tcW w:w="571"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126</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41</w:t>
            </w:r>
          </w:p>
        </w:tc>
      </w:tr>
      <w:tr w:rsidR="00F47327" w:rsidRPr="00CB06A0" w:rsidTr="00F47327">
        <w:trPr>
          <w:trHeight w:val="128"/>
          <w:jc w:val="center"/>
        </w:trPr>
        <w:tc>
          <w:tcPr>
            <w:tcW w:w="214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MALA</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79</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26</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93</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30</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127</w:t>
            </w:r>
          </w:p>
        </w:tc>
        <w:tc>
          <w:tcPr>
            <w:tcW w:w="81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42</w:t>
            </w:r>
          </w:p>
        </w:tc>
        <w:tc>
          <w:tcPr>
            <w:tcW w:w="571"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102</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33</w:t>
            </w:r>
          </w:p>
        </w:tc>
      </w:tr>
      <w:tr w:rsidR="00F47327" w:rsidRPr="00CB06A0" w:rsidTr="00F47327">
        <w:trPr>
          <w:trHeight w:val="65"/>
          <w:jc w:val="center"/>
        </w:trPr>
        <w:tc>
          <w:tcPr>
            <w:tcW w:w="214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TOTAL</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305</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100</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305</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100</w:t>
            </w:r>
          </w:p>
        </w:tc>
        <w:tc>
          <w:tcPr>
            <w:tcW w:w="694"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305</w:t>
            </w:r>
          </w:p>
        </w:tc>
        <w:tc>
          <w:tcPr>
            <w:tcW w:w="817"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100</w:t>
            </w:r>
          </w:p>
        </w:tc>
        <w:tc>
          <w:tcPr>
            <w:tcW w:w="571"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305</w:t>
            </w:r>
          </w:p>
        </w:tc>
        <w:tc>
          <w:tcPr>
            <w:tcW w:w="695" w:type="dxa"/>
            <w:noWrap/>
            <w:vAlign w:val="center"/>
          </w:tcPr>
          <w:p w:rsidR="002160C5" w:rsidRPr="00CB06A0" w:rsidRDefault="002160C5" w:rsidP="00CB06A0">
            <w:pPr>
              <w:jc w:val="center"/>
              <w:rPr>
                <w:rFonts w:ascii="Arial" w:eastAsia="Times New Roman" w:hAnsi="Arial" w:cs="Arial"/>
                <w:color w:val="000000"/>
                <w:sz w:val="24"/>
                <w:szCs w:val="24"/>
                <w:vertAlign w:val="superscript"/>
              </w:rPr>
            </w:pPr>
            <w:r w:rsidRPr="00CB06A0">
              <w:rPr>
                <w:rFonts w:ascii="Arial" w:eastAsia="Times New Roman" w:hAnsi="Arial" w:cs="Arial"/>
                <w:color w:val="000000"/>
                <w:sz w:val="24"/>
                <w:szCs w:val="24"/>
                <w:vertAlign w:val="superscript"/>
              </w:rPr>
              <w:t>100</w:t>
            </w:r>
          </w:p>
        </w:tc>
      </w:tr>
    </w:tbl>
    <w:p w:rsidR="002160C5" w:rsidRPr="002160C5" w:rsidRDefault="002160C5" w:rsidP="002160C5">
      <w:pPr>
        <w:tabs>
          <w:tab w:val="left" w:pos="5740"/>
        </w:tabs>
        <w:spacing w:after="0" w:line="240" w:lineRule="auto"/>
        <w:jc w:val="center"/>
        <w:rPr>
          <w:rFonts w:ascii="Arial" w:eastAsia="Times New Roman" w:hAnsi="Arial" w:cs="Arial"/>
          <w:sz w:val="16"/>
          <w:szCs w:val="16"/>
          <w:lang w:eastAsia="es-ES"/>
        </w:rPr>
      </w:pPr>
      <w:r w:rsidRPr="002160C5">
        <w:rPr>
          <w:rFonts w:ascii="Arial" w:eastAsia="Times New Roman" w:hAnsi="Arial" w:cs="Arial"/>
          <w:color w:val="000000"/>
          <w:sz w:val="16"/>
          <w:szCs w:val="16"/>
          <w:lang w:eastAsia="es-ES"/>
        </w:rPr>
        <w:t xml:space="preserve">Fuente: </w:t>
      </w:r>
      <w:r w:rsidRPr="002160C5">
        <w:rPr>
          <w:rFonts w:ascii="Arial" w:eastAsia="Times New Roman" w:hAnsi="Arial" w:cs="Arial"/>
          <w:sz w:val="16"/>
          <w:szCs w:val="16"/>
          <w:lang w:eastAsia="es-ES"/>
        </w:rPr>
        <w:t>ENCUESTA APLICADA A PACIENTES QUE ASISTEN AL HOSPITAL SAN VICENTE DE PAÚL</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CB06A0" w:rsidRDefault="00CB06A0" w:rsidP="002160C5">
      <w:pPr>
        <w:spacing w:after="0" w:line="360" w:lineRule="auto"/>
        <w:jc w:val="both"/>
        <w:rPr>
          <w:rFonts w:ascii="Arial" w:eastAsia="Times New Roman" w:hAnsi="Arial" w:cs="Arial"/>
          <w:sz w:val="24"/>
          <w:szCs w:val="24"/>
          <w:lang w:eastAsia="es-ES"/>
        </w:rPr>
      </w:pPr>
    </w:p>
    <w:p w:rsidR="002160C5" w:rsidRDefault="00CB06A0" w:rsidP="002160C5">
      <w:pPr>
        <w:spacing w:after="0" w:line="360" w:lineRule="auto"/>
        <w:jc w:val="both"/>
        <w:rPr>
          <w:rFonts w:ascii="Arial" w:eastAsia="Times New Roman" w:hAnsi="Arial" w:cs="Arial"/>
          <w:sz w:val="24"/>
          <w:szCs w:val="24"/>
          <w:lang w:eastAsia="es-ES"/>
        </w:rPr>
      </w:pPr>
      <w:r w:rsidRPr="002160C5">
        <w:rPr>
          <w:rFonts w:ascii="Arial" w:eastAsia="Times New Roman" w:hAnsi="Arial" w:cs="Arial"/>
          <w:sz w:val="24"/>
          <w:szCs w:val="24"/>
          <w:lang w:eastAsia="es-ES"/>
        </w:rPr>
        <w:t>L</w:t>
      </w:r>
      <w:r w:rsidR="002160C5" w:rsidRPr="002160C5">
        <w:rPr>
          <w:rFonts w:ascii="Arial" w:eastAsia="Times New Roman" w:hAnsi="Arial" w:cs="Arial"/>
          <w:sz w:val="24"/>
          <w:szCs w:val="24"/>
          <w:lang w:eastAsia="es-ES"/>
        </w:rPr>
        <w:t xml:space="preserve">a mayoría de pacientes califica la presentación del plato servido como de regular y mala calidad en cuanto a color, olor, textura-consistencia y  sabor. </w:t>
      </w:r>
    </w:p>
    <w:p w:rsidR="00CB06A0" w:rsidRPr="002160C5" w:rsidRDefault="00CB06A0" w:rsidP="002160C5">
      <w:pPr>
        <w:spacing w:after="0" w:line="360" w:lineRule="auto"/>
        <w:jc w:val="both"/>
        <w:rPr>
          <w:rFonts w:ascii="Arial" w:eastAsia="Times New Roman" w:hAnsi="Arial" w:cs="Arial"/>
          <w:sz w:val="24"/>
          <w:szCs w:val="24"/>
          <w:lang w:eastAsia="es-ES"/>
        </w:rPr>
      </w:pP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CUADRO Nº 1</w:t>
      </w:r>
      <w:r w:rsidR="00B3175F">
        <w:rPr>
          <w:rFonts w:ascii="Arial" w:eastAsia="Times New Roman" w:hAnsi="Arial" w:cs="Arial"/>
          <w:sz w:val="24"/>
          <w:szCs w:val="24"/>
          <w:lang w:eastAsia="es-ES"/>
        </w:rPr>
        <w:t>0</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DISTRIBUCIÓN DE LOS-AS PACIENTES DEL SERVICIO DE MEDICINA INTERNA DEL HOSPITAL “SAN VICENTE DE PAÚL” DE ACUERDO A</w:t>
      </w:r>
      <w:r w:rsidR="00F47327">
        <w:rPr>
          <w:rFonts w:ascii="Arial" w:eastAsia="Times New Roman" w:hAnsi="Arial" w:cs="Arial"/>
          <w:sz w:val="24"/>
          <w:szCs w:val="24"/>
          <w:lang w:eastAsia="es-ES"/>
        </w:rPr>
        <w:t xml:space="preserve"> </w:t>
      </w:r>
      <w:r w:rsidRPr="002160C5">
        <w:rPr>
          <w:rFonts w:ascii="Arial" w:eastAsia="Times New Roman" w:hAnsi="Arial" w:cs="Arial"/>
          <w:sz w:val="24"/>
          <w:szCs w:val="24"/>
          <w:lang w:eastAsia="es-ES"/>
        </w:rPr>
        <w:t>CALIFICACIÓN A LA CALIDAD HIGIÉNICA,  SANITARIA Y DE LIMPIEZA</w:t>
      </w:r>
      <w:r w:rsidRPr="002160C5">
        <w:rPr>
          <w:rFonts w:ascii="Arial" w:eastAsia="Times New Roman" w:hAnsi="Arial" w:cs="Arial"/>
          <w:color w:val="000000"/>
          <w:sz w:val="24"/>
          <w:szCs w:val="24"/>
          <w:lang w:eastAsia="es-ES"/>
        </w:rPr>
        <w:t>.</w:t>
      </w:r>
    </w:p>
    <w:tbl>
      <w:tblPr>
        <w:tblStyle w:val="Estilo11"/>
        <w:tblW w:w="9808" w:type="dxa"/>
        <w:jc w:val="center"/>
        <w:tblInd w:w="329" w:type="dxa"/>
        <w:tblLook w:val="00A0"/>
      </w:tblPr>
      <w:tblGrid>
        <w:gridCol w:w="1409"/>
        <w:gridCol w:w="1029"/>
        <w:gridCol w:w="1030"/>
        <w:gridCol w:w="600"/>
        <w:gridCol w:w="580"/>
        <w:gridCol w:w="715"/>
        <w:gridCol w:w="716"/>
        <w:gridCol w:w="926"/>
        <w:gridCol w:w="825"/>
        <w:gridCol w:w="1036"/>
        <w:gridCol w:w="943"/>
      </w:tblGrid>
      <w:tr w:rsidR="002160C5" w:rsidRPr="002160C5" w:rsidTr="00F47327">
        <w:trPr>
          <w:cnfStyle w:val="100000000000"/>
          <w:trHeight w:val="566"/>
          <w:jc w:val="center"/>
        </w:trPr>
        <w:tc>
          <w:tcPr>
            <w:tcW w:w="1409" w:type="dxa"/>
            <w:vMerge w:val="restart"/>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CALIDAD HIGIÉNICA</w:t>
            </w:r>
          </w:p>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SANITARIA</w:t>
            </w:r>
          </w:p>
        </w:tc>
        <w:tc>
          <w:tcPr>
            <w:tcW w:w="2059" w:type="dxa"/>
            <w:gridSpan w:val="2"/>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SALA DE HOSPITALIZACIÓN</w:t>
            </w:r>
          </w:p>
        </w:tc>
        <w:tc>
          <w:tcPr>
            <w:tcW w:w="1180" w:type="dxa"/>
            <w:gridSpan w:val="2"/>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EQUIPOS</w:t>
            </w:r>
          </w:p>
          <w:p w:rsidR="002160C5" w:rsidRPr="002160C5" w:rsidRDefault="002160C5" w:rsidP="002160C5">
            <w:pPr>
              <w:jc w:val="center"/>
              <w:rPr>
                <w:rFonts w:ascii="Arial" w:eastAsia="Times New Roman" w:hAnsi="Arial" w:cs="Arial"/>
                <w:color w:val="000000"/>
                <w:lang w:eastAsia="es-ES_tradnl"/>
              </w:rPr>
            </w:pPr>
          </w:p>
        </w:tc>
        <w:tc>
          <w:tcPr>
            <w:tcW w:w="1431" w:type="dxa"/>
            <w:gridSpan w:val="2"/>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UTENSILIOS</w:t>
            </w:r>
          </w:p>
          <w:p w:rsidR="002160C5" w:rsidRPr="002160C5" w:rsidRDefault="002160C5" w:rsidP="002160C5">
            <w:pPr>
              <w:jc w:val="center"/>
              <w:rPr>
                <w:rFonts w:ascii="Arial" w:eastAsia="Times New Roman" w:hAnsi="Arial" w:cs="Arial"/>
                <w:color w:val="000000"/>
                <w:lang w:eastAsia="es-ES_tradnl"/>
              </w:rPr>
            </w:pPr>
          </w:p>
        </w:tc>
        <w:tc>
          <w:tcPr>
            <w:tcW w:w="1750" w:type="dxa"/>
            <w:gridSpan w:val="2"/>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PERSONAL</w:t>
            </w:r>
          </w:p>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AUXILIAR DE ALIMENTACIÓN</w:t>
            </w:r>
          </w:p>
        </w:tc>
        <w:tc>
          <w:tcPr>
            <w:tcW w:w="1979" w:type="dxa"/>
            <w:gridSpan w:val="2"/>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ALIMENTOS/</w:t>
            </w:r>
          </w:p>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PREPARACIONES</w:t>
            </w:r>
          </w:p>
          <w:p w:rsidR="002160C5" w:rsidRPr="002160C5" w:rsidRDefault="002160C5" w:rsidP="002160C5">
            <w:pPr>
              <w:jc w:val="center"/>
              <w:rPr>
                <w:rFonts w:ascii="Arial" w:eastAsia="Times New Roman" w:hAnsi="Arial" w:cs="Arial"/>
                <w:color w:val="000000"/>
                <w:lang w:eastAsia="es-ES_tradnl"/>
              </w:rPr>
            </w:pPr>
          </w:p>
        </w:tc>
      </w:tr>
      <w:tr w:rsidR="002160C5" w:rsidRPr="002160C5" w:rsidTr="00F47327">
        <w:trPr>
          <w:trHeight w:val="104"/>
          <w:jc w:val="center"/>
        </w:trPr>
        <w:tc>
          <w:tcPr>
            <w:tcW w:w="1409" w:type="dxa"/>
            <w:vMerge/>
            <w:noWrap/>
          </w:tcPr>
          <w:p w:rsidR="002160C5" w:rsidRPr="002160C5" w:rsidRDefault="002160C5" w:rsidP="002160C5">
            <w:pPr>
              <w:rPr>
                <w:rFonts w:ascii="Arial" w:eastAsia="Times New Roman" w:hAnsi="Arial" w:cs="Arial"/>
                <w:color w:val="000000"/>
                <w:lang w:eastAsia="es-ES_tradnl"/>
              </w:rPr>
            </w:pPr>
          </w:p>
        </w:tc>
        <w:tc>
          <w:tcPr>
            <w:tcW w:w="1029"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103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c>
          <w:tcPr>
            <w:tcW w:w="60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58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c>
          <w:tcPr>
            <w:tcW w:w="92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82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c>
          <w:tcPr>
            <w:tcW w:w="103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9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r>
      <w:tr w:rsidR="002160C5" w:rsidRPr="002160C5" w:rsidTr="00F47327">
        <w:trPr>
          <w:trHeight w:val="123"/>
          <w:jc w:val="center"/>
        </w:trPr>
        <w:tc>
          <w:tcPr>
            <w:tcW w:w="1409"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 xml:space="preserve">EXCELENTE </w:t>
            </w:r>
          </w:p>
        </w:tc>
        <w:tc>
          <w:tcPr>
            <w:tcW w:w="1029"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271</w:t>
            </w:r>
          </w:p>
        </w:tc>
        <w:tc>
          <w:tcPr>
            <w:tcW w:w="103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89</w:t>
            </w:r>
          </w:p>
        </w:tc>
        <w:tc>
          <w:tcPr>
            <w:tcW w:w="60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189</w:t>
            </w:r>
          </w:p>
        </w:tc>
        <w:tc>
          <w:tcPr>
            <w:tcW w:w="58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62</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137</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45</w:t>
            </w:r>
          </w:p>
        </w:tc>
        <w:tc>
          <w:tcPr>
            <w:tcW w:w="92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179</w:t>
            </w:r>
          </w:p>
        </w:tc>
        <w:tc>
          <w:tcPr>
            <w:tcW w:w="82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59</w:t>
            </w:r>
          </w:p>
        </w:tc>
        <w:tc>
          <w:tcPr>
            <w:tcW w:w="103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193</w:t>
            </w:r>
          </w:p>
        </w:tc>
        <w:tc>
          <w:tcPr>
            <w:tcW w:w="9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63</w:t>
            </w:r>
          </w:p>
        </w:tc>
      </w:tr>
      <w:tr w:rsidR="002160C5" w:rsidRPr="002160C5" w:rsidTr="00F47327">
        <w:trPr>
          <w:trHeight w:val="123"/>
          <w:jc w:val="center"/>
        </w:trPr>
        <w:tc>
          <w:tcPr>
            <w:tcW w:w="1409"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MUY BUENA</w:t>
            </w:r>
          </w:p>
        </w:tc>
        <w:tc>
          <w:tcPr>
            <w:tcW w:w="1029"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13</w:t>
            </w:r>
          </w:p>
        </w:tc>
        <w:tc>
          <w:tcPr>
            <w:tcW w:w="103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4</w:t>
            </w:r>
          </w:p>
        </w:tc>
        <w:tc>
          <w:tcPr>
            <w:tcW w:w="60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w:t>
            </w:r>
          </w:p>
        </w:tc>
        <w:tc>
          <w:tcPr>
            <w:tcW w:w="58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105</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34</w:t>
            </w:r>
          </w:p>
        </w:tc>
        <w:tc>
          <w:tcPr>
            <w:tcW w:w="92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31</w:t>
            </w:r>
          </w:p>
        </w:tc>
        <w:tc>
          <w:tcPr>
            <w:tcW w:w="82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w:t>
            </w:r>
          </w:p>
        </w:tc>
        <w:tc>
          <w:tcPr>
            <w:tcW w:w="103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59</w:t>
            </w:r>
          </w:p>
        </w:tc>
        <w:tc>
          <w:tcPr>
            <w:tcW w:w="9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19</w:t>
            </w:r>
          </w:p>
        </w:tc>
      </w:tr>
      <w:tr w:rsidR="002160C5" w:rsidRPr="002160C5" w:rsidTr="00F47327">
        <w:trPr>
          <w:trHeight w:val="123"/>
          <w:jc w:val="center"/>
        </w:trPr>
        <w:tc>
          <w:tcPr>
            <w:tcW w:w="1409"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 xml:space="preserve">BUENA </w:t>
            </w:r>
          </w:p>
        </w:tc>
        <w:tc>
          <w:tcPr>
            <w:tcW w:w="1029"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9</w:t>
            </w:r>
          </w:p>
        </w:tc>
        <w:tc>
          <w:tcPr>
            <w:tcW w:w="103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w:t>
            </w:r>
          </w:p>
        </w:tc>
        <w:tc>
          <w:tcPr>
            <w:tcW w:w="60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15</w:t>
            </w:r>
          </w:p>
        </w:tc>
        <w:tc>
          <w:tcPr>
            <w:tcW w:w="58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41</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13</w:t>
            </w:r>
          </w:p>
        </w:tc>
        <w:tc>
          <w:tcPr>
            <w:tcW w:w="92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57</w:t>
            </w:r>
          </w:p>
        </w:tc>
        <w:tc>
          <w:tcPr>
            <w:tcW w:w="82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19</w:t>
            </w:r>
          </w:p>
        </w:tc>
        <w:tc>
          <w:tcPr>
            <w:tcW w:w="103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46</w:t>
            </w:r>
          </w:p>
        </w:tc>
        <w:tc>
          <w:tcPr>
            <w:tcW w:w="9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15</w:t>
            </w:r>
          </w:p>
        </w:tc>
      </w:tr>
      <w:tr w:rsidR="002160C5" w:rsidRPr="002160C5" w:rsidTr="00F47327">
        <w:trPr>
          <w:trHeight w:val="123"/>
          <w:jc w:val="center"/>
        </w:trPr>
        <w:tc>
          <w:tcPr>
            <w:tcW w:w="1409"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REGULAR</w:t>
            </w:r>
          </w:p>
        </w:tc>
        <w:tc>
          <w:tcPr>
            <w:tcW w:w="1029"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12</w:t>
            </w:r>
          </w:p>
        </w:tc>
        <w:tc>
          <w:tcPr>
            <w:tcW w:w="103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4</w:t>
            </w:r>
          </w:p>
        </w:tc>
        <w:tc>
          <w:tcPr>
            <w:tcW w:w="60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61</w:t>
            </w:r>
          </w:p>
        </w:tc>
        <w:tc>
          <w:tcPr>
            <w:tcW w:w="58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20</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17</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6</w:t>
            </w:r>
          </w:p>
        </w:tc>
        <w:tc>
          <w:tcPr>
            <w:tcW w:w="92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24</w:t>
            </w:r>
          </w:p>
        </w:tc>
        <w:tc>
          <w:tcPr>
            <w:tcW w:w="82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8</w:t>
            </w:r>
          </w:p>
        </w:tc>
        <w:tc>
          <w:tcPr>
            <w:tcW w:w="103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7</w:t>
            </w:r>
          </w:p>
        </w:tc>
        <w:tc>
          <w:tcPr>
            <w:tcW w:w="9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w:t>
            </w:r>
          </w:p>
        </w:tc>
      </w:tr>
      <w:tr w:rsidR="002160C5" w:rsidRPr="002160C5" w:rsidTr="00F47327">
        <w:trPr>
          <w:trHeight w:val="123"/>
          <w:jc w:val="center"/>
        </w:trPr>
        <w:tc>
          <w:tcPr>
            <w:tcW w:w="1409"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MALA</w:t>
            </w:r>
          </w:p>
        </w:tc>
        <w:tc>
          <w:tcPr>
            <w:tcW w:w="1029"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0</w:t>
            </w:r>
          </w:p>
        </w:tc>
        <w:tc>
          <w:tcPr>
            <w:tcW w:w="103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0</w:t>
            </w:r>
          </w:p>
        </w:tc>
        <w:tc>
          <w:tcPr>
            <w:tcW w:w="60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w:t>
            </w:r>
          </w:p>
        </w:tc>
        <w:tc>
          <w:tcPr>
            <w:tcW w:w="58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w:t>
            </w:r>
          </w:p>
        </w:tc>
        <w:tc>
          <w:tcPr>
            <w:tcW w:w="92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14</w:t>
            </w:r>
          </w:p>
        </w:tc>
        <w:tc>
          <w:tcPr>
            <w:tcW w:w="82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w:t>
            </w:r>
          </w:p>
        </w:tc>
        <w:tc>
          <w:tcPr>
            <w:tcW w:w="103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0</w:t>
            </w:r>
          </w:p>
        </w:tc>
        <w:tc>
          <w:tcPr>
            <w:tcW w:w="9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0</w:t>
            </w:r>
          </w:p>
        </w:tc>
      </w:tr>
      <w:tr w:rsidR="002160C5" w:rsidRPr="002160C5" w:rsidTr="00F47327">
        <w:trPr>
          <w:trHeight w:val="61"/>
          <w:jc w:val="center"/>
        </w:trPr>
        <w:tc>
          <w:tcPr>
            <w:tcW w:w="1409"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TOTAL</w:t>
            </w:r>
          </w:p>
        </w:tc>
        <w:tc>
          <w:tcPr>
            <w:tcW w:w="1029"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103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c>
          <w:tcPr>
            <w:tcW w:w="60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580"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71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c>
          <w:tcPr>
            <w:tcW w:w="92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825"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c>
          <w:tcPr>
            <w:tcW w:w="1036"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943"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r>
    </w:tbl>
    <w:p w:rsidR="002160C5" w:rsidRPr="002160C5" w:rsidRDefault="002160C5" w:rsidP="002160C5">
      <w:pPr>
        <w:tabs>
          <w:tab w:val="left" w:pos="5740"/>
        </w:tabs>
        <w:spacing w:after="0" w:line="240" w:lineRule="auto"/>
        <w:jc w:val="center"/>
        <w:rPr>
          <w:rFonts w:ascii="Arial" w:eastAsia="Times New Roman" w:hAnsi="Arial" w:cs="Arial"/>
          <w:sz w:val="16"/>
          <w:szCs w:val="16"/>
          <w:lang w:eastAsia="es-ES"/>
        </w:rPr>
      </w:pPr>
      <w:r w:rsidRPr="002160C5">
        <w:rPr>
          <w:rFonts w:ascii="Arial" w:eastAsia="Times New Roman" w:hAnsi="Arial" w:cs="Arial"/>
          <w:color w:val="000000"/>
          <w:sz w:val="16"/>
          <w:szCs w:val="16"/>
          <w:lang w:eastAsia="es-ES"/>
        </w:rPr>
        <w:t>Fuente:</w:t>
      </w:r>
      <w:r w:rsidRPr="002160C5">
        <w:rPr>
          <w:rFonts w:ascii="Arial" w:eastAsia="Times New Roman" w:hAnsi="Arial" w:cs="Arial"/>
          <w:sz w:val="16"/>
          <w:szCs w:val="16"/>
          <w:lang w:eastAsia="es-ES"/>
        </w:rPr>
        <w:t xml:space="preserve"> ENCUESTA APLICADA A PACIENTES QUE ASISTEN AL HOSPITAL SAN VICENTE DE PAÚL</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2160C5" w:rsidRPr="002160C5" w:rsidRDefault="002160C5" w:rsidP="002160C5">
      <w:pPr>
        <w:spacing w:after="0" w:line="360" w:lineRule="auto"/>
        <w:jc w:val="both"/>
        <w:rPr>
          <w:rFonts w:ascii="Arial" w:eastAsia="Times New Roman" w:hAnsi="Arial" w:cs="Arial"/>
          <w:color w:val="000000"/>
          <w:sz w:val="24"/>
          <w:szCs w:val="24"/>
          <w:lang w:eastAsia="es-ES_tradnl"/>
        </w:rPr>
      </w:pPr>
      <w:r w:rsidRPr="002160C5">
        <w:rPr>
          <w:rFonts w:ascii="Arial" w:eastAsia="Times New Roman" w:hAnsi="Arial" w:cs="Arial"/>
          <w:sz w:val="24"/>
          <w:szCs w:val="24"/>
          <w:lang w:eastAsia="es-ES"/>
        </w:rPr>
        <w:t xml:space="preserve">La calidad higiénica, sanitaria y de limpieza </w:t>
      </w:r>
      <w:r w:rsidRPr="002160C5">
        <w:rPr>
          <w:rFonts w:ascii="Arial" w:eastAsia="Times New Roman" w:hAnsi="Arial" w:cs="Arial"/>
          <w:color w:val="000000"/>
          <w:sz w:val="24"/>
          <w:szCs w:val="24"/>
          <w:lang w:eastAsia="es-ES_tradnl"/>
        </w:rPr>
        <w:t>en: la Sala de Hospitalización, equipos, utensilios, personal Auxiliar de Alimentación, alimentos y preparaciones es califi</w:t>
      </w:r>
      <w:r w:rsidR="00CB06A0">
        <w:rPr>
          <w:rFonts w:ascii="Arial" w:eastAsia="Times New Roman" w:hAnsi="Arial" w:cs="Arial"/>
          <w:color w:val="000000"/>
          <w:sz w:val="24"/>
          <w:szCs w:val="24"/>
          <w:lang w:eastAsia="es-ES_tradnl"/>
        </w:rPr>
        <w:t>cado como Muy Buena y Excelente,</w:t>
      </w:r>
      <w:r w:rsidRPr="002160C5">
        <w:rPr>
          <w:rFonts w:ascii="Arial" w:eastAsia="Times New Roman" w:hAnsi="Arial" w:cs="Arial"/>
          <w:color w:val="000000"/>
          <w:sz w:val="24"/>
          <w:szCs w:val="24"/>
          <w:lang w:eastAsia="es-ES_tradnl"/>
        </w:rPr>
        <w:t xml:space="preserve"> </w:t>
      </w:r>
      <w:r w:rsidR="00CB06A0">
        <w:rPr>
          <w:rFonts w:ascii="Arial" w:eastAsia="Times New Roman" w:hAnsi="Arial" w:cs="Arial"/>
          <w:color w:val="000000"/>
          <w:sz w:val="24"/>
          <w:szCs w:val="24"/>
          <w:lang w:eastAsia="es-ES_tradnl"/>
        </w:rPr>
        <w:t xml:space="preserve">condición que es </w:t>
      </w:r>
      <w:r w:rsidRPr="002160C5">
        <w:rPr>
          <w:rFonts w:ascii="Arial" w:eastAsia="Times New Roman" w:hAnsi="Arial" w:cs="Arial"/>
          <w:color w:val="000000"/>
          <w:sz w:val="24"/>
          <w:szCs w:val="24"/>
          <w:lang w:eastAsia="es-ES_tradnl"/>
        </w:rPr>
        <w:t>una fortale</w:t>
      </w:r>
      <w:r w:rsidR="00F47327">
        <w:rPr>
          <w:rFonts w:ascii="Arial" w:eastAsia="Times New Roman" w:hAnsi="Arial" w:cs="Arial"/>
          <w:color w:val="000000"/>
          <w:sz w:val="24"/>
          <w:szCs w:val="24"/>
          <w:lang w:eastAsia="es-ES_tradnl"/>
        </w:rPr>
        <w:t>za del Servicio de Alimentación.</w:t>
      </w:r>
    </w:p>
    <w:p w:rsidR="002160C5" w:rsidRPr="002160C5" w:rsidRDefault="002160C5" w:rsidP="002160C5">
      <w:pPr>
        <w:tabs>
          <w:tab w:val="left" w:pos="5740"/>
        </w:tabs>
        <w:spacing w:after="0" w:line="360" w:lineRule="auto"/>
        <w:rPr>
          <w:rFonts w:ascii="Arial" w:eastAsia="Times New Roman" w:hAnsi="Arial" w:cs="Arial"/>
          <w:sz w:val="24"/>
          <w:szCs w:val="24"/>
          <w:lang w:eastAsia="es-ES"/>
        </w:rPr>
      </w:pPr>
    </w:p>
    <w:p w:rsidR="002160C5" w:rsidRPr="002160C5" w:rsidRDefault="002160C5" w:rsidP="002160C5">
      <w:pPr>
        <w:numPr>
          <w:ilvl w:val="0"/>
          <w:numId w:val="12"/>
        </w:numPr>
        <w:spacing w:after="0" w:line="360" w:lineRule="auto"/>
        <w:jc w:val="both"/>
        <w:rPr>
          <w:rFonts w:ascii="Arial" w:eastAsia="Times New Roman" w:hAnsi="Arial" w:cs="Arial"/>
          <w:b/>
          <w:bCs/>
          <w:color w:val="000000"/>
          <w:sz w:val="24"/>
          <w:szCs w:val="24"/>
          <w:lang w:eastAsia="es-ES"/>
        </w:rPr>
      </w:pPr>
      <w:r w:rsidRPr="002160C5">
        <w:rPr>
          <w:rFonts w:ascii="Arial" w:eastAsia="Times New Roman" w:hAnsi="Arial" w:cs="Arial"/>
          <w:b/>
          <w:bCs/>
          <w:sz w:val="24"/>
          <w:szCs w:val="24"/>
          <w:lang w:eastAsia="es-ES"/>
        </w:rPr>
        <w:t>GRADO DE SATISFACCIÓN DE USUARIOS EN RELACIÓN CON EL SERVICIO Y CONSUMO DE LA ALIMENTACIÓN HOSPITALARIA</w:t>
      </w:r>
    </w:p>
    <w:p w:rsidR="002160C5" w:rsidRPr="002160C5" w:rsidRDefault="002160C5" w:rsidP="002160C5">
      <w:pPr>
        <w:spacing w:after="0" w:line="24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CUADRO Nº 1</w:t>
      </w:r>
      <w:r w:rsidR="00DA4863">
        <w:rPr>
          <w:rFonts w:ascii="Arial" w:eastAsia="Times New Roman" w:hAnsi="Arial" w:cs="Arial"/>
          <w:sz w:val="24"/>
          <w:szCs w:val="24"/>
          <w:lang w:eastAsia="es-ES"/>
        </w:rPr>
        <w:t>1</w:t>
      </w:r>
    </w:p>
    <w:p w:rsidR="002160C5" w:rsidRPr="002160C5" w:rsidRDefault="002160C5" w:rsidP="002160C5">
      <w:pPr>
        <w:tabs>
          <w:tab w:val="left" w:pos="5740"/>
        </w:tabs>
        <w:spacing w:after="0" w:line="360" w:lineRule="auto"/>
        <w:jc w:val="center"/>
        <w:rPr>
          <w:rFonts w:ascii="Arial" w:eastAsia="Times New Roman" w:hAnsi="Arial" w:cs="Arial"/>
          <w:sz w:val="24"/>
          <w:szCs w:val="24"/>
          <w:lang w:eastAsia="es-ES"/>
        </w:rPr>
      </w:pPr>
      <w:r w:rsidRPr="002160C5">
        <w:rPr>
          <w:rFonts w:ascii="Arial" w:eastAsia="Times New Roman" w:hAnsi="Arial" w:cs="Arial"/>
          <w:sz w:val="24"/>
          <w:szCs w:val="24"/>
          <w:lang w:eastAsia="es-ES"/>
        </w:rPr>
        <w:t>DISTRIBUCIÓN DE LOS-AS PACIENTES DEL SERVICIO DE MEDICINA INTERNA DEL HOSPITAL “SAN VICENTE DE PAÚL” DE ACUERDO A COMO CONSIDERA LA DIETA ALIMENTARIA QUE RECIBE EN EL HOSPITAL.</w:t>
      </w:r>
    </w:p>
    <w:tbl>
      <w:tblPr>
        <w:tblStyle w:val="Estilo11"/>
        <w:tblW w:w="5224" w:type="dxa"/>
        <w:jc w:val="center"/>
        <w:tblLook w:val="00A0"/>
      </w:tblPr>
      <w:tblGrid>
        <w:gridCol w:w="4030"/>
        <w:gridCol w:w="597"/>
        <w:gridCol w:w="597"/>
      </w:tblGrid>
      <w:tr w:rsidR="002160C5" w:rsidRPr="002160C5" w:rsidTr="002160C5">
        <w:trPr>
          <w:cnfStyle w:val="100000000000"/>
          <w:trHeight w:val="246"/>
          <w:jc w:val="center"/>
        </w:trPr>
        <w:tc>
          <w:tcPr>
            <w:tcW w:w="403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DIETA ALIMENTARIA RECIBIDA ES:</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No.</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w:t>
            </w:r>
          </w:p>
        </w:tc>
      </w:tr>
      <w:tr w:rsidR="002160C5" w:rsidRPr="002160C5" w:rsidTr="002160C5">
        <w:trPr>
          <w:trHeight w:val="246"/>
          <w:jc w:val="center"/>
        </w:trPr>
        <w:tc>
          <w:tcPr>
            <w:tcW w:w="403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MUY SATISFACTORIA</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49</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16</w:t>
            </w:r>
          </w:p>
        </w:tc>
      </w:tr>
      <w:tr w:rsidR="002160C5" w:rsidRPr="002160C5" w:rsidTr="002160C5">
        <w:trPr>
          <w:trHeight w:val="246"/>
          <w:jc w:val="center"/>
        </w:trPr>
        <w:tc>
          <w:tcPr>
            <w:tcW w:w="403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SATISFACTORIA</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129</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42</w:t>
            </w:r>
          </w:p>
        </w:tc>
      </w:tr>
      <w:tr w:rsidR="002160C5" w:rsidRPr="002160C5" w:rsidTr="002160C5">
        <w:trPr>
          <w:trHeight w:val="246"/>
          <w:jc w:val="center"/>
        </w:trPr>
        <w:tc>
          <w:tcPr>
            <w:tcW w:w="403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POCO SATISFACTORIA</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89</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29</w:t>
            </w:r>
          </w:p>
        </w:tc>
      </w:tr>
      <w:tr w:rsidR="002160C5" w:rsidRPr="002160C5" w:rsidTr="002160C5">
        <w:trPr>
          <w:trHeight w:val="246"/>
          <w:jc w:val="center"/>
        </w:trPr>
        <w:tc>
          <w:tcPr>
            <w:tcW w:w="403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INSATISFACTORIA</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24</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8</w:t>
            </w:r>
          </w:p>
        </w:tc>
      </w:tr>
      <w:tr w:rsidR="002160C5" w:rsidRPr="002160C5" w:rsidTr="002160C5">
        <w:trPr>
          <w:trHeight w:val="246"/>
          <w:jc w:val="center"/>
        </w:trPr>
        <w:tc>
          <w:tcPr>
            <w:tcW w:w="403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DEFICIENTE</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14</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5</w:t>
            </w:r>
          </w:p>
        </w:tc>
      </w:tr>
      <w:tr w:rsidR="002160C5" w:rsidRPr="002160C5" w:rsidTr="002160C5">
        <w:trPr>
          <w:trHeight w:val="65"/>
          <w:jc w:val="center"/>
        </w:trPr>
        <w:tc>
          <w:tcPr>
            <w:tcW w:w="4030" w:type="dxa"/>
            <w:noWrap/>
          </w:tcPr>
          <w:p w:rsidR="002160C5" w:rsidRPr="002160C5" w:rsidRDefault="002160C5" w:rsidP="002160C5">
            <w:pPr>
              <w:rPr>
                <w:rFonts w:ascii="Arial" w:eastAsia="Times New Roman" w:hAnsi="Arial" w:cs="Arial"/>
                <w:color w:val="000000"/>
                <w:lang w:eastAsia="es-ES_tradnl"/>
              </w:rPr>
            </w:pPr>
            <w:r w:rsidRPr="002160C5">
              <w:rPr>
                <w:rFonts w:ascii="Arial" w:eastAsia="Times New Roman" w:hAnsi="Arial" w:cs="Arial"/>
                <w:color w:val="000000"/>
                <w:lang w:eastAsia="es-ES_tradnl"/>
              </w:rPr>
              <w:t>TOTAL</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305</w:t>
            </w:r>
          </w:p>
        </w:tc>
        <w:tc>
          <w:tcPr>
            <w:tcW w:w="597" w:type="dxa"/>
            <w:noWrap/>
          </w:tcPr>
          <w:p w:rsidR="002160C5" w:rsidRPr="002160C5" w:rsidRDefault="002160C5" w:rsidP="002160C5">
            <w:pPr>
              <w:jc w:val="center"/>
              <w:rPr>
                <w:rFonts w:ascii="Arial" w:eastAsia="Times New Roman" w:hAnsi="Arial" w:cs="Arial"/>
                <w:color w:val="000000"/>
                <w:lang w:eastAsia="es-ES_tradnl"/>
              </w:rPr>
            </w:pPr>
            <w:r w:rsidRPr="002160C5">
              <w:rPr>
                <w:rFonts w:ascii="Arial" w:eastAsia="Times New Roman" w:hAnsi="Arial" w:cs="Arial"/>
                <w:color w:val="000000"/>
                <w:lang w:eastAsia="es-ES_tradnl"/>
              </w:rPr>
              <w:t>100</w:t>
            </w:r>
          </w:p>
        </w:tc>
      </w:tr>
    </w:tbl>
    <w:p w:rsidR="002160C5" w:rsidRPr="002160C5" w:rsidRDefault="002160C5" w:rsidP="002160C5">
      <w:pPr>
        <w:tabs>
          <w:tab w:val="left" w:pos="5740"/>
        </w:tabs>
        <w:spacing w:after="0" w:line="240" w:lineRule="auto"/>
        <w:jc w:val="center"/>
        <w:rPr>
          <w:rFonts w:ascii="Arial" w:eastAsia="Times New Roman" w:hAnsi="Arial" w:cs="Arial"/>
          <w:sz w:val="16"/>
          <w:szCs w:val="16"/>
          <w:lang w:eastAsia="es-ES"/>
        </w:rPr>
      </w:pPr>
      <w:r w:rsidRPr="002160C5">
        <w:rPr>
          <w:rFonts w:ascii="Arial" w:eastAsia="Times New Roman" w:hAnsi="Arial" w:cs="Arial"/>
          <w:color w:val="000000"/>
          <w:sz w:val="16"/>
          <w:szCs w:val="16"/>
          <w:lang w:eastAsia="es-ES"/>
        </w:rPr>
        <w:t xml:space="preserve">Fuente: </w:t>
      </w:r>
      <w:r w:rsidRPr="002160C5">
        <w:rPr>
          <w:rFonts w:ascii="Arial" w:eastAsia="Times New Roman" w:hAnsi="Arial" w:cs="Arial"/>
          <w:sz w:val="16"/>
          <w:szCs w:val="16"/>
          <w:lang w:eastAsia="es-ES"/>
        </w:rPr>
        <w:t>ENCUESTA APLICADA A PACIENTES QUE ASISTEN AL HOSPITAL SAN VICENTE DE PAÚL</w:t>
      </w:r>
    </w:p>
    <w:p w:rsidR="002160C5" w:rsidRPr="002160C5" w:rsidRDefault="002160C5" w:rsidP="002160C5">
      <w:pPr>
        <w:spacing w:after="0" w:line="240" w:lineRule="auto"/>
        <w:jc w:val="center"/>
        <w:rPr>
          <w:rFonts w:ascii="Arial" w:eastAsia="Times New Roman" w:hAnsi="Arial" w:cs="Arial"/>
          <w:color w:val="000000"/>
          <w:sz w:val="16"/>
          <w:szCs w:val="16"/>
          <w:lang w:eastAsia="es-ES"/>
        </w:rPr>
      </w:pPr>
      <w:r w:rsidRPr="002160C5">
        <w:rPr>
          <w:rFonts w:ascii="Arial" w:eastAsia="Times New Roman" w:hAnsi="Arial" w:cs="Arial"/>
          <w:color w:val="000000"/>
          <w:sz w:val="16"/>
          <w:szCs w:val="16"/>
          <w:lang w:eastAsia="es-ES"/>
        </w:rPr>
        <w:t>Elaboración: Autora: León Paulina</w:t>
      </w:r>
    </w:p>
    <w:p w:rsidR="002160C5" w:rsidRPr="002160C5" w:rsidRDefault="002160C5" w:rsidP="002160C5">
      <w:pPr>
        <w:spacing w:after="0" w:line="360" w:lineRule="auto"/>
        <w:jc w:val="both"/>
        <w:rPr>
          <w:rFonts w:ascii="Arial" w:eastAsia="Times New Roman" w:hAnsi="Arial" w:cs="Arial"/>
          <w:color w:val="000000"/>
          <w:sz w:val="24"/>
          <w:szCs w:val="24"/>
          <w:lang w:eastAsia="es-ES"/>
        </w:rPr>
      </w:pPr>
      <w:r w:rsidRPr="002160C5">
        <w:rPr>
          <w:rFonts w:ascii="Arial" w:eastAsia="Times New Roman" w:hAnsi="Arial" w:cs="Arial"/>
          <w:sz w:val="24"/>
          <w:szCs w:val="24"/>
          <w:lang w:eastAsia="es-ES"/>
        </w:rPr>
        <w:t xml:space="preserve">Uno de los aspectos difíciles de satisfacer a las personas y más aun a personas con algún tipo de enfermedad es la alimentación. El 58% de pacientes señalan que la dieta alimentaria que recibe </w:t>
      </w:r>
      <w:r w:rsidRPr="002160C5">
        <w:rPr>
          <w:rFonts w:ascii="Arial" w:eastAsia="Times New Roman" w:hAnsi="Arial" w:cs="Arial"/>
          <w:color w:val="000000"/>
          <w:sz w:val="24"/>
          <w:szCs w:val="24"/>
          <w:lang w:eastAsia="es-ES"/>
        </w:rPr>
        <w:t xml:space="preserve">es muy satisfactoria y </w:t>
      </w:r>
      <w:r w:rsidRPr="002160C5">
        <w:rPr>
          <w:rFonts w:ascii="Arial" w:eastAsia="Times New Roman" w:hAnsi="Arial" w:cs="Arial"/>
          <w:color w:val="000000"/>
          <w:sz w:val="24"/>
          <w:szCs w:val="24"/>
          <w:lang w:eastAsia="es-ES"/>
        </w:rPr>
        <w:lastRenderedPageBreak/>
        <w:t>satisfactoria. Un importante 29% señala como poco satisfactoria que sumado al porcentaje que califica a la alimentación recibida como insatisfactoria y deficiente, constituye un factor crítico que requiere un plan de mejora inmediato para potenciar el servicio alimentario brindado al paciente y su consiguiente impacto en la mejora de la aceptación, consumo y finalmente estado de salud y nutrición.</w:t>
      </w:r>
    </w:p>
    <w:p w:rsidR="002160C5" w:rsidRPr="002160C5" w:rsidRDefault="002160C5" w:rsidP="002160C5">
      <w:pPr>
        <w:spacing w:after="0" w:line="360" w:lineRule="auto"/>
        <w:jc w:val="both"/>
        <w:rPr>
          <w:rFonts w:ascii="Arial" w:eastAsia="Times New Roman" w:hAnsi="Arial" w:cs="Arial"/>
          <w:color w:val="000000"/>
          <w:sz w:val="24"/>
          <w:szCs w:val="24"/>
          <w:lang w:eastAsia="es-ES"/>
        </w:rPr>
      </w:pPr>
    </w:p>
    <w:p w:rsidR="00F47327" w:rsidRPr="002160C5" w:rsidRDefault="00F47327" w:rsidP="00F47327">
      <w:pPr>
        <w:numPr>
          <w:ilvl w:val="0"/>
          <w:numId w:val="12"/>
        </w:numPr>
        <w:spacing w:after="0" w:line="360" w:lineRule="auto"/>
        <w:jc w:val="both"/>
        <w:rPr>
          <w:rFonts w:ascii="Arial" w:eastAsia="Times New Roman" w:hAnsi="Arial" w:cs="Arial"/>
          <w:b/>
          <w:bCs/>
          <w:color w:val="000000"/>
          <w:sz w:val="24"/>
          <w:szCs w:val="24"/>
          <w:lang w:eastAsia="es-ES"/>
        </w:rPr>
      </w:pPr>
      <w:r w:rsidRPr="002160C5">
        <w:rPr>
          <w:rFonts w:ascii="Arial" w:eastAsia="Times New Roman" w:hAnsi="Arial" w:cs="Arial"/>
          <w:b/>
          <w:bCs/>
          <w:color w:val="000000"/>
          <w:sz w:val="24"/>
          <w:szCs w:val="24"/>
          <w:lang w:eastAsia="es-ES"/>
        </w:rPr>
        <w:t xml:space="preserve">APORTE ENERGÉTICO Y NUTRIMENTAL DE DIETAS HOSPITALARIAS. </w:t>
      </w:r>
    </w:p>
    <w:p w:rsidR="00F47327" w:rsidRDefault="00F47327" w:rsidP="00F47327">
      <w:pPr>
        <w:spacing w:after="0" w:line="360" w:lineRule="auto"/>
        <w:jc w:val="both"/>
        <w:rPr>
          <w:rFonts w:ascii="Arial" w:eastAsia="Times New Roman" w:hAnsi="Arial" w:cs="Arial"/>
          <w:color w:val="000000"/>
          <w:sz w:val="24"/>
          <w:szCs w:val="24"/>
          <w:lang w:eastAsia="es-ES"/>
        </w:rPr>
      </w:pPr>
      <w:r w:rsidRPr="002160C5">
        <w:rPr>
          <w:rFonts w:ascii="Arial" w:eastAsia="Times New Roman" w:hAnsi="Arial" w:cs="Arial"/>
          <w:color w:val="000000"/>
          <w:sz w:val="24"/>
          <w:szCs w:val="24"/>
          <w:lang w:eastAsia="es-ES"/>
        </w:rPr>
        <w:t>De acuerdo a los porcentajes de adecuación estimados para el aporte energético y el valor nutrimental, se determinó que las diferentes dietas administradas a pacientes en el Hospital “San Vicente de Paúl” de la ciudad de Ibarra  no llegan a cubrir más allá del 50% de los requerimientos nutrimentales de los-as pacientes.</w:t>
      </w:r>
    </w:p>
    <w:p w:rsidR="00F47327" w:rsidRPr="00D93487" w:rsidRDefault="00F47327" w:rsidP="00F47327">
      <w:pPr>
        <w:spacing w:after="0" w:line="360" w:lineRule="auto"/>
        <w:jc w:val="both"/>
        <w:rPr>
          <w:rFonts w:ascii="Arial" w:eastAsia="Times New Roman" w:hAnsi="Arial" w:cs="Arial"/>
          <w:b/>
          <w:color w:val="000000"/>
          <w:sz w:val="24"/>
          <w:szCs w:val="24"/>
          <w:lang w:eastAsia="es-ES"/>
        </w:rPr>
      </w:pPr>
    </w:p>
    <w:p w:rsidR="00F47327" w:rsidRPr="00F47327" w:rsidRDefault="00F47327" w:rsidP="00F47327">
      <w:pPr>
        <w:pStyle w:val="Prrafodelista"/>
        <w:numPr>
          <w:ilvl w:val="0"/>
          <w:numId w:val="12"/>
        </w:numPr>
        <w:spacing w:line="360" w:lineRule="auto"/>
        <w:rPr>
          <w:rFonts w:ascii="Arial" w:hAnsi="Arial" w:cs="Arial"/>
        </w:rPr>
      </w:pPr>
      <w:r w:rsidRPr="00F47327">
        <w:rPr>
          <w:rFonts w:ascii="Arial" w:hAnsi="Arial" w:cs="Arial"/>
          <w:b/>
        </w:rPr>
        <w:t xml:space="preserve"> COSTO PROMEDIO </w:t>
      </w:r>
      <w:r w:rsidRPr="00F47327">
        <w:rPr>
          <w:rFonts w:ascii="Arial" w:hAnsi="Arial" w:cs="Arial"/>
          <w:b/>
          <w:bCs/>
        </w:rPr>
        <w:t>DE LA DIETA  HOSPITALARIA</w:t>
      </w:r>
    </w:p>
    <w:p w:rsidR="00F47327" w:rsidRPr="00F47327" w:rsidRDefault="00F47327" w:rsidP="00F47327">
      <w:pPr>
        <w:spacing w:line="360" w:lineRule="auto"/>
        <w:jc w:val="both"/>
        <w:rPr>
          <w:rFonts w:ascii="Arial" w:hAnsi="Arial" w:cs="Arial"/>
          <w:color w:val="000000"/>
          <w:sz w:val="24"/>
          <w:szCs w:val="24"/>
        </w:rPr>
      </w:pPr>
      <w:r w:rsidRPr="00F47327">
        <w:rPr>
          <w:rFonts w:ascii="Arial" w:hAnsi="Arial" w:cs="Arial"/>
          <w:color w:val="000000"/>
          <w:sz w:val="24"/>
          <w:szCs w:val="24"/>
        </w:rPr>
        <w:t xml:space="preserve">En el Hospital “San Vicente de Paúl” el costo promedio de la ración completa/día es de 2,02  dólares americanos. En Otros Hospitales y particularmente en el Hospital “Eugenio Espejo” referente nacional en la atención especializada de pacientes adultos-as, el costo de la ración completa/día es de 2,80 dólares americanos según datos de ese Servicio para el año 2010. La Ración Completa/día contempla todas las comidas del día. </w:t>
      </w:r>
    </w:p>
    <w:p w:rsidR="00F47327" w:rsidRPr="00F47327" w:rsidRDefault="00F47327" w:rsidP="00F47327">
      <w:pPr>
        <w:pStyle w:val="Prrafodelista"/>
        <w:numPr>
          <w:ilvl w:val="0"/>
          <w:numId w:val="12"/>
        </w:numPr>
        <w:spacing w:line="360" w:lineRule="auto"/>
        <w:jc w:val="both"/>
        <w:rPr>
          <w:rFonts w:ascii="Arial" w:hAnsi="Arial" w:cs="Arial"/>
          <w:b/>
          <w:bCs/>
        </w:rPr>
      </w:pPr>
      <w:r w:rsidRPr="00F47327">
        <w:rPr>
          <w:rFonts w:ascii="Arial" w:hAnsi="Arial" w:cs="Arial"/>
          <w:b/>
          <w:bCs/>
        </w:rPr>
        <w:t>INTERVENCIÓN NUTRICIONAL (CICLO  DE 30 MENÚS MEJORADO)</w:t>
      </w:r>
    </w:p>
    <w:p w:rsidR="00F47327" w:rsidRPr="00F47327" w:rsidRDefault="00F47327" w:rsidP="00F47327">
      <w:pPr>
        <w:spacing w:line="360" w:lineRule="auto"/>
        <w:jc w:val="both"/>
        <w:rPr>
          <w:rFonts w:ascii="Arial" w:hAnsi="Arial" w:cs="Arial"/>
          <w:b/>
          <w:bCs/>
          <w:sz w:val="24"/>
          <w:szCs w:val="24"/>
        </w:rPr>
      </w:pPr>
      <w:r w:rsidRPr="00F47327">
        <w:rPr>
          <w:rFonts w:ascii="Arial" w:hAnsi="Arial" w:cs="Arial"/>
          <w:sz w:val="24"/>
          <w:szCs w:val="24"/>
        </w:rPr>
        <w:t>Sobre la base del Ciclo de Menús vigente en el Servicio de Nutrición y Dietética del Hospital y como aporte se propone un Ciclo de Menús Mejorado tomando en cuenta conocimientos básicos del área de Alimentación, Nutrición y Gastronomía así como la disponibilidad de recursos; aspectos que contribuirán a una mayor aceptabilidad y satisfacción tanto del paciente hospitalizado como  del personal.</w:t>
      </w:r>
    </w:p>
    <w:p w:rsidR="00F47327" w:rsidRDefault="00F47327" w:rsidP="00F47327">
      <w:pPr>
        <w:pStyle w:val="Prrafodelista"/>
        <w:spacing w:line="360" w:lineRule="auto"/>
        <w:ind w:left="360"/>
        <w:jc w:val="both"/>
        <w:rPr>
          <w:rFonts w:ascii="Arial" w:hAnsi="Arial" w:cs="Arial"/>
          <w:b/>
          <w:bCs/>
        </w:rPr>
      </w:pPr>
      <w:r w:rsidRPr="00D71C78">
        <w:rPr>
          <w:rFonts w:ascii="Arial" w:hAnsi="Arial" w:cs="Arial"/>
          <w:b/>
          <w:bCs/>
        </w:rPr>
        <w:t>CONCLUSIONES Y RECOMENDACIONES:</w:t>
      </w:r>
    </w:p>
    <w:p w:rsidR="00F47327" w:rsidRPr="00D71C78" w:rsidRDefault="00F47327" w:rsidP="00F47327">
      <w:pPr>
        <w:pStyle w:val="Prrafodelista"/>
        <w:spacing w:line="360" w:lineRule="auto"/>
        <w:ind w:left="360"/>
        <w:jc w:val="both"/>
        <w:rPr>
          <w:rFonts w:ascii="Arial" w:hAnsi="Arial" w:cs="Arial"/>
          <w:b/>
          <w:bCs/>
        </w:rPr>
      </w:pPr>
      <w:r>
        <w:rPr>
          <w:rFonts w:ascii="Arial" w:hAnsi="Arial" w:cs="Arial"/>
          <w:b/>
          <w:bCs/>
        </w:rPr>
        <w:t>CONCLUCIONES</w:t>
      </w:r>
    </w:p>
    <w:p w:rsidR="00F47327" w:rsidRPr="00BE44CD" w:rsidRDefault="00F47327" w:rsidP="00F47327">
      <w:pPr>
        <w:pStyle w:val="Prrafodelista"/>
        <w:numPr>
          <w:ilvl w:val="0"/>
          <w:numId w:val="3"/>
        </w:numPr>
        <w:spacing w:line="360" w:lineRule="auto"/>
        <w:jc w:val="both"/>
        <w:rPr>
          <w:rFonts w:ascii="Arial" w:hAnsi="Arial" w:cs="Arial"/>
          <w:bCs/>
        </w:rPr>
      </w:pPr>
      <w:r w:rsidRPr="00BE44CD">
        <w:rPr>
          <w:rFonts w:ascii="Arial" w:hAnsi="Arial" w:cs="Arial"/>
          <w:bCs/>
        </w:rPr>
        <w:t xml:space="preserve">La población que atiende el </w:t>
      </w:r>
      <w:r>
        <w:rPr>
          <w:rFonts w:ascii="Arial" w:hAnsi="Arial" w:cs="Arial"/>
          <w:bCs/>
        </w:rPr>
        <w:t>H</w:t>
      </w:r>
      <w:r w:rsidRPr="00BE44CD">
        <w:rPr>
          <w:rFonts w:ascii="Arial" w:hAnsi="Arial" w:cs="Arial"/>
          <w:bCs/>
        </w:rPr>
        <w:t xml:space="preserve">ospital </w:t>
      </w:r>
      <w:r>
        <w:rPr>
          <w:rFonts w:ascii="Arial" w:hAnsi="Arial" w:cs="Arial"/>
          <w:bCs/>
        </w:rPr>
        <w:t xml:space="preserve">San Vicente de Paúl </w:t>
      </w:r>
      <w:r w:rsidRPr="00BE44CD">
        <w:rPr>
          <w:rFonts w:ascii="Arial" w:hAnsi="Arial" w:cs="Arial"/>
          <w:bCs/>
        </w:rPr>
        <w:t xml:space="preserve">es </w:t>
      </w:r>
      <w:r>
        <w:rPr>
          <w:rFonts w:ascii="Arial" w:hAnsi="Arial" w:cs="Arial"/>
          <w:bCs/>
        </w:rPr>
        <w:t>heterogénea en relación a características socio demográficas, educativas, y culturales</w:t>
      </w:r>
      <w:r w:rsidRPr="00BE44CD">
        <w:rPr>
          <w:rFonts w:ascii="Arial" w:hAnsi="Arial" w:cs="Arial"/>
          <w:bCs/>
        </w:rPr>
        <w:t>, y de</w:t>
      </w:r>
      <w:r>
        <w:rPr>
          <w:rFonts w:ascii="Arial" w:hAnsi="Arial" w:cs="Arial"/>
          <w:bCs/>
        </w:rPr>
        <w:t xml:space="preserve"> gran diversidad en cuanto a diagnósticos</w:t>
      </w:r>
      <w:r w:rsidRPr="00BE44CD">
        <w:rPr>
          <w:rFonts w:ascii="Arial" w:hAnsi="Arial" w:cs="Arial"/>
          <w:bCs/>
        </w:rPr>
        <w:t>.</w:t>
      </w:r>
    </w:p>
    <w:p w:rsidR="00F47327" w:rsidRPr="00BE44CD" w:rsidRDefault="00F47327" w:rsidP="00F47327">
      <w:pPr>
        <w:pStyle w:val="Prrafodelista"/>
        <w:numPr>
          <w:ilvl w:val="0"/>
          <w:numId w:val="3"/>
        </w:numPr>
        <w:spacing w:line="360" w:lineRule="auto"/>
        <w:jc w:val="both"/>
        <w:rPr>
          <w:rFonts w:ascii="Arial" w:hAnsi="Arial" w:cs="Arial"/>
          <w:bCs/>
        </w:rPr>
      </w:pPr>
      <w:r w:rsidRPr="00BE44CD">
        <w:rPr>
          <w:rFonts w:ascii="Arial" w:hAnsi="Arial" w:cs="Arial"/>
          <w:bCs/>
        </w:rPr>
        <w:lastRenderedPageBreak/>
        <w:t>La atención a los pacientes es insatisfactoria, debido a la no aplicación de Protocolos e instrumentos de diagnostico y manejo Nutricional.</w:t>
      </w:r>
    </w:p>
    <w:p w:rsidR="00F47327" w:rsidRPr="00BE44CD" w:rsidRDefault="00F47327" w:rsidP="00F47327">
      <w:pPr>
        <w:pStyle w:val="Prrafodelista"/>
        <w:numPr>
          <w:ilvl w:val="0"/>
          <w:numId w:val="3"/>
        </w:numPr>
        <w:spacing w:line="360" w:lineRule="auto"/>
        <w:jc w:val="both"/>
        <w:rPr>
          <w:rFonts w:ascii="Arial" w:hAnsi="Arial" w:cs="Arial"/>
          <w:bCs/>
        </w:rPr>
      </w:pPr>
      <w:r w:rsidRPr="00BE44CD">
        <w:rPr>
          <w:rFonts w:ascii="Arial" w:hAnsi="Arial" w:cs="Arial"/>
          <w:bCs/>
        </w:rPr>
        <w:t>En las bandejas hospitalarias, las características organolépticas no son adecuadas</w:t>
      </w:r>
      <w:r>
        <w:rPr>
          <w:rFonts w:ascii="Arial" w:hAnsi="Arial" w:cs="Arial"/>
          <w:color w:val="000000"/>
        </w:rPr>
        <w:t xml:space="preserve"> por lo cual </w:t>
      </w:r>
      <w:r w:rsidRPr="00CC1EF3">
        <w:rPr>
          <w:rFonts w:ascii="Arial" w:hAnsi="Arial" w:cs="Arial"/>
          <w:color w:val="000000"/>
        </w:rPr>
        <w:t>recomiendan</w:t>
      </w:r>
      <w:r>
        <w:rPr>
          <w:rFonts w:ascii="Arial" w:hAnsi="Arial" w:cs="Arial"/>
          <w:color w:val="000000"/>
        </w:rPr>
        <w:t xml:space="preserve"> los-as pacientes</w:t>
      </w:r>
      <w:r w:rsidRPr="00CC1EF3">
        <w:rPr>
          <w:rFonts w:ascii="Arial" w:hAnsi="Arial" w:cs="Arial"/>
          <w:color w:val="000000"/>
        </w:rPr>
        <w:t xml:space="preserve"> que se mejore la atención por parte del personal,  que sea más rápida y puntual, que los alimentos sean cocidos de manera más agradable y que las dietas lleguen calientes al servicio</w:t>
      </w:r>
      <w:r w:rsidRPr="00BE44CD">
        <w:rPr>
          <w:rFonts w:ascii="Arial" w:hAnsi="Arial" w:cs="Arial"/>
          <w:bCs/>
        </w:rPr>
        <w:t>.</w:t>
      </w:r>
    </w:p>
    <w:p w:rsidR="00F47327" w:rsidRDefault="00F47327" w:rsidP="00F47327">
      <w:pPr>
        <w:pStyle w:val="Prrafodelista"/>
        <w:numPr>
          <w:ilvl w:val="0"/>
          <w:numId w:val="3"/>
        </w:numPr>
        <w:spacing w:line="360" w:lineRule="auto"/>
        <w:jc w:val="both"/>
        <w:rPr>
          <w:rFonts w:ascii="Arial" w:hAnsi="Arial" w:cs="Arial"/>
          <w:bCs/>
        </w:rPr>
      </w:pPr>
      <w:r w:rsidRPr="00BE44CD">
        <w:rPr>
          <w:rFonts w:ascii="Arial" w:hAnsi="Arial" w:cs="Arial"/>
          <w:bCs/>
        </w:rPr>
        <w:t>La atención dietética es poco satisfactoria, deb</w:t>
      </w:r>
      <w:r>
        <w:rPr>
          <w:rFonts w:ascii="Arial" w:hAnsi="Arial" w:cs="Arial"/>
          <w:bCs/>
        </w:rPr>
        <w:t xml:space="preserve">ido a la falta de supervisión, </w:t>
      </w:r>
      <w:r w:rsidRPr="00BE44CD">
        <w:rPr>
          <w:rFonts w:ascii="Arial" w:hAnsi="Arial" w:cs="Arial"/>
          <w:bCs/>
        </w:rPr>
        <w:t>dirección</w:t>
      </w:r>
      <w:r>
        <w:rPr>
          <w:rFonts w:ascii="Arial" w:hAnsi="Arial" w:cs="Arial"/>
          <w:bCs/>
        </w:rPr>
        <w:t xml:space="preserve"> y educación sobre una dieta adecuada, ya que esta contribuye a la recuperación de la salud y del estado nutricional.</w:t>
      </w:r>
    </w:p>
    <w:p w:rsidR="00F47327" w:rsidRPr="00BE44CD" w:rsidRDefault="00F47327" w:rsidP="00F47327">
      <w:pPr>
        <w:pStyle w:val="Prrafodelista"/>
        <w:numPr>
          <w:ilvl w:val="0"/>
          <w:numId w:val="3"/>
        </w:numPr>
        <w:spacing w:line="360" w:lineRule="auto"/>
        <w:jc w:val="both"/>
        <w:rPr>
          <w:rFonts w:ascii="Arial" w:hAnsi="Arial" w:cs="Arial"/>
          <w:bCs/>
        </w:rPr>
      </w:pPr>
      <w:r w:rsidRPr="00BE44CD">
        <w:rPr>
          <w:rFonts w:ascii="Arial" w:hAnsi="Arial" w:cs="Arial"/>
          <w:bCs/>
        </w:rPr>
        <w:t>Existe un bajo aporte energético-nutricional, debido a una mínima asignación de presupuesto para la ración diaria del paciente</w:t>
      </w:r>
      <w:r>
        <w:rPr>
          <w:rFonts w:ascii="Arial" w:hAnsi="Arial" w:cs="Arial"/>
          <w:bCs/>
        </w:rPr>
        <w:t>.</w:t>
      </w:r>
      <w:r w:rsidRPr="00E60B62">
        <w:rPr>
          <w:rFonts w:ascii="Arial" w:hAnsi="Arial" w:cs="Arial"/>
          <w:color w:val="000000"/>
        </w:rPr>
        <w:t xml:space="preserve"> </w:t>
      </w:r>
      <w:r w:rsidRPr="00CC1EF3">
        <w:rPr>
          <w:rFonts w:ascii="Arial" w:hAnsi="Arial" w:cs="Arial"/>
          <w:color w:val="000000"/>
        </w:rPr>
        <w:t>La calidad de la alimentación hospitalaria básicamente depende de un presupuesto institucional y del manejo técnico-científico de la dieta especialmente de aquella con categoría de dieto terapéutica.</w:t>
      </w:r>
    </w:p>
    <w:p w:rsidR="00DA4863" w:rsidRDefault="00DA4863" w:rsidP="00DA4863">
      <w:pPr>
        <w:spacing w:after="120" w:line="360" w:lineRule="auto"/>
        <w:jc w:val="both"/>
        <w:rPr>
          <w:rFonts w:ascii="Arial" w:eastAsia="Times New Roman" w:hAnsi="Arial" w:cs="Arial"/>
          <w:color w:val="000000"/>
          <w:sz w:val="24"/>
          <w:szCs w:val="24"/>
          <w:lang w:eastAsia="es-ES"/>
        </w:rPr>
      </w:pPr>
    </w:p>
    <w:p w:rsidR="00F47327" w:rsidRPr="00DA4863" w:rsidRDefault="00F47327" w:rsidP="00DA4863">
      <w:pPr>
        <w:spacing w:after="120" w:line="360" w:lineRule="auto"/>
        <w:jc w:val="both"/>
        <w:rPr>
          <w:rFonts w:ascii="Arial" w:hAnsi="Arial" w:cs="Arial"/>
          <w:b/>
          <w:bCs/>
        </w:rPr>
      </w:pPr>
      <w:r w:rsidRPr="00DA4863">
        <w:rPr>
          <w:rFonts w:ascii="Arial" w:hAnsi="Arial" w:cs="Arial"/>
          <w:b/>
          <w:bCs/>
        </w:rPr>
        <w:t>RECOMENDACIONES</w:t>
      </w:r>
    </w:p>
    <w:p w:rsidR="00F47327" w:rsidRPr="00E60B62" w:rsidRDefault="00F47327" w:rsidP="00F47327">
      <w:pPr>
        <w:pStyle w:val="Textodeglobo"/>
        <w:numPr>
          <w:ilvl w:val="0"/>
          <w:numId w:val="4"/>
        </w:numPr>
        <w:spacing w:line="360" w:lineRule="auto"/>
        <w:jc w:val="both"/>
        <w:rPr>
          <w:rFonts w:ascii="Arial" w:hAnsi="Arial" w:cs="Arial"/>
          <w:color w:val="000000"/>
          <w:sz w:val="24"/>
          <w:szCs w:val="24"/>
        </w:rPr>
      </w:pPr>
      <w:r w:rsidRPr="00BE44CD">
        <w:rPr>
          <w:rFonts w:ascii="Arial" w:hAnsi="Arial" w:cs="Arial"/>
          <w:color w:val="000000"/>
          <w:sz w:val="24"/>
          <w:szCs w:val="24"/>
        </w:rPr>
        <w:t>La atención que brinda esta casa de salud, se debe continuar sin discriminación humana de ninguna naturaleza</w:t>
      </w:r>
      <w:r>
        <w:rPr>
          <w:rFonts w:ascii="Arial" w:hAnsi="Arial" w:cs="Arial"/>
          <w:color w:val="000000"/>
          <w:sz w:val="24"/>
          <w:szCs w:val="24"/>
        </w:rPr>
        <w:t xml:space="preserve">, </w:t>
      </w:r>
      <w:r>
        <w:rPr>
          <w:rFonts w:ascii="Arial" w:hAnsi="Arial" w:cs="Arial"/>
          <w:bCs/>
          <w:sz w:val="24"/>
          <w:szCs w:val="24"/>
        </w:rPr>
        <w:t>como son</w:t>
      </w:r>
      <w:r w:rsidRPr="00E60B62">
        <w:rPr>
          <w:rFonts w:ascii="Arial" w:hAnsi="Arial" w:cs="Arial"/>
          <w:bCs/>
          <w:sz w:val="24"/>
          <w:szCs w:val="24"/>
        </w:rPr>
        <w:t xml:space="preserve"> características socio demográficas, educativas, y culturales</w:t>
      </w:r>
    </w:p>
    <w:p w:rsidR="00F47327" w:rsidRDefault="00F47327" w:rsidP="00F47327">
      <w:pPr>
        <w:pStyle w:val="Textodeglobo"/>
        <w:numPr>
          <w:ilvl w:val="0"/>
          <w:numId w:val="4"/>
        </w:numPr>
        <w:spacing w:line="360" w:lineRule="auto"/>
        <w:jc w:val="both"/>
        <w:rPr>
          <w:rFonts w:ascii="Arial" w:hAnsi="Arial" w:cs="Arial"/>
          <w:color w:val="000000"/>
          <w:sz w:val="24"/>
          <w:szCs w:val="24"/>
        </w:rPr>
      </w:pPr>
      <w:r w:rsidRPr="00BE44CD">
        <w:rPr>
          <w:rFonts w:ascii="Arial" w:hAnsi="Arial" w:cs="Arial"/>
          <w:color w:val="000000"/>
          <w:sz w:val="24"/>
          <w:szCs w:val="24"/>
        </w:rPr>
        <w:t>Se capacite al personal sobre</w:t>
      </w:r>
      <w:r>
        <w:rPr>
          <w:rFonts w:ascii="Arial" w:hAnsi="Arial" w:cs="Arial"/>
          <w:color w:val="000000"/>
          <w:sz w:val="24"/>
          <w:szCs w:val="24"/>
        </w:rPr>
        <w:t xml:space="preserve"> procesos básicos del Servicio entre los cuales son los </w:t>
      </w:r>
      <w:r w:rsidRPr="00BE44CD">
        <w:rPr>
          <w:rFonts w:ascii="Arial" w:hAnsi="Arial" w:cs="Arial"/>
          <w:color w:val="000000"/>
          <w:sz w:val="24"/>
          <w:szCs w:val="24"/>
        </w:rPr>
        <w:t>protocolos, normas y procedimientos</w:t>
      </w:r>
      <w:r>
        <w:rPr>
          <w:rFonts w:ascii="Arial" w:hAnsi="Arial" w:cs="Arial"/>
          <w:color w:val="000000"/>
          <w:sz w:val="24"/>
          <w:szCs w:val="24"/>
        </w:rPr>
        <w:t xml:space="preserve"> para diagnostico y manejo Nutricional.</w:t>
      </w:r>
    </w:p>
    <w:p w:rsidR="00F47327" w:rsidRDefault="00F47327" w:rsidP="00F47327">
      <w:pPr>
        <w:pStyle w:val="Textodeglobo"/>
        <w:numPr>
          <w:ilvl w:val="0"/>
          <w:numId w:val="4"/>
        </w:numPr>
        <w:spacing w:line="360" w:lineRule="auto"/>
        <w:jc w:val="both"/>
        <w:rPr>
          <w:rFonts w:ascii="Arial" w:hAnsi="Arial" w:cs="Arial"/>
          <w:color w:val="000000"/>
          <w:sz w:val="24"/>
          <w:szCs w:val="24"/>
        </w:rPr>
      </w:pPr>
      <w:r w:rsidRPr="00BE44CD">
        <w:rPr>
          <w:rFonts w:ascii="Arial" w:hAnsi="Arial" w:cs="Arial"/>
          <w:color w:val="000000"/>
          <w:sz w:val="24"/>
          <w:szCs w:val="24"/>
        </w:rPr>
        <w:t>Se de cumplimiento con las características organolépticas</w:t>
      </w:r>
      <w:r>
        <w:rPr>
          <w:rFonts w:ascii="Arial" w:hAnsi="Arial" w:cs="Arial"/>
          <w:color w:val="000000"/>
          <w:sz w:val="24"/>
          <w:szCs w:val="24"/>
        </w:rPr>
        <w:t xml:space="preserve"> en cuanto a: color, olor, sabor, textura o consistencia y temperatura</w:t>
      </w:r>
      <w:r w:rsidRPr="00BE44CD">
        <w:rPr>
          <w:rFonts w:ascii="Arial" w:hAnsi="Arial" w:cs="Arial"/>
          <w:color w:val="000000"/>
          <w:sz w:val="24"/>
          <w:szCs w:val="24"/>
        </w:rPr>
        <w:t xml:space="preserve"> en la preparación de todas las dietas.</w:t>
      </w:r>
    </w:p>
    <w:p w:rsidR="00F47327" w:rsidRPr="00E60B62" w:rsidRDefault="00F47327" w:rsidP="00F47327">
      <w:pPr>
        <w:pStyle w:val="Textodeglobo"/>
        <w:numPr>
          <w:ilvl w:val="0"/>
          <w:numId w:val="1"/>
        </w:numPr>
        <w:spacing w:line="360" w:lineRule="auto"/>
        <w:jc w:val="both"/>
        <w:rPr>
          <w:rFonts w:ascii="Arial" w:hAnsi="Arial" w:cs="Arial"/>
          <w:color w:val="000000"/>
          <w:sz w:val="24"/>
          <w:szCs w:val="24"/>
        </w:rPr>
      </w:pPr>
      <w:r w:rsidRPr="00CC1EF3">
        <w:rPr>
          <w:rFonts w:ascii="Arial" w:hAnsi="Arial" w:cs="Arial"/>
          <w:color w:val="000000"/>
          <w:sz w:val="24"/>
          <w:szCs w:val="24"/>
        </w:rPr>
        <w:t>El</w:t>
      </w:r>
      <w:r>
        <w:rPr>
          <w:rFonts w:ascii="Arial" w:hAnsi="Arial" w:cs="Arial"/>
          <w:color w:val="000000"/>
          <w:sz w:val="24"/>
          <w:szCs w:val="24"/>
        </w:rPr>
        <w:t xml:space="preserve"> </w:t>
      </w:r>
      <w:r w:rsidRPr="00CC1EF3">
        <w:rPr>
          <w:rFonts w:ascii="Arial" w:hAnsi="Arial" w:cs="Arial"/>
          <w:color w:val="000000"/>
          <w:sz w:val="24"/>
          <w:szCs w:val="24"/>
        </w:rPr>
        <w:t xml:space="preserve">Personal Profesional así como Internos-as Rotativos-as de la Escuela de Nutrición y Salud Comunitaria </w:t>
      </w:r>
      <w:r>
        <w:rPr>
          <w:rFonts w:ascii="Arial" w:hAnsi="Arial" w:cs="Arial"/>
          <w:color w:val="000000"/>
          <w:sz w:val="24"/>
          <w:szCs w:val="24"/>
        </w:rPr>
        <w:t>s</w:t>
      </w:r>
      <w:r w:rsidRPr="00CC1EF3">
        <w:rPr>
          <w:rFonts w:ascii="Arial" w:hAnsi="Arial" w:cs="Arial"/>
          <w:color w:val="000000"/>
          <w:sz w:val="24"/>
          <w:szCs w:val="24"/>
        </w:rPr>
        <w:t>e</w:t>
      </w:r>
      <w:r>
        <w:rPr>
          <w:rFonts w:ascii="Arial" w:hAnsi="Arial" w:cs="Arial"/>
          <w:color w:val="000000"/>
          <w:sz w:val="24"/>
          <w:szCs w:val="24"/>
        </w:rPr>
        <w:t xml:space="preserve"> </w:t>
      </w:r>
      <w:r w:rsidRPr="00CC1EF3">
        <w:rPr>
          <w:rFonts w:ascii="Arial" w:hAnsi="Arial" w:cs="Arial"/>
          <w:color w:val="000000"/>
          <w:sz w:val="24"/>
          <w:szCs w:val="24"/>
        </w:rPr>
        <w:t>involucren con mayor comprom</w:t>
      </w:r>
      <w:r>
        <w:rPr>
          <w:rFonts w:ascii="Arial" w:hAnsi="Arial" w:cs="Arial"/>
          <w:color w:val="000000"/>
          <w:sz w:val="24"/>
          <w:szCs w:val="24"/>
        </w:rPr>
        <w:t xml:space="preserve">iso a las acciones de visita </w:t>
      </w:r>
      <w:r w:rsidRPr="00CC1EF3">
        <w:rPr>
          <w:rFonts w:ascii="Arial" w:hAnsi="Arial" w:cs="Arial"/>
          <w:color w:val="000000"/>
          <w:sz w:val="24"/>
          <w:szCs w:val="24"/>
        </w:rPr>
        <w:t>médica nutricional diaria para dar las indicaciones sobre tipo y calidad de la dieta, alimentos permitidos y restricciones, consejería individual de acuerdo a la patología y apoyo psicoafectivo para la aceptación de la dieta administrada en pro de la mejora del estado general de salud y nutrición.</w:t>
      </w:r>
      <w:r w:rsidRPr="00535206">
        <w:rPr>
          <w:rFonts w:ascii="Arial" w:hAnsi="Arial" w:cs="Arial"/>
          <w:color w:val="000000"/>
          <w:sz w:val="24"/>
          <w:szCs w:val="24"/>
        </w:rPr>
        <w:t xml:space="preserve"> </w:t>
      </w:r>
    </w:p>
    <w:p w:rsidR="00F47327" w:rsidRPr="00535206" w:rsidRDefault="00F47327" w:rsidP="00F47327">
      <w:pPr>
        <w:pStyle w:val="Textodeglobo"/>
        <w:numPr>
          <w:ilvl w:val="0"/>
          <w:numId w:val="4"/>
        </w:numPr>
        <w:spacing w:line="360" w:lineRule="auto"/>
        <w:jc w:val="both"/>
        <w:rPr>
          <w:rFonts w:ascii="Arial" w:hAnsi="Arial" w:cs="Arial"/>
          <w:color w:val="000000"/>
          <w:sz w:val="24"/>
          <w:szCs w:val="24"/>
        </w:rPr>
      </w:pPr>
      <w:r w:rsidRPr="00535206">
        <w:rPr>
          <w:rFonts w:ascii="Arial" w:hAnsi="Arial" w:cs="Arial"/>
          <w:color w:val="000000"/>
          <w:sz w:val="24"/>
          <w:szCs w:val="24"/>
        </w:rPr>
        <w:lastRenderedPageBreak/>
        <w:t>La</w:t>
      </w:r>
      <w:r>
        <w:rPr>
          <w:rFonts w:ascii="Arial" w:hAnsi="Arial" w:cs="Arial"/>
          <w:color w:val="000000"/>
          <w:sz w:val="24"/>
          <w:szCs w:val="24"/>
        </w:rPr>
        <w:t xml:space="preserve"> </w:t>
      </w:r>
      <w:r w:rsidRPr="00535206">
        <w:rPr>
          <w:rFonts w:ascii="Arial" w:hAnsi="Arial" w:cs="Arial"/>
          <w:color w:val="000000"/>
          <w:sz w:val="24"/>
          <w:szCs w:val="24"/>
        </w:rPr>
        <w:t>Líder del Servicio de Alimentación y Dietética gestione a nivel interno de la Institución un mejor presupuesto acorde a la demanda de la calidad de la dieta hospitalaria priorizando la atención a pac</w:t>
      </w:r>
      <w:r>
        <w:rPr>
          <w:rFonts w:ascii="Arial" w:hAnsi="Arial" w:cs="Arial"/>
          <w:color w:val="000000"/>
          <w:sz w:val="24"/>
          <w:szCs w:val="24"/>
        </w:rPr>
        <w:t>ientes con el fin de incidir en</w:t>
      </w:r>
      <w:r w:rsidRPr="00535206">
        <w:rPr>
          <w:rFonts w:ascii="Arial" w:hAnsi="Arial" w:cs="Arial"/>
          <w:color w:val="000000"/>
          <w:sz w:val="24"/>
          <w:szCs w:val="24"/>
        </w:rPr>
        <w:t xml:space="preserve"> una pronta recuperación de la salud que a la final representa un ahorro en el requerimiento presupuestario global de la institución de salud.</w:t>
      </w:r>
    </w:p>
    <w:p w:rsidR="00F47327" w:rsidRPr="00D71C78" w:rsidRDefault="00F47327" w:rsidP="00F47327">
      <w:pPr>
        <w:pStyle w:val="Textodeglobo"/>
        <w:numPr>
          <w:ilvl w:val="0"/>
          <w:numId w:val="4"/>
        </w:numPr>
        <w:spacing w:line="360" w:lineRule="auto"/>
        <w:jc w:val="both"/>
        <w:rPr>
          <w:rFonts w:ascii="Arial" w:hAnsi="Arial" w:cs="Arial"/>
          <w:color w:val="000000"/>
          <w:sz w:val="24"/>
          <w:szCs w:val="24"/>
        </w:rPr>
      </w:pPr>
      <w:r w:rsidRPr="00535206">
        <w:rPr>
          <w:rFonts w:ascii="Arial" w:hAnsi="Arial" w:cs="Arial"/>
          <w:sz w:val="24"/>
          <w:szCs w:val="24"/>
        </w:rPr>
        <w:t xml:space="preserve">Sobre la base del Ciclo de Menús vigente en el Servicio de Nutrición y Dietética del Hospital </w:t>
      </w:r>
      <w:r>
        <w:rPr>
          <w:rFonts w:ascii="Arial" w:hAnsi="Arial" w:cs="Arial"/>
          <w:color w:val="000000"/>
          <w:sz w:val="24"/>
          <w:szCs w:val="24"/>
        </w:rPr>
        <w:t>s</w:t>
      </w:r>
      <w:r w:rsidRPr="00535206">
        <w:rPr>
          <w:rFonts w:ascii="Arial" w:hAnsi="Arial" w:cs="Arial"/>
          <w:color w:val="000000"/>
          <w:sz w:val="24"/>
          <w:szCs w:val="24"/>
        </w:rPr>
        <w:t xml:space="preserve">e sugiere que se viabilice la puesta en marcha del  Ciclo de Menús Mejorado </w:t>
      </w:r>
      <w:r w:rsidRPr="00535206">
        <w:rPr>
          <w:rFonts w:ascii="Arial" w:hAnsi="Arial" w:cs="Arial"/>
          <w:sz w:val="24"/>
          <w:szCs w:val="24"/>
        </w:rPr>
        <w:t>tomando en cuenta conocimientos básicos del área de Alimentación, Nutrición y gastronomía así como la disponibilidad de recursos; aspectos que contribuirán a una mayor aceptabilidad y satisfacción tanto del paciente hospitalizado como  del personal.</w:t>
      </w:r>
    </w:p>
    <w:p w:rsidR="00F47327" w:rsidRDefault="00F47327" w:rsidP="00F47327">
      <w:pPr>
        <w:pStyle w:val="Textodeglobo"/>
        <w:spacing w:line="360" w:lineRule="auto"/>
        <w:jc w:val="both"/>
        <w:rPr>
          <w:rFonts w:ascii="Arial" w:hAnsi="Arial" w:cs="Arial"/>
          <w:sz w:val="24"/>
          <w:szCs w:val="24"/>
        </w:rPr>
      </w:pPr>
    </w:p>
    <w:p w:rsidR="00F47327" w:rsidRPr="00CC1EF3" w:rsidRDefault="00F47327" w:rsidP="00F47327">
      <w:pPr>
        <w:pStyle w:val="Prrafodelista"/>
        <w:numPr>
          <w:ilvl w:val="0"/>
          <w:numId w:val="2"/>
        </w:numPr>
        <w:spacing w:line="360" w:lineRule="auto"/>
        <w:jc w:val="both"/>
        <w:rPr>
          <w:rFonts w:ascii="Arial" w:hAnsi="Arial" w:cs="Arial"/>
          <w:b/>
          <w:bCs/>
        </w:rPr>
      </w:pPr>
      <w:r w:rsidRPr="00CC1EF3">
        <w:rPr>
          <w:rFonts w:ascii="Arial" w:hAnsi="Arial" w:cs="Arial"/>
          <w:b/>
          <w:bCs/>
        </w:rPr>
        <w:t>BIBLIOGRAFÍA Y LINCOGRAFIA</w:t>
      </w:r>
    </w:p>
    <w:p w:rsidR="00F47327" w:rsidRPr="00CC1EF3" w:rsidRDefault="00F47327" w:rsidP="00F47327">
      <w:pPr>
        <w:pStyle w:val="Prrafodelista"/>
        <w:spacing w:line="360" w:lineRule="auto"/>
        <w:ind w:left="0"/>
        <w:jc w:val="both"/>
        <w:rPr>
          <w:rFonts w:ascii="Arial" w:hAnsi="Arial" w:cs="Arial"/>
          <w:b/>
          <w:bCs/>
        </w:rPr>
      </w:pPr>
      <w:r w:rsidRPr="00CC1EF3">
        <w:rPr>
          <w:rFonts w:ascii="Arial" w:hAnsi="Arial" w:cs="Arial"/>
          <w:b/>
          <w:bCs/>
        </w:rPr>
        <w:t>CITAS  DE REFERENCIA</w:t>
      </w:r>
    </w:p>
    <w:p w:rsidR="00F47327" w:rsidRPr="00F31EC1" w:rsidRDefault="00F47327" w:rsidP="00F47327">
      <w:pPr>
        <w:pStyle w:val="Ttulo2"/>
        <w:numPr>
          <w:ilvl w:val="0"/>
          <w:numId w:val="13"/>
        </w:numPr>
        <w:spacing w:line="360" w:lineRule="auto"/>
        <w:jc w:val="both"/>
        <w:rPr>
          <w:rFonts w:ascii="Arial" w:hAnsi="Arial" w:cs="Arial"/>
          <w:b w:val="0"/>
          <w:bCs w:val="0"/>
          <w:color w:val="auto"/>
          <w:sz w:val="24"/>
          <w:szCs w:val="24"/>
        </w:rPr>
      </w:pPr>
      <w:r w:rsidRPr="00F31EC1">
        <w:rPr>
          <w:rStyle w:val="nfasis"/>
          <w:rFonts w:ascii="Arial" w:hAnsi="Arial" w:cs="Arial"/>
          <w:b w:val="0"/>
          <w:bCs w:val="0"/>
          <w:color w:val="auto"/>
          <w:sz w:val="24"/>
          <w:szCs w:val="24"/>
        </w:rPr>
        <w:t xml:space="preserve">Benites José R. y Sifuentes Mariel </w:t>
      </w:r>
      <w:hyperlink r:id="rId5" w:history="1">
        <w:r w:rsidRPr="00F31EC1">
          <w:rPr>
            <w:rStyle w:val="Hipervnculo"/>
            <w:rFonts w:ascii="Arial" w:hAnsi="Arial" w:cs="Arial"/>
            <w:b w:val="0"/>
            <w:bCs w:val="0"/>
            <w:i/>
            <w:color w:val="auto"/>
            <w:sz w:val="24"/>
            <w:szCs w:val="24"/>
            <w:u w:val="none"/>
          </w:rPr>
          <w:t>Manual de Procedimientos en Buenas Prácticas Agrícolas para el valle de Cañete</w:t>
        </w:r>
      </w:hyperlink>
      <w:r w:rsidRPr="00F31EC1">
        <w:rPr>
          <w:rFonts w:ascii="Arial" w:hAnsi="Arial" w:cs="Arial"/>
          <w:b w:val="0"/>
          <w:bCs w:val="0"/>
          <w:color w:val="auto"/>
          <w:sz w:val="24"/>
          <w:szCs w:val="24"/>
        </w:rPr>
        <w:t>. La calidad de los alimentos asociada a los procesos de certificación de origen y de calidad.</w:t>
      </w:r>
    </w:p>
    <w:p w:rsidR="00F47327" w:rsidRPr="00F31EC1" w:rsidRDefault="00F47327" w:rsidP="00F47327">
      <w:pPr>
        <w:pStyle w:val="Prrafodelista"/>
        <w:numPr>
          <w:ilvl w:val="0"/>
          <w:numId w:val="13"/>
        </w:numPr>
        <w:autoSpaceDE w:val="0"/>
        <w:autoSpaceDN w:val="0"/>
        <w:adjustRightInd w:val="0"/>
        <w:spacing w:line="360" w:lineRule="auto"/>
        <w:jc w:val="both"/>
        <w:rPr>
          <w:rFonts w:ascii="Arial" w:hAnsi="Arial" w:cs="Arial"/>
          <w:lang w:val="es-ES_tradnl"/>
        </w:rPr>
      </w:pPr>
      <w:r w:rsidRPr="00F31EC1">
        <w:rPr>
          <w:rFonts w:ascii="Arial" w:hAnsi="Arial" w:cs="Arial"/>
          <w:lang w:val="es-ES_tradnl"/>
        </w:rPr>
        <w:t>BRYAN F. 1992.</w:t>
      </w:r>
      <w:r w:rsidRPr="00F31EC1">
        <w:rPr>
          <w:rFonts w:ascii="Arial" w:hAnsi="Arial" w:cs="Arial"/>
          <w:i/>
          <w:lang w:val="es-ES_tradnl"/>
        </w:rPr>
        <w:t>Evaluación por análisis de peligros en puntos críticos de control</w:t>
      </w:r>
      <w:r w:rsidRPr="00F31EC1">
        <w:rPr>
          <w:rFonts w:ascii="Arial" w:hAnsi="Arial" w:cs="Arial"/>
          <w:lang w:val="es-ES_tradnl"/>
        </w:rPr>
        <w:t>. Guía para identificar peligros y evaluar riesgos relacionados con la preparación y la conservación de alimentos. España, OMS.</w:t>
      </w:r>
    </w:p>
    <w:p w:rsidR="00F47327" w:rsidRPr="00F31EC1" w:rsidRDefault="00F47327" w:rsidP="00F47327">
      <w:pPr>
        <w:pStyle w:val="Textonotapie"/>
        <w:numPr>
          <w:ilvl w:val="0"/>
          <w:numId w:val="13"/>
        </w:numPr>
        <w:spacing w:line="360" w:lineRule="auto"/>
        <w:jc w:val="both"/>
        <w:rPr>
          <w:rFonts w:ascii="Arial" w:hAnsi="Arial" w:cs="Arial"/>
          <w:sz w:val="24"/>
          <w:szCs w:val="24"/>
        </w:rPr>
      </w:pPr>
      <w:r w:rsidRPr="00F31EC1">
        <w:rPr>
          <w:rFonts w:ascii="Arial" w:hAnsi="Arial" w:cs="Arial"/>
          <w:sz w:val="24"/>
          <w:szCs w:val="24"/>
          <w:lang w:val="es-EC" w:eastAsia="en-US"/>
        </w:rPr>
        <w:t xml:space="preserve">García de Lorenzo A, </w:t>
      </w:r>
      <w:r w:rsidRPr="00F31EC1">
        <w:rPr>
          <w:rFonts w:ascii="Arial" w:hAnsi="Arial" w:cs="Arial"/>
          <w:i/>
          <w:sz w:val="24"/>
          <w:szCs w:val="24"/>
          <w:lang w:val="es-EC" w:eastAsia="en-US"/>
        </w:rPr>
        <w:t>Conclusiones del II Foro de Debate SENPE sobre desnutrición hospitalaria.</w:t>
      </w:r>
    </w:p>
    <w:p w:rsidR="00F47327" w:rsidRPr="00F31EC1" w:rsidRDefault="00F47327" w:rsidP="00F47327">
      <w:pPr>
        <w:pStyle w:val="Prrafodelista"/>
        <w:numPr>
          <w:ilvl w:val="0"/>
          <w:numId w:val="13"/>
        </w:numPr>
        <w:spacing w:line="360" w:lineRule="auto"/>
        <w:jc w:val="both"/>
        <w:rPr>
          <w:rFonts w:ascii="Arial" w:hAnsi="Arial" w:cs="Arial"/>
          <w:i/>
          <w:lang w:val="es-EC"/>
        </w:rPr>
      </w:pPr>
      <w:r w:rsidRPr="00F31EC1">
        <w:rPr>
          <w:rFonts w:ascii="Arial" w:hAnsi="Arial" w:cs="Arial"/>
          <w:lang w:val="es-EC"/>
        </w:rPr>
        <w:t xml:space="preserve">Gómez Candela el </w:t>
      </w:r>
      <w:r w:rsidRPr="00F31EC1">
        <w:rPr>
          <w:rFonts w:ascii="Arial" w:hAnsi="Arial" w:cs="Arial"/>
          <w:i/>
          <w:lang w:val="es-EC"/>
        </w:rPr>
        <w:t>Manual de Nutrición Clínica y Dietética.</w:t>
      </w:r>
    </w:p>
    <w:p w:rsidR="00F47327" w:rsidRPr="00F31EC1" w:rsidRDefault="00F47327" w:rsidP="00F47327">
      <w:pPr>
        <w:pStyle w:val="Prrafodelista"/>
        <w:numPr>
          <w:ilvl w:val="0"/>
          <w:numId w:val="13"/>
        </w:numPr>
        <w:autoSpaceDE w:val="0"/>
        <w:autoSpaceDN w:val="0"/>
        <w:adjustRightInd w:val="0"/>
        <w:spacing w:line="360" w:lineRule="auto"/>
        <w:jc w:val="both"/>
        <w:rPr>
          <w:rFonts w:ascii="Arial" w:hAnsi="Arial" w:cs="Arial"/>
        </w:rPr>
      </w:pPr>
      <w:r w:rsidRPr="00F31EC1">
        <w:rPr>
          <w:rFonts w:ascii="Arial-BoldMT" w:hAnsi="Arial-BoldMT" w:cs="Arial-BoldMT"/>
          <w:i/>
        </w:rPr>
        <w:t xml:space="preserve">Guía de la Gestión de Calidad para Servicios de Alimentación y Nutrición en establecimientos de Salud de 1er, 2do y 3er nivel de atención </w:t>
      </w:r>
      <w:r w:rsidRPr="00F31EC1">
        <w:rPr>
          <w:rFonts w:ascii="Arial" w:hAnsi="Arial" w:cs="Arial"/>
          <w:i/>
        </w:rPr>
        <w:t>MINISTERIO DE SALUD Y DEPORTESINSTITUTO NACIONALDE SEGUROS DE SALUD.</w:t>
      </w:r>
      <w:r w:rsidRPr="00F31EC1">
        <w:rPr>
          <w:rFonts w:ascii="Arial" w:hAnsi="Arial" w:cs="Arial"/>
        </w:rPr>
        <w:t xml:space="preserve"> </w:t>
      </w:r>
      <w:r w:rsidRPr="00F31EC1">
        <w:rPr>
          <w:rFonts w:ascii="Arial" w:hAnsi="Arial" w:cs="Arial"/>
          <w:iCs/>
        </w:rPr>
        <w:t>Movilizados por el Derecho a la Salud y la Vida</w:t>
      </w:r>
      <w:r w:rsidRPr="00F31EC1">
        <w:rPr>
          <w:rFonts w:ascii="Arial" w:hAnsi="Arial" w:cs="Arial"/>
          <w:i/>
          <w:iCs/>
        </w:rPr>
        <w:t>.</w:t>
      </w:r>
      <w:r w:rsidRPr="00F31EC1">
        <w:rPr>
          <w:rFonts w:ascii="Arial" w:hAnsi="Arial" w:cs="Arial"/>
          <w:iCs/>
        </w:rPr>
        <w:t xml:space="preserve"> </w:t>
      </w:r>
    </w:p>
    <w:p w:rsidR="00F47327" w:rsidRPr="00F31EC1" w:rsidRDefault="00F47327" w:rsidP="00F47327">
      <w:pPr>
        <w:pStyle w:val="Prrafodelista"/>
        <w:numPr>
          <w:ilvl w:val="0"/>
          <w:numId w:val="13"/>
        </w:numPr>
        <w:spacing w:line="360" w:lineRule="auto"/>
        <w:jc w:val="both"/>
        <w:rPr>
          <w:rFonts w:ascii="Arial" w:hAnsi="Arial" w:cs="Arial"/>
        </w:rPr>
      </w:pPr>
      <w:r w:rsidRPr="00F31EC1">
        <w:rPr>
          <w:rFonts w:ascii="Arial" w:hAnsi="Arial" w:cs="Arial"/>
        </w:rPr>
        <w:t xml:space="preserve">Halpen Seymour. (1994). </w:t>
      </w:r>
      <w:r w:rsidRPr="00F31EC1">
        <w:rPr>
          <w:rFonts w:ascii="Arial" w:hAnsi="Arial" w:cs="Arial"/>
          <w:i/>
        </w:rPr>
        <w:t>Manual de nutrición clínica.</w:t>
      </w:r>
      <w:r w:rsidRPr="00F31EC1">
        <w:rPr>
          <w:rFonts w:ascii="Arial" w:hAnsi="Arial" w:cs="Arial"/>
        </w:rPr>
        <w:t xml:space="preserve"> Editorial limusa.</w:t>
      </w:r>
    </w:p>
    <w:p w:rsidR="00F47327" w:rsidRPr="00F31EC1" w:rsidRDefault="00F47327" w:rsidP="00F47327">
      <w:pPr>
        <w:pStyle w:val="Prrafodelista"/>
        <w:numPr>
          <w:ilvl w:val="0"/>
          <w:numId w:val="13"/>
        </w:numPr>
        <w:spacing w:line="360" w:lineRule="auto"/>
        <w:jc w:val="both"/>
        <w:rPr>
          <w:rFonts w:ascii="Arial" w:hAnsi="Arial" w:cs="Arial"/>
        </w:rPr>
      </w:pPr>
      <w:r w:rsidRPr="00F31EC1">
        <w:rPr>
          <w:rFonts w:ascii="Arial" w:hAnsi="Arial" w:cs="Arial"/>
          <w:lang w:val="en-US"/>
        </w:rPr>
        <w:t>Kalhleen Mahan L, Ecott Stump Sylvia</w:t>
      </w:r>
      <w:r w:rsidRPr="00F31EC1">
        <w:rPr>
          <w:rFonts w:ascii="Arial" w:hAnsi="Arial" w:cs="Arial"/>
          <w:i/>
          <w:lang w:val="en-US"/>
        </w:rPr>
        <w:t xml:space="preserve">. </w:t>
      </w:r>
      <w:r w:rsidRPr="00F31EC1">
        <w:rPr>
          <w:rFonts w:ascii="Arial" w:hAnsi="Arial" w:cs="Arial"/>
        </w:rPr>
        <w:t xml:space="preserve">(2000). </w:t>
      </w:r>
      <w:r w:rsidRPr="00F31EC1">
        <w:rPr>
          <w:rFonts w:ascii="Arial" w:hAnsi="Arial" w:cs="Arial"/>
          <w:i/>
        </w:rPr>
        <w:t>Nutrición y dieto terapia de Krause.</w:t>
      </w:r>
      <w:r w:rsidRPr="00F31EC1">
        <w:rPr>
          <w:rFonts w:ascii="Arial" w:hAnsi="Arial" w:cs="Arial"/>
        </w:rPr>
        <w:t xml:space="preserve"> Decima edición. Editorial Mc Graw Hill.</w:t>
      </w:r>
    </w:p>
    <w:p w:rsidR="00F47327" w:rsidRPr="00F31EC1" w:rsidRDefault="00F47327" w:rsidP="00F47327">
      <w:pPr>
        <w:pStyle w:val="Prrafodelista"/>
        <w:numPr>
          <w:ilvl w:val="0"/>
          <w:numId w:val="13"/>
        </w:numPr>
        <w:autoSpaceDE w:val="0"/>
        <w:autoSpaceDN w:val="0"/>
        <w:adjustRightInd w:val="0"/>
        <w:spacing w:line="360" w:lineRule="auto"/>
        <w:jc w:val="both"/>
        <w:rPr>
          <w:rFonts w:ascii="Arial" w:hAnsi="Arial" w:cs="Arial"/>
          <w:lang w:val="es-ES_tradnl"/>
        </w:rPr>
      </w:pPr>
      <w:r w:rsidRPr="00F31EC1">
        <w:rPr>
          <w:rFonts w:ascii="Arial" w:hAnsi="Arial" w:cs="Arial"/>
          <w:lang w:val="es-ES_tradnl"/>
        </w:rPr>
        <w:lastRenderedPageBreak/>
        <w:t xml:space="preserve">Machinea E, 1997. </w:t>
      </w:r>
      <w:r w:rsidRPr="00F31EC1">
        <w:rPr>
          <w:rFonts w:ascii="Arial" w:hAnsi="Arial" w:cs="Arial"/>
          <w:i/>
          <w:lang w:val="es-ES_tradnl"/>
        </w:rPr>
        <w:t>Guía para las buenas prácticas de manufactura</w:t>
      </w:r>
      <w:r w:rsidRPr="00F31EC1">
        <w:rPr>
          <w:rFonts w:ascii="Arial" w:hAnsi="Arial" w:cs="Arial"/>
          <w:lang w:val="es-ES_tradnl"/>
        </w:rPr>
        <w:t xml:space="preserve"> </w:t>
      </w:r>
      <w:r w:rsidRPr="00F31EC1">
        <w:rPr>
          <w:rFonts w:ascii="Arial" w:hAnsi="Arial" w:cs="Arial"/>
          <w:i/>
          <w:lang w:val="es-ES_tradnl"/>
        </w:rPr>
        <w:t>(BMP).</w:t>
      </w:r>
      <w:r w:rsidRPr="00F31EC1">
        <w:rPr>
          <w:rFonts w:ascii="Arial" w:hAnsi="Arial" w:cs="Arial"/>
          <w:lang w:val="es-ES_tradnl"/>
        </w:rPr>
        <w:t xml:space="preserve"> Manual de análisis de riesgos y puntos críticos de control. HACCP. Argentina, Editorial El Obrador.</w:t>
      </w:r>
    </w:p>
    <w:p w:rsidR="00F47327" w:rsidRPr="00F31EC1" w:rsidRDefault="00F47327" w:rsidP="00F47327">
      <w:pPr>
        <w:pStyle w:val="Textonotapie"/>
        <w:numPr>
          <w:ilvl w:val="0"/>
          <w:numId w:val="13"/>
        </w:numPr>
        <w:spacing w:line="360" w:lineRule="auto"/>
        <w:jc w:val="both"/>
        <w:rPr>
          <w:rFonts w:ascii="Arial" w:hAnsi="Arial" w:cs="Arial"/>
          <w:sz w:val="24"/>
          <w:szCs w:val="24"/>
        </w:rPr>
      </w:pPr>
      <w:r w:rsidRPr="00F31EC1">
        <w:rPr>
          <w:rFonts w:ascii="Arial" w:hAnsi="Arial" w:cs="Arial"/>
          <w:sz w:val="24"/>
          <w:szCs w:val="24"/>
        </w:rPr>
        <w:t xml:space="preserve">Mercenier, Von Balen; 1995. </w:t>
      </w:r>
      <w:r w:rsidRPr="00F31EC1">
        <w:rPr>
          <w:rFonts w:ascii="Arial" w:hAnsi="Arial" w:cs="Arial"/>
          <w:i/>
          <w:sz w:val="24"/>
          <w:szCs w:val="24"/>
        </w:rPr>
        <w:t>Bases de Organización de los Servicios de Salud</w:t>
      </w:r>
      <w:r w:rsidRPr="00F31EC1">
        <w:rPr>
          <w:rFonts w:ascii="Arial" w:hAnsi="Arial" w:cs="Arial"/>
          <w:sz w:val="24"/>
          <w:szCs w:val="24"/>
        </w:rPr>
        <w:t>, Texto del Instituto Amberes-Bélgica, Cooperación Belga, Bolivia, pp:21</w:t>
      </w:r>
    </w:p>
    <w:p w:rsidR="00F47327" w:rsidRPr="00F31EC1" w:rsidRDefault="00F47327" w:rsidP="00F47327">
      <w:pPr>
        <w:pStyle w:val="Textonotapie"/>
        <w:numPr>
          <w:ilvl w:val="0"/>
          <w:numId w:val="13"/>
        </w:numPr>
        <w:spacing w:line="360" w:lineRule="auto"/>
        <w:jc w:val="both"/>
        <w:rPr>
          <w:rFonts w:ascii="Arial" w:hAnsi="Arial" w:cs="Arial"/>
          <w:sz w:val="24"/>
          <w:szCs w:val="24"/>
        </w:rPr>
      </w:pPr>
      <w:r w:rsidRPr="00F31EC1">
        <w:rPr>
          <w:rFonts w:ascii="Arial" w:hAnsi="Arial" w:cs="Arial"/>
          <w:sz w:val="24"/>
          <w:szCs w:val="24"/>
          <w:lang w:val="es-ES_tradnl" w:eastAsia="en-US"/>
        </w:rPr>
        <w:t xml:space="preserve">Rey A, Silvestre A. </w:t>
      </w:r>
      <w:r w:rsidRPr="00F31EC1">
        <w:rPr>
          <w:rFonts w:ascii="Arial" w:hAnsi="Arial" w:cs="Arial"/>
          <w:sz w:val="24"/>
          <w:szCs w:val="24"/>
          <w:lang w:eastAsia="en-US"/>
        </w:rPr>
        <w:t>2001.</w:t>
      </w:r>
      <w:r w:rsidRPr="00F31EC1">
        <w:rPr>
          <w:rFonts w:ascii="Arial" w:hAnsi="Arial" w:cs="Arial"/>
          <w:i/>
          <w:sz w:val="24"/>
          <w:szCs w:val="24"/>
          <w:lang w:val="es-ES_tradnl" w:eastAsia="en-US"/>
        </w:rPr>
        <w:t>Comer sin riesgos 2</w:t>
      </w:r>
      <w:r w:rsidRPr="00F31EC1">
        <w:rPr>
          <w:rFonts w:ascii="Arial" w:hAnsi="Arial" w:cs="Arial"/>
          <w:sz w:val="24"/>
          <w:szCs w:val="24"/>
          <w:lang w:val="es-ES_tradnl" w:eastAsia="en-US"/>
        </w:rPr>
        <w:t xml:space="preserve">, primera edición. </w:t>
      </w:r>
      <w:r w:rsidRPr="00F31EC1">
        <w:rPr>
          <w:rFonts w:ascii="Arial" w:hAnsi="Arial" w:cs="Arial"/>
          <w:sz w:val="24"/>
          <w:szCs w:val="24"/>
          <w:lang w:eastAsia="en-US"/>
        </w:rPr>
        <w:t>Bs. As. Editorial Hemisferio Sur.</w:t>
      </w:r>
    </w:p>
    <w:p w:rsidR="00F47327" w:rsidRPr="00F31EC1" w:rsidRDefault="00F47327" w:rsidP="00F47327">
      <w:pPr>
        <w:pStyle w:val="Prrafodelista"/>
        <w:numPr>
          <w:ilvl w:val="0"/>
          <w:numId w:val="13"/>
        </w:numPr>
        <w:spacing w:line="360" w:lineRule="auto"/>
        <w:jc w:val="both"/>
        <w:rPr>
          <w:rFonts w:ascii="Arial" w:hAnsi="Arial" w:cs="Arial"/>
        </w:rPr>
      </w:pPr>
      <w:r w:rsidRPr="00F31EC1">
        <w:rPr>
          <w:rFonts w:ascii="Arial" w:hAnsi="Arial" w:cs="Arial"/>
        </w:rPr>
        <w:t xml:space="preserve">Calidadalimentaria.net - 2002-2006 Disponible en: </w:t>
      </w:r>
      <w:hyperlink r:id="rId6" w:history="1">
        <w:r w:rsidRPr="00F31EC1">
          <w:rPr>
            <w:rStyle w:val="Hipervnculo"/>
            <w:rFonts w:ascii="Arial" w:hAnsi="Arial" w:cs="Arial"/>
            <w:color w:val="auto"/>
            <w:u w:val="none"/>
          </w:rPr>
          <w:t>http://www.scielo.sa.cr/scielo.php?pid=S1409-14292005000200008&amp;script=sci_arttext</w:t>
        </w:r>
      </w:hyperlink>
    </w:p>
    <w:p w:rsidR="00F47327" w:rsidRPr="00F31EC1" w:rsidRDefault="00F47327" w:rsidP="00F47327">
      <w:pPr>
        <w:pStyle w:val="Prrafodelista"/>
        <w:numPr>
          <w:ilvl w:val="0"/>
          <w:numId w:val="13"/>
        </w:numPr>
        <w:spacing w:line="360" w:lineRule="auto"/>
        <w:jc w:val="both"/>
        <w:rPr>
          <w:rFonts w:ascii="Arial" w:hAnsi="Arial" w:cs="Arial"/>
        </w:rPr>
      </w:pPr>
      <w:hyperlink r:id="rId7" w:history="1">
        <w:r w:rsidRPr="00F31EC1">
          <w:rPr>
            <w:rStyle w:val="Hipervnculo"/>
            <w:rFonts w:ascii="Arial" w:hAnsi="Arial" w:cs="Arial"/>
            <w:color w:val="auto"/>
            <w:u w:val="none"/>
          </w:rPr>
          <w:t>http://kidshealth.org/parent/en_espanol/nutricion/habits_esp.html</w:t>
        </w:r>
      </w:hyperlink>
    </w:p>
    <w:p w:rsidR="00F47327" w:rsidRPr="00F31EC1" w:rsidRDefault="00F47327" w:rsidP="00F47327">
      <w:pPr>
        <w:pStyle w:val="Prrafodelista"/>
        <w:numPr>
          <w:ilvl w:val="0"/>
          <w:numId w:val="13"/>
        </w:numPr>
        <w:spacing w:line="360" w:lineRule="auto"/>
        <w:jc w:val="both"/>
      </w:pPr>
      <w:hyperlink r:id="rId8" w:history="1">
        <w:r w:rsidRPr="00F31EC1">
          <w:rPr>
            <w:rStyle w:val="Hipervnculo"/>
            <w:rFonts w:ascii="Arial" w:hAnsi="Arial" w:cs="Arial"/>
            <w:color w:val="auto"/>
            <w:u w:val="none"/>
          </w:rPr>
          <w:t>http://www.copacabanarunners.net/espdieta.html</w:t>
        </w:r>
      </w:hyperlink>
    </w:p>
    <w:p w:rsidR="00F47327" w:rsidRPr="00F31EC1" w:rsidRDefault="00F47327" w:rsidP="00F47327">
      <w:pPr>
        <w:pStyle w:val="Textonotapie"/>
        <w:numPr>
          <w:ilvl w:val="0"/>
          <w:numId w:val="13"/>
        </w:numPr>
        <w:spacing w:line="360" w:lineRule="auto"/>
        <w:jc w:val="both"/>
        <w:rPr>
          <w:rFonts w:ascii="Arial" w:hAnsi="Arial" w:cs="Arial"/>
          <w:sz w:val="24"/>
          <w:szCs w:val="24"/>
        </w:rPr>
      </w:pPr>
      <w:r w:rsidRPr="00F31EC1">
        <w:rPr>
          <w:rFonts w:ascii="Arial" w:hAnsi="Arial" w:cs="Arial"/>
          <w:sz w:val="24"/>
          <w:szCs w:val="24"/>
        </w:rPr>
        <w:t xml:space="preserve">http://www.ops. </w:t>
      </w:r>
      <w:proofErr w:type="spellStart"/>
      <w:r w:rsidRPr="00F31EC1">
        <w:rPr>
          <w:rFonts w:ascii="Arial" w:hAnsi="Arial" w:cs="Arial"/>
          <w:sz w:val="24"/>
          <w:szCs w:val="24"/>
        </w:rPr>
        <w:t>org.ni</w:t>
      </w:r>
      <w:proofErr w:type="spellEnd"/>
      <w:r w:rsidRPr="00F31EC1">
        <w:rPr>
          <w:rFonts w:ascii="Arial" w:hAnsi="Arial" w:cs="Arial"/>
          <w:sz w:val="24"/>
          <w:szCs w:val="24"/>
        </w:rPr>
        <w:t>/</w:t>
      </w:r>
      <w:proofErr w:type="spellStart"/>
      <w:r w:rsidRPr="00F31EC1">
        <w:rPr>
          <w:rFonts w:ascii="Arial" w:hAnsi="Arial" w:cs="Arial"/>
          <w:sz w:val="24"/>
          <w:szCs w:val="24"/>
        </w:rPr>
        <w:t>opsnic</w:t>
      </w:r>
      <w:proofErr w:type="spellEnd"/>
      <w:r w:rsidRPr="00F31EC1">
        <w:rPr>
          <w:rFonts w:ascii="Arial" w:hAnsi="Arial" w:cs="Arial"/>
          <w:sz w:val="24"/>
          <w:szCs w:val="24"/>
        </w:rPr>
        <w:t>/</w:t>
      </w:r>
      <w:proofErr w:type="spellStart"/>
      <w:r w:rsidRPr="00F31EC1">
        <w:rPr>
          <w:rFonts w:ascii="Arial" w:hAnsi="Arial" w:cs="Arial"/>
          <w:sz w:val="24"/>
          <w:szCs w:val="24"/>
        </w:rPr>
        <w:t>bpb</w:t>
      </w:r>
      <w:proofErr w:type="spellEnd"/>
      <w:r w:rsidRPr="00F31EC1">
        <w:rPr>
          <w:rFonts w:ascii="Arial" w:hAnsi="Arial" w:cs="Arial"/>
          <w:sz w:val="24"/>
          <w:szCs w:val="24"/>
        </w:rPr>
        <w:t>/promocion.htm</w:t>
      </w:r>
    </w:p>
    <w:p w:rsidR="00F47327" w:rsidRPr="00F31EC1" w:rsidRDefault="00F47327" w:rsidP="00F47327">
      <w:pPr>
        <w:pStyle w:val="Textonotapie"/>
        <w:numPr>
          <w:ilvl w:val="0"/>
          <w:numId w:val="13"/>
        </w:numPr>
        <w:spacing w:line="360" w:lineRule="auto"/>
        <w:jc w:val="both"/>
        <w:rPr>
          <w:rFonts w:ascii="Arial" w:hAnsi="Arial" w:cs="Arial"/>
          <w:sz w:val="24"/>
          <w:szCs w:val="24"/>
        </w:rPr>
      </w:pPr>
      <w:r w:rsidRPr="00F31EC1">
        <w:rPr>
          <w:rFonts w:ascii="Arial" w:hAnsi="Arial" w:cs="Arial"/>
          <w:sz w:val="24"/>
          <w:szCs w:val="24"/>
        </w:rPr>
        <w:t xml:space="preserve">http://www.ops. </w:t>
      </w:r>
      <w:proofErr w:type="spellStart"/>
      <w:r w:rsidRPr="00F31EC1">
        <w:rPr>
          <w:rFonts w:ascii="Arial" w:hAnsi="Arial" w:cs="Arial"/>
          <w:sz w:val="24"/>
          <w:szCs w:val="24"/>
        </w:rPr>
        <w:t>org.ni</w:t>
      </w:r>
      <w:proofErr w:type="spellEnd"/>
      <w:r w:rsidRPr="00F31EC1">
        <w:rPr>
          <w:rFonts w:ascii="Arial" w:hAnsi="Arial" w:cs="Arial"/>
          <w:sz w:val="24"/>
          <w:szCs w:val="24"/>
        </w:rPr>
        <w:t>/</w:t>
      </w:r>
      <w:proofErr w:type="spellStart"/>
      <w:r w:rsidRPr="00F31EC1">
        <w:rPr>
          <w:rFonts w:ascii="Arial" w:hAnsi="Arial" w:cs="Arial"/>
          <w:sz w:val="24"/>
          <w:szCs w:val="24"/>
        </w:rPr>
        <w:t>opsnic</w:t>
      </w:r>
      <w:proofErr w:type="spellEnd"/>
      <w:r w:rsidRPr="00F31EC1">
        <w:rPr>
          <w:rFonts w:ascii="Arial" w:hAnsi="Arial" w:cs="Arial"/>
          <w:sz w:val="24"/>
          <w:szCs w:val="24"/>
        </w:rPr>
        <w:t>/</w:t>
      </w:r>
      <w:proofErr w:type="spellStart"/>
      <w:r w:rsidRPr="00F31EC1">
        <w:rPr>
          <w:rFonts w:ascii="Arial" w:hAnsi="Arial" w:cs="Arial"/>
          <w:sz w:val="24"/>
          <w:szCs w:val="24"/>
        </w:rPr>
        <w:t>bpb</w:t>
      </w:r>
      <w:proofErr w:type="spellEnd"/>
      <w:r w:rsidRPr="00F31EC1">
        <w:rPr>
          <w:rFonts w:ascii="Arial" w:hAnsi="Arial" w:cs="Arial"/>
          <w:sz w:val="24"/>
          <w:szCs w:val="24"/>
        </w:rPr>
        <w:t>/promocion.htm,OP.cit.,pp:18</w:t>
      </w:r>
    </w:p>
    <w:p w:rsidR="00F47327" w:rsidRPr="00F31EC1" w:rsidRDefault="00F47327" w:rsidP="00F47327">
      <w:pPr>
        <w:pStyle w:val="Prrafodelista"/>
        <w:numPr>
          <w:ilvl w:val="0"/>
          <w:numId w:val="13"/>
        </w:numPr>
        <w:spacing w:line="360" w:lineRule="auto"/>
        <w:jc w:val="both"/>
        <w:rPr>
          <w:rFonts w:ascii="Arial" w:hAnsi="Arial" w:cs="Arial"/>
        </w:rPr>
      </w:pPr>
      <w:hyperlink r:id="rId9" w:history="1">
        <w:r w:rsidRPr="00F31EC1">
          <w:rPr>
            <w:rStyle w:val="Hipervnculo"/>
            <w:rFonts w:ascii="Arial" w:hAnsi="Arial" w:cs="Arial"/>
            <w:color w:val="auto"/>
            <w:u w:val="none"/>
          </w:rPr>
          <w:t>http://www.semanasalud.ua.es/semana_2/con_ali.htm</w:t>
        </w:r>
      </w:hyperlink>
    </w:p>
    <w:p w:rsidR="00F47327" w:rsidRPr="00F31EC1" w:rsidRDefault="00F47327" w:rsidP="00F47327">
      <w:pPr>
        <w:pStyle w:val="Prrafodelista"/>
        <w:numPr>
          <w:ilvl w:val="0"/>
          <w:numId w:val="13"/>
        </w:numPr>
        <w:spacing w:line="360" w:lineRule="auto"/>
        <w:jc w:val="both"/>
        <w:rPr>
          <w:rFonts w:ascii="Arial" w:hAnsi="Arial" w:cs="Arial"/>
          <w:lang w:eastAsia="es-ES_tradnl"/>
        </w:rPr>
      </w:pPr>
      <w:hyperlink r:id="rId10" w:history="1">
        <w:r w:rsidRPr="00F31EC1">
          <w:rPr>
            <w:rStyle w:val="Hipervnculo"/>
            <w:rFonts w:ascii="Arial" w:hAnsi="Arial" w:cs="Arial"/>
            <w:color w:val="auto"/>
            <w:u w:val="none"/>
            <w:lang w:eastAsia="es-ES_tradnl"/>
          </w:rPr>
          <w:t>http://www.uned.es/pea-nutricion-y-dietetica-I/guia/guianutr/tablmine.htm</w:t>
        </w:r>
      </w:hyperlink>
    </w:p>
    <w:p w:rsidR="00F47327" w:rsidRPr="00F31EC1" w:rsidRDefault="00F47327" w:rsidP="00F47327">
      <w:pPr>
        <w:pStyle w:val="Textonotapie"/>
        <w:numPr>
          <w:ilvl w:val="0"/>
          <w:numId w:val="13"/>
        </w:numPr>
        <w:spacing w:line="360" w:lineRule="auto"/>
        <w:jc w:val="both"/>
        <w:rPr>
          <w:rFonts w:ascii="Arial" w:hAnsi="Arial" w:cs="Arial"/>
          <w:sz w:val="24"/>
          <w:szCs w:val="24"/>
        </w:rPr>
      </w:pPr>
      <w:r w:rsidRPr="00F31EC1">
        <w:rPr>
          <w:rFonts w:ascii="Arial" w:hAnsi="Arial" w:cs="Arial"/>
          <w:sz w:val="24"/>
          <w:szCs w:val="24"/>
        </w:rPr>
        <w:t>http://www.who.int.whr/2003/chapter7/es/index1.html</w:t>
      </w:r>
    </w:p>
    <w:p w:rsidR="00F47327" w:rsidRPr="00F31EC1" w:rsidRDefault="00F47327" w:rsidP="00F47327">
      <w:pPr>
        <w:pStyle w:val="Textonotapie"/>
        <w:numPr>
          <w:ilvl w:val="0"/>
          <w:numId w:val="13"/>
        </w:numPr>
        <w:spacing w:line="360" w:lineRule="auto"/>
        <w:jc w:val="both"/>
        <w:rPr>
          <w:rFonts w:ascii="Arial" w:hAnsi="Arial" w:cs="Arial"/>
          <w:sz w:val="24"/>
          <w:szCs w:val="24"/>
        </w:rPr>
      </w:pPr>
      <w:r w:rsidRPr="00F31EC1">
        <w:rPr>
          <w:rFonts w:ascii="Arial" w:hAnsi="Arial" w:cs="Arial"/>
          <w:sz w:val="24"/>
          <w:szCs w:val="24"/>
        </w:rPr>
        <w:t>Ibid.,pp:10</w:t>
      </w:r>
    </w:p>
    <w:p w:rsidR="00F47327" w:rsidRPr="00F31EC1" w:rsidRDefault="00F47327" w:rsidP="00F47327">
      <w:pPr>
        <w:pStyle w:val="Textonotapie"/>
        <w:numPr>
          <w:ilvl w:val="0"/>
          <w:numId w:val="13"/>
        </w:numPr>
        <w:spacing w:line="360" w:lineRule="auto"/>
        <w:jc w:val="both"/>
        <w:rPr>
          <w:rFonts w:ascii="Arial" w:hAnsi="Arial" w:cs="Arial"/>
          <w:sz w:val="24"/>
          <w:szCs w:val="24"/>
        </w:rPr>
      </w:pPr>
      <w:r w:rsidRPr="00F31EC1">
        <w:rPr>
          <w:rFonts w:ascii="Arial" w:hAnsi="Arial" w:cs="Arial"/>
          <w:sz w:val="24"/>
          <w:szCs w:val="24"/>
        </w:rPr>
        <w:t>Ibid.,pp:49</w:t>
      </w:r>
    </w:p>
    <w:p w:rsidR="00F47327" w:rsidRPr="00F31EC1" w:rsidRDefault="00F47327" w:rsidP="00F47327">
      <w:pPr>
        <w:pStyle w:val="Textonotapie"/>
        <w:numPr>
          <w:ilvl w:val="0"/>
          <w:numId w:val="13"/>
        </w:numPr>
        <w:spacing w:line="360" w:lineRule="auto"/>
        <w:jc w:val="both"/>
        <w:rPr>
          <w:rFonts w:ascii="Arial" w:hAnsi="Arial" w:cs="Arial"/>
          <w:sz w:val="24"/>
          <w:szCs w:val="24"/>
        </w:rPr>
      </w:pPr>
      <w:r w:rsidRPr="00F31EC1">
        <w:rPr>
          <w:rFonts w:ascii="Arial" w:hAnsi="Arial" w:cs="Arial"/>
          <w:sz w:val="24"/>
          <w:szCs w:val="24"/>
        </w:rPr>
        <w:t>Ibid.,pp:92</w:t>
      </w:r>
    </w:p>
    <w:sectPr w:rsidR="00F47327" w:rsidRPr="00F31EC1" w:rsidSect="008746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73E"/>
    <w:multiLevelType w:val="hybridMultilevel"/>
    <w:tmpl w:val="D09EFE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58B19D9"/>
    <w:multiLevelType w:val="hybridMultilevel"/>
    <w:tmpl w:val="4198DD7C"/>
    <w:lvl w:ilvl="0" w:tplc="6458145E">
      <w:start w:val="1"/>
      <w:numFmt w:val="upperLetter"/>
      <w:lvlText w:val="%1."/>
      <w:lvlJc w:val="left"/>
      <w:pPr>
        <w:ind w:left="360" w:hanging="360"/>
      </w:pPr>
      <w:rPr>
        <w:rFonts w:hint="default"/>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nsid w:val="3B7A6801"/>
    <w:multiLevelType w:val="hybridMultilevel"/>
    <w:tmpl w:val="7A187D56"/>
    <w:lvl w:ilvl="0" w:tplc="CF080780">
      <w:start w:val="1"/>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320B03"/>
    <w:multiLevelType w:val="multilevel"/>
    <w:tmpl w:val="AAE6C8E8"/>
    <w:lvl w:ilvl="0">
      <w:start w:val="2"/>
      <w:numFmt w:val="decimal"/>
      <w:lvlText w:val="%1."/>
      <w:lvlJc w:val="left"/>
      <w:pPr>
        <w:ind w:left="720" w:hanging="720"/>
      </w:pPr>
      <w:rPr>
        <w:rFonts w:hint="default"/>
      </w:rPr>
    </w:lvl>
    <w:lvl w:ilvl="1">
      <w:start w:val="1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1D83997"/>
    <w:multiLevelType w:val="hybridMultilevel"/>
    <w:tmpl w:val="2D080368"/>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cs="Wingdings" w:hint="default"/>
      </w:rPr>
    </w:lvl>
    <w:lvl w:ilvl="3" w:tplc="0C0A0001">
      <w:start w:val="1"/>
      <w:numFmt w:val="bullet"/>
      <w:lvlText w:val=""/>
      <w:lvlJc w:val="left"/>
      <w:pPr>
        <w:ind w:left="3228" w:hanging="360"/>
      </w:pPr>
      <w:rPr>
        <w:rFonts w:ascii="Symbol" w:hAnsi="Symbol" w:cs="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cs="Wingdings" w:hint="default"/>
      </w:rPr>
    </w:lvl>
    <w:lvl w:ilvl="6" w:tplc="0C0A0001">
      <w:start w:val="1"/>
      <w:numFmt w:val="bullet"/>
      <w:lvlText w:val=""/>
      <w:lvlJc w:val="left"/>
      <w:pPr>
        <w:ind w:left="5388" w:hanging="360"/>
      </w:pPr>
      <w:rPr>
        <w:rFonts w:ascii="Symbol" w:hAnsi="Symbol" w:cs="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cs="Wingdings" w:hint="default"/>
      </w:rPr>
    </w:lvl>
  </w:abstractNum>
  <w:abstractNum w:abstractNumId="5">
    <w:nsid w:val="46920D20"/>
    <w:multiLevelType w:val="hybridMultilevel"/>
    <w:tmpl w:val="8B40A8AC"/>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47CB0118"/>
    <w:multiLevelType w:val="hybridMultilevel"/>
    <w:tmpl w:val="3B94F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52630C"/>
    <w:multiLevelType w:val="hybridMultilevel"/>
    <w:tmpl w:val="E1368C16"/>
    <w:lvl w:ilvl="0" w:tplc="2258FDC8">
      <w:start w:val="1"/>
      <w:numFmt w:val="bullet"/>
      <w:lvlText w:val=""/>
      <w:lvlJc w:val="left"/>
      <w:pPr>
        <w:tabs>
          <w:tab w:val="num" w:pos="360"/>
        </w:tabs>
        <w:ind w:left="360" w:hanging="360"/>
      </w:pPr>
      <w:rPr>
        <w:rFonts w:ascii="Wingdings 3" w:hAnsi="Wingdings 3" w:hint="default"/>
      </w:rPr>
    </w:lvl>
    <w:lvl w:ilvl="1" w:tplc="AE3E270E" w:tentative="1">
      <w:start w:val="1"/>
      <w:numFmt w:val="bullet"/>
      <w:lvlText w:val=""/>
      <w:lvlJc w:val="left"/>
      <w:pPr>
        <w:tabs>
          <w:tab w:val="num" w:pos="1080"/>
        </w:tabs>
        <w:ind w:left="1080" w:hanging="360"/>
      </w:pPr>
      <w:rPr>
        <w:rFonts w:ascii="Wingdings 3" w:hAnsi="Wingdings 3" w:hint="default"/>
      </w:rPr>
    </w:lvl>
    <w:lvl w:ilvl="2" w:tplc="C3FE9C40" w:tentative="1">
      <w:start w:val="1"/>
      <w:numFmt w:val="bullet"/>
      <w:lvlText w:val=""/>
      <w:lvlJc w:val="left"/>
      <w:pPr>
        <w:tabs>
          <w:tab w:val="num" w:pos="1800"/>
        </w:tabs>
        <w:ind w:left="1800" w:hanging="360"/>
      </w:pPr>
      <w:rPr>
        <w:rFonts w:ascii="Wingdings 3" w:hAnsi="Wingdings 3" w:hint="default"/>
      </w:rPr>
    </w:lvl>
    <w:lvl w:ilvl="3" w:tplc="E53493A0" w:tentative="1">
      <w:start w:val="1"/>
      <w:numFmt w:val="bullet"/>
      <w:lvlText w:val=""/>
      <w:lvlJc w:val="left"/>
      <w:pPr>
        <w:tabs>
          <w:tab w:val="num" w:pos="2520"/>
        </w:tabs>
        <w:ind w:left="2520" w:hanging="360"/>
      </w:pPr>
      <w:rPr>
        <w:rFonts w:ascii="Wingdings 3" w:hAnsi="Wingdings 3" w:hint="default"/>
      </w:rPr>
    </w:lvl>
    <w:lvl w:ilvl="4" w:tplc="DE46B988" w:tentative="1">
      <w:start w:val="1"/>
      <w:numFmt w:val="bullet"/>
      <w:lvlText w:val=""/>
      <w:lvlJc w:val="left"/>
      <w:pPr>
        <w:tabs>
          <w:tab w:val="num" w:pos="3240"/>
        </w:tabs>
        <w:ind w:left="3240" w:hanging="360"/>
      </w:pPr>
      <w:rPr>
        <w:rFonts w:ascii="Wingdings 3" w:hAnsi="Wingdings 3" w:hint="default"/>
      </w:rPr>
    </w:lvl>
    <w:lvl w:ilvl="5" w:tplc="0630B506" w:tentative="1">
      <w:start w:val="1"/>
      <w:numFmt w:val="bullet"/>
      <w:lvlText w:val=""/>
      <w:lvlJc w:val="left"/>
      <w:pPr>
        <w:tabs>
          <w:tab w:val="num" w:pos="3960"/>
        </w:tabs>
        <w:ind w:left="3960" w:hanging="360"/>
      </w:pPr>
      <w:rPr>
        <w:rFonts w:ascii="Wingdings 3" w:hAnsi="Wingdings 3" w:hint="default"/>
      </w:rPr>
    </w:lvl>
    <w:lvl w:ilvl="6" w:tplc="20E0B0D2" w:tentative="1">
      <w:start w:val="1"/>
      <w:numFmt w:val="bullet"/>
      <w:lvlText w:val=""/>
      <w:lvlJc w:val="left"/>
      <w:pPr>
        <w:tabs>
          <w:tab w:val="num" w:pos="4680"/>
        </w:tabs>
        <w:ind w:left="4680" w:hanging="360"/>
      </w:pPr>
      <w:rPr>
        <w:rFonts w:ascii="Wingdings 3" w:hAnsi="Wingdings 3" w:hint="default"/>
      </w:rPr>
    </w:lvl>
    <w:lvl w:ilvl="7" w:tplc="10CCB686" w:tentative="1">
      <w:start w:val="1"/>
      <w:numFmt w:val="bullet"/>
      <w:lvlText w:val=""/>
      <w:lvlJc w:val="left"/>
      <w:pPr>
        <w:tabs>
          <w:tab w:val="num" w:pos="5400"/>
        </w:tabs>
        <w:ind w:left="5400" w:hanging="360"/>
      </w:pPr>
      <w:rPr>
        <w:rFonts w:ascii="Wingdings 3" w:hAnsi="Wingdings 3" w:hint="default"/>
      </w:rPr>
    </w:lvl>
    <w:lvl w:ilvl="8" w:tplc="BBAA1C66" w:tentative="1">
      <w:start w:val="1"/>
      <w:numFmt w:val="bullet"/>
      <w:lvlText w:val=""/>
      <w:lvlJc w:val="left"/>
      <w:pPr>
        <w:tabs>
          <w:tab w:val="num" w:pos="6120"/>
        </w:tabs>
        <w:ind w:left="6120" w:hanging="360"/>
      </w:pPr>
      <w:rPr>
        <w:rFonts w:ascii="Wingdings 3" w:hAnsi="Wingdings 3" w:hint="default"/>
      </w:rPr>
    </w:lvl>
  </w:abstractNum>
  <w:abstractNum w:abstractNumId="8">
    <w:nsid w:val="5BC67E05"/>
    <w:multiLevelType w:val="hybridMultilevel"/>
    <w:tmpl w:val="A14EBA94"/>
    <w:lvl w:ilvl="0" w:tplc="300A0001">
      <w:start w:val="1"/>
      <w:numFmt w:val="bullet"/>
      <w:lvlText w:val=""/>
      <w:lvlJc w:val="left"/>
      <w:pPr>
        <w:ind w:left="360" w:hanging="360"/>
      </w:pPr>
      <w:rPr>
        <w:rFonts w:ascii="Symbol" w:hAnsi="Symbol" w:cs="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cs="Wingdings" w:hint="default"/>
      </w:rPr>
    </w:lvl>
    <w:lvl w:ilvl="3" w:tplc="300A0001">
      <w:start w:val="1"/>
      <w:numFmt w:val="bullet"/>
      <w:lvlText w:val=""/>
      <w:lvlJc w:val="left"/>
      <w:pPr>
        <w:ind w:left="2520" w:hanging="360"/>
      </w:pPr>
      <w:rPr>
        <w:rFonts w:ascii="Symbol" w:hAnsi="Symbol" w:cs="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cs="Wingdings" w:hint="default"/>
      </w:rPr>
    </w:lvl>
    <w:lvl w:ilvl="6" w:tplc="300A0001">
      <w:start w:val="1"/>
      <w:numFmt w:val="bullet"/>
      <w:lvlText w:val=""/>
      <w:lvlJc w:val="left"/>
      <w:pPr>
        <w:ind w:left="4680" w:hanging="360"/>
      </w:pPr>
      <w:rPr>
        <w:rFonts w:ascii="Symbol" w:hAnsi="Symbol" w:cs="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cs="Wingdings" w:hint="default"/>
      </w:rPr>
    </w:lvl>
  </w:abstractNum>
  <w:abstractNum w:abstractNumId="9">
    <w:nsid w:val="5D096F21"/>
    <w:multiLevelType w:val="hybridMultilevel"/>
    <w:tmpl w:val="12C0C60A"/>
    <w:lvl w:ilvl="0" w:tplc="BFAA798E">
      <w:start w:val="1"/>
      <w:numFmt w:val="bullet"/>
      <w:lvlText w:val=""/>
      <w:lvlJc w:val="left"/>
      <w:pPr>
        <w:tabs>
          <w:tab w:val="num" w:pos="0"/>
        </w:tabs>
        <w:ind w:left="170" w:hanging="170"/>
      </w:pPr>
      <w:rPr>
        <w:rFonts w:ascii="Symbol" w:hAnsi="Symbol" w:cs="Symbol" w:hint="default"/>
        <w:b w:val="0"/>
        <w:bCs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63BC6670"/>
    <w:multiLevelType w:val="hybridMultilevel"/>
    <w:tmpl w:val="2200B1F6"/>
    <w:lvl w:ilvl="0" w:tplc="CF080780">
      <w:start w:val="1"/>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6290C44"/>
    <w:multiLevelType w:val="multilevel"/>
    <w:tmpl w:val="ED6CF76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2D113DC"/>
    <w:multiLevelType w:val="hybridMultilevel"/>
    <w:tmpl w:val="75B07D8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735D07A1"/>
    <w:multiLevelType w:val="multilevel"/>
    <w:tmpl w:val="8ADA77B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1"/>
  </w:num>
  <w:num w:numId="3">
    <w:abstractNumId w:val="7"/>
  </w:num>
  <w:num w:numId="4">
    <w:abstractNumId w:val="6"/>
  </w:num>
  <w:num w:numId="5">
    <w:abstractNumId w:val="4"/>
  </w:num>
  <w:num w:numId="6">
    <w:abstractNumId w:val="13"/>
  </w:num>
  <w:num w:numId="7">
    <w:abstractNumId w:val="12"/>
  </w:num>
  <w:num w:numId="8">
    <w:abstractNumId w:val="8"/>
  </w:num>
  <w:num w:numId="9">
    <w:abstractNumId w:val="5"/>
  </w:num>
  <w:num w:numId="10">
    <w:abstractNumId w:val="9"/>
  </w:num>
  <w:num w:numId="11">
    <w:abstractNumId w:val="3"/>
  </w:num>
  <w:num w:numId="12">
    <w:abstractNumId w:val="1"/>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60C5"/>
    <w:rsid w:val="000010C1"/>
    <w:rsid w:val="002160C5"/>
    <w:rsid w:val="004005F3"/>
    <w:rsid w:val="00431331"/>
    <w:rsid w:val="004A2ADC"/>
    <w:rsid w:val="0065343F"/>
    <w:rsid w:val="00667946"/>
    <w:rsid w:val="008746B1"/>
    <w:rsid w:val="00B3175F"/>
    <w:rsid w:val="00CB06A0"/>
    <w:rsid w:val="00CF3BCE"/>
    <w:rsid w:val="00D267C9"/>
    <w:rsid w:val="00D93487"/>
    <w:rsid w:val="00DA4863"/>
    <w:rsid w:val="00F31EC1"/>
    <w:rsid w:val="00F473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B1"/>
  </w:style>
  <w:style w:type="paragraph" w:styleId="Ttulo1">
    <w:name w:val="heading 1"/>
    <w:basedOn w:val="Normal"/>
    <w:next w:val="Normal"/>
    <w:link w:val="Ttulo1Car"/>
    <w:uiPriority w:val="99"/>
    <w:qFormat/>
    <w:rsid w:val="002160C5"/>
    <w:pPr>
      <w:keepNext/>
      <w:keepLines/>
      <w:spacing w:before="480" w:after="0"/>
      <w:outlineLvl w:val="0"/>
    </w:pPr>
    <w:rPr>
      <w:rFonts w:ascii="Cambria" w:eastAsia="Times New Roman" w:hAnsi="Cambria" w:cs="Cambria"/>
      <w:b/>
      <w:bCs/>
      <w:color w:val="365F91"/>
      <w:sz w:val="28"/>
      <w:szCs w:val="28"/>
    </w:rPr>
  </w:style>
  <w:style w:type="paragraph" w:styleId="Ttulo2">
    <w:name w:val="heading 2"/>
    <w:basedOn w:val="Normal"/>
    <w:next w:val="Normal"/>
    <w:link w:val="Ttulo2Car"/>
    <w:uiPriority w:val="9"/>
    <w:semiHidden/>
    <w:unhideWhenUsed/>
    <w:qFormat/>
    <w:rsid w:val="002160C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160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Estilo1">
    <w:name w:val="Estilo1"/>
    <w:basedOn w:val="Tablaelegante"/>
    <w:uiPriority w:val="99"/>
    <w:qFormat/>
    <w:rsid w:val="002160C5"/>
    <w:pPr>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tulo1Car">
    <w:name w:val="Título 1 Car"/>
    <w:basedOn w:val="Fuentedeprrafopredeter"/>
    <w:link w:val="Ttulo1"/>
    <w:uiPriority w:val="99"/>
    <w:rsid w:val="002160C5"/>
    <w:rPr>
      <w:rFonts w:ascii="Cambria" w:eastAsia="Times New Roman" w:hAnsi="Cambria" w:cs="Cambria"/>
      <w:b/>
      <w:bCs/>
      <w:color w:val="365F91"/>
      <w:sz w:val="28"/>
      <w:szCs w:val="28"/>
    </w:rPr>
  </w:style>
  <w:style w:type="character" w:customStyle="1" w:styleId="Ttulo2Car">
    <w:name w:val="Título 2 Car"/>
    <w:basedOn w:val="Fuentedeprrafopredeter"/>
    <w:link w:val="Ttulo2"/>
    <w:uiPriority w:val="9"/>
    <w:semiHidden/>
    <w:rsid w:val="002160C5"/>
    <w:rPr>
      <w:rFonts w:asciiTheme="majorHAnsi" w:eastAsiaTheme="majorEastAsia" w:hAnsiTheme="majorHAnsi" w:cstheme="majorBidi"/>
      <w:b/>
      <w:bCs/>
      <w:color w:val="4F81BD" w:themeColor="accent1"/>
      <w:sz w:val="26"/>
      <w:szCs w:val="26"/>
      <w:lang w:eastAsia="es-ES"/>
    </w:rPr>
  </w:style>
  <w:style w:type="table" w:styleId="Tablaelegante">
    <w:name w:val="Table Elegant"/>
    <w:basedOn w:val="Tablanormal"/>
    <w:uiPriority w:val="99"/>
    <w:semiHidden/>
    <w:unhideWhenUsed/>
    <w:rsid w:val="002160C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2160C5"/>
  </w:style>
  <w:style w:type="paragraph" w:styleId="Prrafodelista">
    <w:name w:val="List Paragraph"/>
    <w:basedOn w:val="Normal"/>
    <w:uiPriority w:val="99"/>
    <w:qFormat/>
    <w:rsid w:val="002160C5"/>
    <w:pPr>
      <w:spacing w:after="0" w:line="240" w:lineRule="auto"/>
      <w:ind w:left="720"/>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rsid w:val="002160C5"/>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2160C5"/>
    <w:rPr>
      <w:rFonts w:ascii="Tahoma" w:eastAsia="Times New Roman" w:hAnsi="Tahoma" w:cs="Tahoma"/>
      <w:sz w:val="16"/>
      <w:szCs w:val="16"/>
      <w:lang w:eastAsia="es-ES"/>
    </w:rPr>
  </w:style>
  <w:style w:type="paragraph" w:styleId="Textonotapie">
    <w:name w:val="footnote text"/>
    <w:basedOn w:val="Normal"/>
    <w:link w:val="TextonotapieCar"/>
    <w:uiPriority w:val="99"/>
    <w:semiHidden/>
    <w:rsid w:val="002160C5"/>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2160C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rsid w:val="002160C5"/>
    <w:rPr>
      <w:vertAlign w:val="superscript"/>
    </w:rPr>
  </w:style>
  <w:style w:type="paragraph" w:styleId="NormalWeb">
    <w:name w:val="Normal (Web)"/>
    <w:basedOn w:val="Normal"/>
    <w:uiPriority w:val="99"/>
    <w:rsid w:val="002160C5"/>
    <w:pPr>
      <w:spacing w:before="100" w:beforeAutospacing="1" w:after="100" w:afterAutospacing="1" w:line="240" w:lineRule="auto"/>
    </w:pPr>
    <w:rPr>
      <w:rFonts w:ascii="Times New Roman" w:eastAsia="Times New Roman" w:hAnsi="Times New Roman" w:cs="Times New Roman"/>
      <w:color w:val="000000"/>
      <w:sz w:val="24"/>
      <w:szCs w:val="24"/>
      <w:lang w:val="es-ES_tradnl" w:eastAsia="es-ES_tradnl"/>
    </w:rPr>
  </w:style>
  <w:style w:type="table" w:customStyle="1" w:styleId="Estilo11">
    <w:name w:val="Estilo11"/>
    <w:basedOn w:val="Tablaelegante"/>
    <w:uiPriority w:val="99"/>
    <w:rsid w:val="002160C5"/>
    <w:pPr>
      <w:spacing w:after="0" w:line="240" w:lineRule="auto"/>
    </w:pPr>
    <w:rPr>
      <w:rFonts w:ascii="Calibri" w:eastAsia="Calibri" w:hAnsi="Calibri" w:cs="Calibri"/>
      <w:sz w:val="20"/>
      <w:szCs w:val="20"/>
      <w:lang w:eastAsia="es-E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elegante1">
    <w:name w:val="Tabla elegante1"/>
    <w:basedOn w:val="Tablanormal"/>
    <w:next w:val="Tablaelegante"/>
    <w:uiPriority w:val="99"/>
    <w:semiHidden/>
    <w:unhideWhenUsed/>
    <w:rsid w:val="002160C5"/>
    <w:pPr>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2160C5"/>
    <w:rPr>
      <w:color w:val="0000FF"/>
      <w:u w:val="single"/>
    </w:rPr>
  </w:style>
  <w:style w:type="character" w:styleId="nfasis">
    <w:name w:val="Emphasis"/>
    <w:basedOn w:val="Fuentedeprrafopredeter"/>
    <w:uiPriority w:val="99"/>
    <w:qFormat/>
    <w:rsid w:val="002160C5"/>
    <w:rPr>
      <w:i/>
      <w:iCs/>
    </w:rPr>
  </w:style>
  <w:style w:type="paragraph" w:styleId="Encabezado">
    <w:name w:val="header"/>
    <w:basedOn w:val="Normal"/>
    <w:link w:val="EncabezadoCar"/>
    <w:uiPriority w:val="99"/>
    <w:semiHidden/>
    <w:unhideWhenUsed/>
    <w:rsid w:val="002160C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semiHidden/>
    <w:rsid w:val="002160C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2160C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semiHidden/>
    <w:rsid w:val="002160C5"/>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328483341">
      <w:bodyDiv w:val="1"/>
      <w:marLeft w:val="0"/>
      <w:marRight w:val="0"/>
      <w:marTop w:val="0"/>
      <w:marBottom w:val="0"/>
      <w:divBdr>
        <w:top w:val="none" w:sz="0" w:space="0" w:color="auto"/>
        <w:left w:val="none" w:sz="0" w:space="0" w:color="auto"/>
        <w:bottom w:val="none" w:sz="0" w:space="0" w:color="auto"/>
        <w:right w:val="none" w:sz="0" w:space="0" w:color="auto"/>
      </w:divBdr>
    </w:div>
    <w:div w:id="15140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acabanarunners.net/espdieta.html" TargetMode="External"/><Relationship Id="rId3" Type="http://schemas.openxmlformats.org/officeDocument/2006/relationships/settings" Target="settings.xml"/><Relationship Id="rId7" Type="http://schemas.openxmlformats.org/officeDocument/2006/relationships/hyperlink" Target="http://kidshealth.org/parent/en_espanol/nutricion/habits_es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sa.cr/scielo.php?pid=S1409-14292005000200008&amp;script=sci_arttext" TargetMode="External"/><Relationship Id="rId11" Type="http://schemas.openxmlformats.org/officeDocument/2006/relationships/fontTable" Target="fontTable.xml"/><Relationship Id="rId5" Type="http://schemas.openxmlformats.org/officeDocument/2006/relationships/hyperlink" Target="http://www.incagro.gob.pe/blog/?p=81" TargetMode="External"/><Relationship Id="rId10" Type="http://schemas.openxmlformats.org/officeDocument/2006/relationships/hyperlink" Target="http://www.uned.es/pea-nutricion-y-dietetica-I/guia/guianutr/tablmine.htm" TargetMode="External"/><Relationship Id="rId4" Type="http://schemas.openxmlformats.org/officeDocument/2006/relationships/webSettings" Target="webSettings.xml"/><Relationship Id="rId9" Type="http://schemas.openxmlformats.org/officeDocument/2006/relationships/hyperlink" Target="http://www.semanasalud.ua.es/semana_2/con_ali.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3892</Words>
  <Characters>21409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Chucky</Company>
  <LinksUpToDate>false</LinksUpToDate>
  <CharactersWithSpaces>25251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Chucky-V-Seven</dc:creator>
  <cp:keywords/>
  <dc:description/>
  <cp:lastModifiedBy>Chucky-V-Seven</cp:lastModifiedBy>
  <cp:revision>2</cp:revision>
  <cp:lastPrinted>2011-02-06T21:34:00Z</cp:lastPrinted>
  <dcterms:created xsi:type="dcterms:W3CDTF">2011-02-06T21:38:00Z</dcterms:created>
  <dcterms:modified xsi:type="dcterms:W3CDTF">2011-02-06T21:38:00Z</dcterms:modified>
</cp:coreProperties>
</file>