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91" w:rsidRPr="006B1108" w:rsidRDefault="00532791" w:rsidP="00532791">
      <w:pPr>
        <w:pStyle w:val="Ttulo1"/>
        <w:rPr>
          <w:rFonts w:eastAsia="Times New Roman" w:cs="Arial"/>
        </w:rPr>
      </w:pPr>
      <w:bookmarkStart w:id="0" w:name="_Toc388193562"/>
      <w:bookmarkStart w:id="1" w:name="_Toc409460800"/>
      <w:r w:rsidRPr="006B1108">
        <w:rPr>
          <w:rFonts w:eastAsia="Times New Roman" w:cs="Arial"/>
        </w:rPr>
        <w:t>RESUMEN EJECUTIVO</w:t>
      </w:r>
      <w:bookmarkEnd w:id="0"/>
      <w:bookmarkEnd w:id="1"/>
    </w:p>
    <w:p w:rsidR="00532791" w:rsidRPr="00EB330A" w:rsidRDefault="00532791" w:rsidP="00532791">
      <w:pPr>
        <w:rPr>
          <w:rFonts w:cs="Arial"/>
          <w:b/>
          <w:bCs/>
          <w:szCs w:val="28"/>
        </w:rPr>
      </w:pPr>
      <w:bookmarkStart w:id="2" w:name="_Toc388193563"/>
      <w:r w:rsidRPr="00546DF8">
        <w:t>El presente trabaj</w:t>
      </w:r>
      <w:bookmarkStart w:id="3" w:name="_GoBack"/>
      <w:bookmarkEnd w:id="3"/>
      <w:r w:rsidRPr="00546DF8">
        <w:t>o de grado, tiene como finalidad establecer un mejoramiento en eficiencia, eficacia, economía, ecología y ética, en las actividades que desempeña el Departamento de Talento Humano, planteando mejoras tendientes a optimizar su rendimiento, en la atención a los usuarios y así cumplir con el plan estratégico institucional a menor costo y tiempo.</w:t>
      </w:r>
      <w:r>
        <w:t xml:space="preserve"> </w:t>
      </w:r>
      <w:r w:rsidRPr="00546DF8">
        <w:t>En el primer capítulo se detalla el diagnóstico situacional del Modelo de Auditoría de Gestión en donde se logra establecer las fortalezas, oportunidades, debilidades y amenazas, para lo cual se utilizan instrumentos como la ficha de observación, encuestas y entrevistas.</w:t>
      </w:r>
      <w:r>
        <w:t xml:space="preserve"> El segundo capítulo</w:t>
      </w:r>
      <w:r w:rsidRPr="00546DF8">
        <w:t xml:space="preserve"> describe las bases </w:t>
      </w:r>
      <w:r>
        <w:t>teóricas y científicas de temas</w:t>
      </w:r>
      <w:r w:rsidRPr="00546DF8">
        <w:t xml:space="preserve"> de interés relaciona</w:t>
      </w:r>
      <w:r>
        <w:t>dos con la Auditoría de Gestión</w:t>
      </w:r>
      <w:r w:rsidRPr="00546DF8">
        <w:t xml:space="preserve"> que dan como base para el desarrollo del presente tema de investigación.</w:t>
      </w:r>
      <w:r>
        <w:t xml:space="preserve"> En el</w:t>
      </w:r>
      <w:r w:rsidRPr="00546DF8">
        <w:t xml:space="preserve"> tercer capítulo consta la Propuesta del tema de investigación en donde se detalla los procesos y procedimientos a seguir para el desarrollo de una adecuada gestión del talento humano como son los papeles de trabajo para el uso adecuado por parte de la Auditoría Interna de la Institución</w:t>
      </w:r>
      <w:r>
        <w:t xml:space="preserve">. </w:t>
      </w:r>
      <w:r w:rsidRPr="00546DF8">
        <w:t>Finalmente en el cuarto capítulo se detalla los impactos generados por el Modelo de Auditoría de Gestión al Departamento de Talento Humano de la Mutualista Imbabura, que son: Impacto económico, social, educativo, cultural y ético.</w:t>
      </w:r>
      <w:r w:rsidRPr="00EB330A">
        <w:rPr>
          <w:rFonts w:cs="Arial"/>
        </w:rPr>
        <w:br w:type="page"/>
      </w:r>
    </w:p>
    <w:p w:rsidR="00532791" w:rsidRPr="00074B26" w:rsidRDefault="00532791" w:rsidP="00532791">
      <w:pPr>
        <w:pStyle w:val="Ttulo1"/>
        <w:rPr>
          <w:rFonts w:eastAsia="Times New Roman" w:cs="Arial"/>
          <w:lang w:val="en-US"/>
        </w:rPr>
      </w:pPr>
      <w:bookmarkStart w:id="4" w:name="_Toc409460801"/>
      <w:r w:rsidRPr="00074B26">
        <w:rPr>
          <w:rFonts w:eastAsia="Times New Roman" w:cs="Arial"/>
          <w:lang w:val="en-US"/>
        </w:rPr>
        <w:lastRenderedPageBreak/>
        <w:t>SUMMARY</w:t>
      </w:r>
      <w:bookmarkEnd w:id="2"/>
      <w:bookmarkEnd w:id="4"/>
    </w:p>
    <w:p w:rsidR="00532791" w:rsidRPr="001C5537" w:rsidRDefault="00532791" w:rsidP="00532791">
      <w:pPr>
        <w:rPr>
          <w:lang w:val="en"/>
        </w:rPr>
      </w:pPr>
      <w:r w:rsidRPr="00546DF8">
        <w:rPr>
          <w:rStyle w:val="hps"/>
          <w:lang w:val="en"/>
        </w:rPr>
        <w:t>This</w:t>
      </w:r>
      <w:r w:rsidRPr="00546DF8">
        <w:rPr>
          <w:lang w:val="en"/>
        </w:rPr>
        <w:t xml:space="preserve"> </w:t>
      </w:r>
      <w:r w:rsidRPr="00FC1E21">
        <w:rPr>
          <w:rStyle w:val="hps"/>
          <w:lang w:val="en"/>
        </w:rPr>
        <w:t>graduate research project is to establish an improvement in efficiency, effectiveness, economy, ecology and ethics in the activities performed by the Department of Human Resources, suggesting improvements designed to optimize its performance on client attention and to comply with the corporate strategic plan at lower cost and time.</w:t>
      </w:r>
      <w:r>
        <w:rPr>
          <w:rStyle w:val="hps"/>
          <w:lang w:val="en"/>
        </w:rPr>
        <w:t xml:space="preserve"> </w:t>
      </w:r>
      <w:r w:rsidRPr="00FC1E21">
        <w:rPr>
          <w:rStyle w:val="hps"/>
          <w:lang w:val="en"/>
        </w:rPr>
        <w:t xml:space="preserve">In the first chapter, the situational analysis of the Performance Audit Model where they can establish the strengths, weaknesses, opportunities and threats </w:t>
      </w:r>
      <w:proofErr w:type="gramStart"/>
      <w:r w:rsidRPr="00FC1E21">
        <w:rPr>
          <w:rStyle w:val="hps"/>
          <w:lang w:val="en"/>
        </w:rPr>
        <w:t>is detailed</w:t>
      </w:r>
      <w:proofErr w:type="gramEnd"/>
      <w:r w:rsidRPr="00FC1E21">
        <w:rPr>
          <w:rStyle w:val="hps"/>
          <w:lang w:val="en"/>
        </w:rPr>
        <w:t>, through which instruments such as the record of observation, surveys and interviews are used.</w:t>
      </w:r>
      <w:r>
        <w:rPr>
          <w:rStyle w:val="hps"/>
          <w:lang w:val="en"/>
        </w:rPr>
        <w:t xml:space="preserve"> </w:t>
      </w:r>
      <w:r w:rsidRPr="00FC1E21">
        <w:rPr>
          <w:rStyle w:val="hps"/>
          <w:lang w:val="en"/>
        </w:rPr>
        <w:t xml:space="preserve">In the second chapter, the theoretical and scientific topics of interest related to the </w:t>
      </w:r>
      <w:proofErr w:type="gramStart"/>
      <w:r w:rsidRPr="00FC1E21">
        <w:rPr>
          <w:rStyle w:val="hps"/>
          <w:lang w:val="en"/>
        </w:rPr>
        <w:t>auditing which gives the basis for the development of this research</w:t>
      </w:r>
      <w:proofErr w:type="gramEnd"/>
      <w:r w:rsidRPr="00FC1E21">
        <w:rPr>
          <w:rStyle w:val="hps"/>
          <w:lang w:val="en"/>
        </w:rPr>
        <w:t xml:space="preserve"> is described.</w:t>
      </w:r>
      <w:r>
        <w:rPr>
          <w:rStyle w:val="hps"/>
          <w:lang w:val="en"/>
        </w:rPr>
        <w:t xml:space="preserve"> </w:t>
      </w:r>
      <w:r w:rsidRPr="00FC1E21">
        <w:rPr>
          <w:rStyle w:val="hps"/>
          <w:lang w:val="en"/>
        </w:rPr>
        <w:t>The third chapter contains the proposed research topic in which the processes and procedures for an appropriate developing management of human resource, such as working papers for an appropriate use by the internal audit institution is detailed.</w:t>
      </w:r>
      <w:r>
        <w:rPr>
          <w:rStyle w:val="hps"/>
          <w:lang w:val="en"/>
        </w:rPr>
        <w:t xml:space="preserve"> </w:t>
      </w:r>
      <w:r w:rsidRPr="00FC1E21">
        <w:rPr>
          <w:rStyle w:val="hps"/>
          <w:lang w:val="en"/>
        </w:rPr>
        <w:t xml:space="preserve">Finally, in the fourth chapter, the impact generated by the auditing management model to the Human resources department of the </w:t>
      </w:r>
      <w:proofErr w:type="spellStart"/>
      <w:r w:rsidRPr="00FC1E21">
        <w:rPr>
          <w:rStyle w:val="hps"/>
          <w:lang w:val="en"/>
        </w:rPr>
        <w:t>Mutualista</w:t>
      </w:r>
      <w:proofErr w:type="spellEnd"/>
      <w:r w:rsidRPr="00FC1E21">
        <w:rPr>
          <w:rStyle w:val="hps"/>
          <w:lang w:val="en"/>
        </w:rPr>
        <w:t xml:space="preserve"> Imbabura Company, which are, the economic impact, social, education, cultural and </w:t>
      </w:r>
      <w:proofErr w:type="spellStart"/>
      <w:r w:rsidRPr="00FC1E21">
        <w:rPr>
          <w:rStyle w:val="hps"/>
          <w:lang w:val="en"/>
        </w:rPr>
        <w:t>ethic.</w:t>
      </w:r>
      <w:r w:rsidRPr="00546DF8">
        <w:rPr>
          <w:rStyle w:val="hps"/>
          <w:lang w:val="en"/>
        </w:rPr>
        <w:t>detailed</w:t>
      </w:r>
      <w:proofErr w:type="spellEnd"/>
      <w:r w:rsidRPr="00546DF8">
        <w:rPr>
          <w:lang w:val="en"/>
        </w:rPr>
        <w:t>.</w:t>
      </w:r>
    </w:p>
    <w:p w:rsidR="0085523E" w:rsidRPr="00532791" w:rsidRDefault="0085523E">
      <w:pPr>
        <w:rPr>
          <w:lang w:val="en"/>
        </w:rPr>
      </w:pPr>
    </w:p>
    <w:sectPr w:rsidR="0085523E" w:rsidRPr="00532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91"/>
    <w:rsid w:val="000F19CA"/>
    <w:rsid w:val="00115418"/>
    <w:rsid w:val="00532791"/>
    <w:rsid w:val="0067683A"/>
    <w:rsid w:val="006F2348"/>
    <w:rsid w:val="007325A7"/>
    <w:rsid w:val="0085523E"/>
    <w:rsid w:val="00997ABA"/>
    <w:rsid w:val="00A7310C"/>
    <w:rsid w:val="00B84304"/>
    <w:rsid w:val="00FF0C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0956E-4EA7-40A6-BD12-FFCDD60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91"/>
    <w:pPr>
      <w:spacing w:before="360" w:after="360" w:line="480" w:lineRule="auto"/>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32791"/>
    <w:pPr>
      <w:keepNext/>
      <w:keepLines/>
      <w:jc w:val="center"/>
      <w:outlineLvl w:val="0"/>
    </w:pPr>
    <w:rPr>
      <w:rFonts w:eastAsiaTheme="majorEastAsia" w:cstheme="majorBidi"/>
      <w:b/>
      <w:bCs/>
      <w:szCs w:val="2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791"/>
    <w:rPr>
      <w:rFonts w:ascii="Times New Roman" w:eastAsiaTheme="majorEastAsia" w:hAnsi="Times New Roman" w:cstheme="majorBidi"/>
      <w:b/>
      <w:bCs/>
      <w:sz w:val="24"/>
      <w:szCs w:val="28"/>
      <w:lang w:eastAsia="es-EC"/>
    </w:rPr>
  </w:style>
  <w:style w:type="character" w:customStyle="1" w:styleId="hps">
    <w:name w:val="hps"/>
    <w:basedOn w:val="Fuentedeprrafopredeter"/>
    <w:rsid w:val="0053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GLADYS</cp:lastModifiedBy>
  <cp:revision>1</cp:revision>
  <dcterms:created xsi:type="dcterms:W3CDTF">2015-03-03T19:41:00Z</dcterms:created>
  <dcterms:modified xsi:type="dcterms:W3CDTF">2015-03-03T19:42:00Z</dcterms:modified>
</cp:coreProperties>
</file>